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365"/>
        <w:ind w:right="0" w:left="0" w:firstLine="0"/>
        <w:jc w:val="both"/>
        <w:rPr>
          <w:rFonts w:ascii="ＭＳ ゴシック" w:hAnsi="ＭＳ ゴシック" w:cs="ＭＳ ゴシック" w:eastAsia="ＭＳ ゴシック"/>
          <w:color w:val="auto"/>
          <w:spacing w:val="18"/>
          <w:position w:val="0"/>
          <w:sz w:val="24"/>
          <w:shd w:fill="auto" w:val="clear"/>
        </w:rPr>
      </w:pPr>
      <w:r>
        <w:rPr>
          <w:rFonts w:ascii="ＭＳ ゴシック" w:hAnsi="ＭＳ ゴシック" w:cs="ＭＳ ゴシック" w:eastAsia="ＭＳ ゴシック"/>
          <w:color w:val="auto"/>
          <w:spacing w:val="18"/>
          <w:position w:val="0"/>
          <w:sz w:val="24"/>
          <w:shd w:fill="auto" w:val="clear"/>
        </w:rPr>
        <w:t xml:space="preserve">別記</w:t>
      </w:r>
    </w:p>
    <w:p>
      <w:pPr>
        <w:keepNext w:val="true"/>
        <w:spacing w:before="0" w:after="0" w:line="365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18"/>
          <w:position w:val="0"/>
          <w:sz w:val="24"/>
          <w:shd w:fill="auto" w:val="clear"/>
        </w:rPr>
      </w:pPr>
      <w:r>
        <w:rPr>
          <w:rFonts w:ascii="ＭＳ ゴシック" w:hAnsi="ＭＳ ゴシック" w:cs="ＭＳ ゴシック" w:eastAsia="ＭＳ ゴシック"/>
          <w:color w:val="auto"/>
          <w:spacing w:val="18"/>
          <w:position w:val="0"/>
          <w:sz w:val="24"/>
          <w:shd w:fill="auto" w:val="clear"/>
        </w:rPr>
        <w:t xml:space="preserve">第１号様式</w:t>
      </w:r>
      <w:r>
        <w:rPr>
          <w:rFonts w:ascii="ＭＳ 明朝" w:hAnsi="ＭＳ 明朝" w:cs="ＭＳ 明朝" w:eastAsia="ＭＳ 明朝"/>
          <w:color w:val="auto"/>
          <w:spacing w:val="18"/>
          <w:position w:val="0"/>
          <w:sz w:val="24"/>
          <w:shd w:fill="auto" w:val="clear"/>
        </w:rPr>
        <w:t xml:space="preserve">（第４条）</w:t>
      </w:r>
    </w:p>
    <w:p>
      <w:pPr>
        <w:keepNext w:val="true"/>
        <w:spacing w:before="0" w:after="0" w:line="365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18"/>
          <w:position w:val="0"/>
          <w:sz w:val="24"/>
          <w:shd w:fill="auto" w:val="clear"/>
        </w:rPr>
      </w:pPr>
      <w:r>
        <w:object w:dxaOrig="9316" w:dyaOrig="10036">
          <v:rect xmlns:o="urn:schemas-microsoft-com:office:office" xmlns:v="urn:schemas-microsoft-com:vml" id="rectole0000000000" style="width:465.800000pt;height:501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ＭＳ 明朝" w:hAnsi="ＭＳ 明朝" w:cs="ＭＳ 明朝" w:eastAsia="ＭＳ 明朝"/>
          <w:color w:val="auto"/>
          <w:spacing w:val="18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游明朝" w:hAnsi="游明朝" w:cs="游明朝" w:eastAsia="游明朝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