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87" w:rsidRPr="007A4072" w:rsidRDefault="00B46287" w:rsidP="00B46287">
      <w:pPr>
        <w:jc w:val="center"/>
        <w:rPr>
          <w:rFonts w:asciiTheme="minorEastAsia" w:hAnsiTheme="minorEastAsia"/>
          <w:sz w:val="22"/>
        </w:rPr>
      </w:pPr>
      <w:r w:rsidRPr="007A4072">
        <w:rPr>
          <w:rFonts w:asciiTheme="minorEastAsia" w:hAnsiTheme="minorEastAsia" w:hint="eastAsia"/>
          <w:sz w:val="22"/>
        </w:rPr>
        <w:t>平成28年度第1回印西市教育振興基本計画策定委員会　会議録</w:t>
      </w:r>
    </w:p>
    <w:p w:rsidR="00B46287" w:rsidRPr="00C9394F" w:rsidRDefault="00B46287" w:rsidP="00B46287">
      <w:pPr>
        <w:rPr>
          <w:rFonts w:asciiTheme="minorEastAsia" w:hAnsiTheme="minorEastAsia"/>
          <w:sz w:val="22"/>
        </w:rPr>
      </w:pPr>
    </w:p>
    <w:p w:rsidR="00B46287" w:rsidRPr="00C9394F" w:rsidRDefault="00B46287" w:rsidP="00B46287">
      <w:pPr>
        <w:rPr>
          <w:rFonts w:asciiTheme="minorEastAsia" w:hAnsiTheme="minorEastAsia"/>
          <w:sz w:val="22"/>
        </w:rPr>
      </w:pPr>
      <w:r>
        <w:rPr>
          <w:rFonts w:asciiTheme="minorEastAsia" w:hAnsiTheme="minorEastAsia" w:hint="eastAsia"/>
          <w:sz w:val="22"/>
        </w:rPr>
        <w:t>1</w:t>
      </w:r>
      <w:r w:rsidR="007A4072">
        <w:rPr>
          <w:rFonts w:asciiTheme="minorEastAsia" w:hAnsiTheme="minorEastAsia" w:hint="eastAsia"/>
          <w:sz w:val="22"/>
        </w:rPr>
        <w:t xml:space="preserve">　</w:t>
      </w:r>
      <w:r w:rsidRPr="00C9394F">
        <w:rPr>
          <w:rFonts w:asciiTheme="minorEastAsia" w:hAnsiTheme="minorEastAsia" w:hint="eastAsia"/>
          <w:sz w:val="22"/>
        </w:rPr>
        <w:t>日　　時　　平成</w:t>
      </w:r>
      <w:r>
        <w:rPr>
          <w:rFonts w:asciiTheme="minorEastAsia" w:hAnsiTheme="minorEastAsia" w:hint="eastAsia"/>
          <w:sz w:val="22"/>
        </w:rPr>
        <w:t>28</w:t>
      </w:r>
      <w:r w:rsidRPr="00C9394F">
        <w:rPr>
          <w:rFonts w:asciiTheme="minorEastAsia" w:hAnsiTheme="minorEastAsia" w:hint="eastAsia"/>
          <w:sz w:val="22"/>
        </w:rPr>
        <w:t>年</w:t>
      </w:r>
      <w:r>
        <w:rPr>
          <w:rFonts w:asciiTheme="minorEastAsia" w:hAnsiTheme="minorEastAsia" w:hint="eastAsia"/>
          <w:sz w:val="22"/>
        </w:rPr>
        <w:t>8</w:t>
      </w:r>
      <w:r w:rsidRPr="00C9394F">
        <w:rPr>
          <w:rFonts w:asciiTheme="minorEastAsia" w:hAnsiTheme="minorEastAsia" w:hint="eastAsia"/>
          <w:sz w:val="22"/>
        </w:rPr>
        <w:t>月</w:t>
      </w:r>
      <w:r>
        <w:rPr>
          <w:rFonts w:asciiTheme="minorEastAsia" w:hAnsiTheme="minorEastAsia" w:hint="eastAsia"/>
          <w:sz w:val="22"/>
        </w:rPr>
        <w:t>4</w:t>
      </w:r>
      <w:r w:rsidRPr="00C9394F">
        <w:rPr>
          <w:rFonts w:asciiTheme="minorEastAsia" w:hAnsiTheme="minorEastAsia" w:hint="eastAsia"/>
          <w:sz w:val="22"/>
        </w:rPr>
        <w:t>日（</w:t>
      </w:r>
      <w:r>
        <w:rPr>
          <w:rFonts w:asciiTheme="minorEastAsia" w:hAnsiTheme="minorEastAsia" w:hint="eastAsia"/>
          <w:sz w:val="22"/>
        </w:rPr>
        <w:t>木</w:t>
      </w:r>
      <w:r w:rsidRPr="00C9394F">
        <w:rPr>
          <w:rFonts w:asciiTheme="minorEastAsia" w:hAnsiTheme="minorEastAsia" w:hint="eastAsia"/>
          <w:sz w:val="22"/>
        </w:rPr>
        <w:t>）午後</w:t>
      </w:r>
      <w:r w:rsidR="007C2A17">
        <w:rPr>
          <w:rFonts w:asciiTheme="minorEastAsia" w:hAnsiTheme="minorEastAsia" w:hint="eastAsia"/>
          <w:sz w:val="22"/>
        </w:rPr>
        <w:t>2</w:t>
      </w:r>
      <w:r w:rsidRPr="00C9394F">
        <w:rPr>
          <w:rFonts w:asciiTheme="minorEastAsia" w:hAnsiTheme="minorEastAsia" w:hint="eastAsia"/>
          <w:sz w:val="22"/>
        </w:rPr>
        <w:t>：</w:t>
      </w:r>
      <w:r>
        <w:rPr>
          <w:rFonts w:asciiTheme="minorEastAsia" w:hAnsiTheme="minorEastAsia" w:hint="eastAsia"/>
          <w:sz w:val="22"/>
        </w:rPr>
        <w:t>00</w:t>
      </w:r>
      <w:r w:rsidRPr="00C9394F">
        <w:rPr>
          <w:rFonts w:asciiTheme="minorEastAsia" w:hAnsiTheme="minorEastAsia" w:hint="eastAsia"/>
          <w:sz w:val="22"/>
        </w:rPr>
        <w:t>～午後</w:t>
      </w:r>
      <w:r w:rsidR="007C2A17">
        <w:rPr>
          <w:rFonts w:asciiTheme="minorEastAsia" w:hAnsiTheme="minorEastAsia" w:hint="eastAsia"/>
          <w:sz w:val="22"/>
        </w:rPr>
        <w:t>3</w:t>
      </w:r>
      <w:r>
        <w:rPr>
          <w:rFonts w:asciiTheme="minorEastAsia" w:hAnsiTheme="minorEastAsia" w:hint="eastAsia"/>
          <w:sz w:val="22"/>
        </w:rPr>
        <w:t>：30</w:t>
      </w:r>
    </w:p>
    <w:p w:rsidR="00B46287" w:rsidRDefault="00B46287" w:rsidP="00B46287">
      <w:pPr>
        <w:rPr>
          <w:rFonts w:asciiTheme="minorEastAsia" w:hAnsiTheme="minorEastAsia"/>
          <w:sz w:val="22"/>
        </w:rPr>
      </w:pPr>
      <w:r>
        <w:rPr>
          <w:rFonts w:asciiTheme="minorEastAsia" w:hAnsiTheme="minorEastAsia" w:hint="eastAsia"/>
          <w:sz w:val="22"/>
        </w:rPr>
        <w:t>2</w:t>
      </w:r>
      <w:r w:rsidR="007A4072">
        <w:rPr>
          <w:rFonts w:asciiTheme="minorEastAsia" w:hAnsiTheme="minorEastAsia" w:hint="eastAsia"/>
          <w:sz w:val="22"/>
        </w:rPr>
        <w:t xml:space="preserve">　</w:t>
      </w:r>
      <w:r w:rsidRPr="00C9394F">
        <w:rPr>
          <w:rFonts w:asciiTheme="minorEastAsia" w:hAnsiTheme="minorEastAsia" w:hint="eastAsia"/>
          <w:sz w:val="22"/>
        </w:rPr>
        <w:t xml:space="preserve">場　　所　　</w:t>
      </w:r>
      <w:r w:rsidRPr="00B46287">
        <w:rPr>
          <w:rFonts w:asciiTheme="minorEastAsia" w:hAnsiTheme="minorEastAsia" w:hint="eastAsia"/>
          <w:sz w:val="22"/>
        </w:rPr>
        <w:t>印西市役所庁舎別館１階　農業委員会会議室</w:t>
      </w:r>
    </w:p>
    <w:p w:rsidR="00835394" w:rsidRDefault="00B46287" w:rsidP="00835394">
      <w:pPr>
        <w:rPr>
          <w:rFonts w:asciiTheme="minorEastAsia" w:hAnsiTheme="minorEastAsia"/>
          <w:sz w:val="22"/>
        </w:rPr>
      </w:pPr>
      <w:r>
        <w:rPr>
          <w:rFonts w:asciiTheme="minorEastAsia" w:hAnsiTheme="minorEastAsia" w:hint="eastAsia"/>
          <w:sz w:val="22"/>
        </w:rPr>
        <w:t>3</w:t>
      </w:r>
      <w:r w:rsidR="007A4072">
        <w:rPr>
          <w:rFonts w:asciiTheme="minorEastAsia" w:hAnsiTheme="minorEastAsia" w:hint="eastAsia"/>
          <w:sz w:val="22"/>
        </w:rPr>
        <w:t xml:space="preserve">　</w:t>
      </w:r>
      <w:r w:rsidRPr="00C9394F">
        <w:rPr>
          <w:rFonts w:asciiTheme="minorEastAsia" w:hAnsiTheme="minorEastAsia" w:hint="eastAsia"/>
          <w:sz w:val="22"/>
        </w:rPr>
        <w:t xml:space="preserve">出席委員　　</w:t>
      </w:r>
      <w:r w:rsidR="00835394" w:rsidRPr="00835394">
        <w:rPr>
          <w:rFonts w:asciiTheme="minorEastAsia" w:hAnsiTheme="minorEastAsia" w:hint="eastAsia"/>
          <w:sz w:val="22"/>
        </w:rPr>
        <w:t>福留強</w:t>
      </w:r>
      <w:r w:rsidR="00835394" w:rsidRPr="00C9394F">
        <w:rPr>
          <w:rFonts w:asciiTheme="minorEastAsia" w:hAnsiTheme="minorEastAsia" w:hint="eastAsia"/>
          <w:sz w:val="22"/>
        </w:rPr>
        <w:t>委員（</w:t>
      </w:r>
      <w:r w:rsidR="007A4072">
        <w:rPr>
          <w:rFonts w:asciiTheme="minorEastAsia" w:hAnsiTheme="minorEastAsia" w:hint="eastAsia"/>
          <w:sz w:val="22"/>
        </w:rPr>
        <w:t>委員長</w:t>
      </w:r>
      <w:r w:rsidR="00835394" w:rsidRPr="00C9394F">
        <w:rPr>
          <w:rFonts w:asciiTheme="minorEastAsia" w:hAnsiTheme="minorEastAsia" w:hint="eastAsia"/>
          <w:sz w:val="22"/>
        </w:rPr>
        <w:t>）、</w:t>
      </w:r>
      <w:r w:rsidR="00835394" w:rsidRPr="00835394">
        <w:rPr>
          <w:rFonts w:asciiTheme="minorEastAsia" w:hAnsiTheme="minorEastAsia" w:hint="eastAsia"/>
          <w:sz w:val="22"/>
        </w:rPr>
        <w:t>青木和浩</w:t>
      </w:r>
      <w:r w:rsidR="007A4072">
        <w:rPr>
          <w:rFonts w:asciiTheme="minorEastAsia" w:hAnsiTheme="minorEastAsia" w:hint="eastAsia"/>
          <w:sz w:val="22"/>
        </w:rPr>
        <w:t>委員（副委員長</w:t>
      </w:r>
      <w:r w:rsidR="00835394" w:rsidRPr="00C9394F">
        <w:rPr>
          <w:rFonts w:asciiTheme="minorEastAsia" w:hAnsiTheme="minorEastAsia" w:hint="eastAsia"/>
          <w:sz w:val="22"/>
        </w:rPr>
        <w:t>）、</w:t>
      </w:r>
      <w:r w:rsidR="00835394" w:rsidRPr="00835394">
        <w:rPr>
          <w:rFonts w:asciiTheme="minorEastAsia" w:hAnsiTheme="minorEastAsia" w:hint="eastAsia"/>
          <w:sz w:val="22"/>
        </w:rPr>
        <w:t>岡敬一郎</w:t>
      </w:r>
      <w:r w:rsidR="00835394" w:rsidRPr="00C9394F">
        <w:rPr>
          <w:rFonts w:asciiTheme="minorEastAsia" w:hAnsiTheme="minorEastAsia" w:hint="eastAsia"/>
          <w:sz w:val="22"/>
        </w:rPr>
        <w:t>委員、</w:t>
      </w:r>
      <w:r w:rsidR="00835394" w:rsidRPr="00835394">
        <w:rPr>
          <w:rFonts w:asciiTheme="minorEastAsia" w:hAnsiTheme="minorEastAsia" w:hint="eastAsia"/>
          <w:sz w:val="22"/>
        </w:rPr>
        <w:t>篠原英光</w:t>
      </w:r>
      <w:r w:rsidR="00835394" w:rsidRPr="00C9394F">
        <w:rPr>
          <w:rFonts w:asciiTheme="minorEastAsia" w:hAnsiTheme="minorEastAsia" w:hint="eastAsia"/>
          <w:sz w:val="22"/>
        </w:rPr>
        <w:t>委員、</w:t>
      </w:r>
    </w:p>
    <w:p w:rsidR="00835394" w:rsidRDefault="00835394" w:rsidP="007C6E0F">
      <w:pPr>
        <w:ind w:firstLineChars="750" w:firstLine="1638"/>
        <w:rPr>
          <w:rFonts w:asciiTheme="minorEastAsia" w:hAnsiTheme="minorEastAsia"/>
          <w:sz w:val="22"/>
        </w:rPr>
      </w:pPr>
      <w:r w:rsidRPr="00835394">
        <w:rPr>
          <w:rFonts w:asciiTheme="minorEastAsia" w:hAnsiTheme="minorEastAsia" w:hint="eastAsia"/>
          <w:sz w:val="22"/>
        </w:rPr>
        <w:t>池亀節雄</w:t>
      </w:r>
      <w:r w:rsidRPr="00C9394F">
        <w:rPr>
          <w:rFonts w:asciiTheme="minorEastAsia" w:hAnsiTheme="minorEastAsia" w:hint="eastAsia"/>
          <w:sz w:val="22"/>
        </w:rPr>
        <w:t>委員、</w:t>
      </w:r>
      <w:r w:rsidRPr="00835394">
        <w:rPr>
          <w:rFonts w:asciiTheme="minorEastAsia" w:hAnsiTheme="minorEastAsia" w:hint="eastAsia"/>
          <w:sz w:val="22"/>
        </w:rPr>
        <w:t>桜井繁光</w:t>
      </w:r>
      <w:r w:rsidRPr="00C9394F">
        <w:rPr>
          <w:rFonts w:asciiTheme="minorEastAsia" w:hAnsiTheme="minorEastAsia" w:hint="eastAsia"/>
          <w:sz w:val="22"/>
        </w:rPr>
        <w:t>委員、</w:t>
      </w:r>
      <w:r w:rsidRPr="00835394">
        <w:rPr>
          <w:rFonts w:asciiTheme="minorEastAsia" w:hAnsiTheme="minorEastAsia" w:hint="eastAsia"/>
          <w:sz w:val="22"/>
        </w:rPr>
        <w:t>板倉三郎</w:t>
      </w:r>
      <w:r w:rsidRPr="00C9394F">
        <w:rPr>
          <w:rFonts w:asciiTheme="minorEastAsia" w:hAnsiTheme="minorEastAsia" w:hint="eastAsia"/>
          <w:sz w:val="22"/>
        </w:rPr>
        <w:t>委員、</w:t>
      </w:r>
      <w:r w:rsidRPr="00835394">
        <w:rPr>
          <w:rFonts w:asciiTheme="minorEastAsia" w:hAnsiTheme="minorEastAsia" w:hint="eastAsia"/>
          <w:sz w:val="22"/>
        </w:rPr>
        <w:t>五十嵐靖宏</w:t>
      </w:r>
      <w:r w:rsidRPr="00C9394F">
        <w:rPr>
          <w:rFonts w:asciiTheme="minorEastAsia" w:hAnsiTheme="minorEastAsia" w:hint="eastAsia"/>
          <w:sz w:val="22"/>
        </w:rPr>
        <w:t>委員、</w:t>
      </w:r>
      <w:r w:rsidRPr="00835394">
        <w:rPr>
          <w:rFonts w:asciiTheme="minorEastAsia" w:hAnsiTheme="minorEastAsia" w:hint="eastAsia"/>
          <w:sz w:val="22"/>
        </w:rPr>
        <w:t>青柳豊子</w:t>
      </w:r>
      <w:r>
        <w:rPr>
          <w:rFonts w:asciiTheme="minorEastAsia" w:hAnsiTheme="minorEastAsia" w:hint="eastAsia"/>
          <w:sz w:val="22"/>
        </w:rPr>
        <w:t>委員</w:t>
      </w:r>
    </w:p>
    <w:p w:rsidR="00B46287" w:rsidRPr="00835394" w:rsidRDefault="00B46287" w:rsidP="00B46287">
      <w:pPr>
        <w:rPr>
          <w:rFonts w:asciiTheme="minorEastAsia" w:hAnsiTheme="minorEastAsia"/>
          <w:sz w:val="22"/>
          <w:highlight w:val="yellow"/>
        </w:rPr>
      </w:pPr>
      <w:r w:rsidRPr="007C6E0F">
        <w:rPr>
          <w:rFonts w:asciiTheme="minorEastAsia" w:hAnsiTheme="minorEastAsia" w:hint="eastAsia"/>
          <w:sz w:val="22"/>
        </w:rPr>
        <w:t>4</w:t>
      </w:r>
      <w:r w:rsidR="007A4072">
        <w:rPr>
          <w:rFonts w:asciiTheme="minorEastAsia" w:hAnsiTheme="minorEastAsia" w:hint="eastAsia"/>
          <w:sz w:val="22"/>
        </w:rPr>
        <w:t xml:space="preserve">　</w:t>
      </w:r>
      <w:r w:rsidRPr="007C6E0F">
        <w:rPr>
          <w:rFonts w:asciiTheme="minorEastAsia" w:hAnsiTheme="minorEastAsia" w:hint="eastAsia"/>
          <w:sz w:val="22"/>
        </w:rPr>
        <w:t xml:space="preserve">欠席委員　　</w:t>
      </w:r>
      <w:r w:rsidR="007C6E0F" w:rsidRPr="00835394">
        <w:rPr>
          <w:rFonts w:asciiTheme="minorEastAsia" w:hAnsiTheme="minorEastAsia" w:hint="eastAsia"/>
          <w:sz w:val="22"/>
        </w:rPr>
        <w:t>西田裕子</w:t>
      </w:r>
      <w:r w:rsidR="007C6E0F" w:rsidRPr="00C9394F">
        <w:rPr>
          <w:rFonts w:asciiTheme="minorEastAsia" w:hAnsiTheme="minorEastAsia" w:hint="eastAsia"/>
          <w:sz w:val="22"/>
        </w:rPr>
        <w:t>委員</w:t>
      </w:r>
    </w:p>
    <w:p w:rsidR="00FB25F4" w:rsidRDefault="00B46287" w:rsidP="005820AC">
      <w:pPr>
        <w:rPr>
          <w:rFonts w:asciiTheme="minorEastAsia" w:hAnsiTheme="minorEastAsia"/>
          <w:sz w:val="22"/>
        </w:rPr>
      </w:pPr>
      <w:r w:rsidRPr="007C6E0F">
        <w:rPr>
          <w:rFonts w:asciiTheme="minorEastAsia" w:hAnsiTheme="minorEastAsia" w:hint="eastAsia"/>
          <w:sz w:val="22"/>
        </w:rPr>
        <w:t>5</w:t>
      </w:r>
      <w:r w:rsidR="007A4072">
        <w:rPr>
          <w:rFonts w:asciiTheme="minorEastAsia" w:hAnsiTheme="minorEastAsia" w:hint="eastAsia"/>
          <w:sz w:val="22"/>
        </w:rPr>
        <w:t xml:space="preserve">　</w:t>
      </w:r>
      <w:r w:rsidRPr="007C6E0F">
        <w:rPr>
          <w:rFonts w:asciiTheme="minorEastAsia" w:hAnsiTheme="minorEastAsia" w:hint="eastAsia"/>
          <w:spacing w:val="55"/>
          <w:kern w:val="0"/>
          <w:sz w:val="22"/>
          <w:fitText w:val="880" w:id="1219767296"/>
        </w:rPr>
        <w:t>事務</w:t>
      </w:r>
      <w:r w:rsidRPr="007C6E0F">
        <w:rPr>
          <w:rFonts w:asciiTheme="minorEastAsia" w:hAnsiTheme="minorEastAsia" w:hint="eastAsia"/>
          <w:kern w:val="0"/>
          <w:sz w:val="22"/>
          <w:fitText w:val="880" w:id="1219767296"/>
        </w:rPr>
        <w:t>局</w:t>
      </w:r>
      <w:r w:rsidRPr="007C6E0F">
        <w:rPr>
          <w:rFonts w:asciiTheme="minorEastAsia" w:hAnsiTheme="minorEastAsia" w:hint="eastAsia"/>
          <w:sz w:val="22"/>
        </w:rPr>
        <w:t xml:space="preserve">　　</w:t>
      </w:r>
      <w:r w:rsidR="007C6E0F">
        <w:rPr>
          <w:rFonts w:asciiTheme="minorEastAsia" w:hAnsiTheme="minorEastAsia" w:hint="eastAsia"/>
          <w:sz w:val="22"/>
        </w:rPr>
        <w:t>大木教育長</w:t>
      </w:r>
      <w:r w:rsidR="005820AC">
        <w:rPr>
          <w:rFonts w:asciiTheme="minorEastAsia" w:hAnsiTheme="minorEastAsia" w:hint="eastAsia"/>
          <w:sz w:val="22"/>
        </w:rPr>
        <w:t>、</w:t>
      </w:r>
      <w:r w:rsidR="00FB25F4">
        <w:rPr>
          <w:rFonts w:asciiTheme="minorEastAsia" w:hAnsiTheme="minorEastAsia" w:hint="eastAsia"/>
          <w:sz w:val="22"/>
        </w:rPr>
        <w:t>小山</w:t>
      </w:r>
      <w:r w:rsidR="005820AC">
        <w:rPr>
          <w:rFonts w:asciiTheme="minorEastAsia" w:hAnsiTheme="minorEastAsia" w:hint="eastAsia"/>
          <w:sz w:val="22"/>
        </w:rPr>
        <w:t>教育</w:t>
      </w:r>
      <w:r w:rsidR="00FB25F4">
        <w:rPr>
          <w:rFonts w:asciiTheme="minorEastAsia" w:hAnsiTheme="minorEastAsia" w:hint="eastAsia"/>
          <w:sz w:val="22"/>
        </w:rPr>
        <w:t>部長</w:t>
      </w:r>
      <w:r w:rsidR="005820AC">
        <w:rPr>
          <w:rFonts w:asciiTheme="minorEastAsia" w:hAnsiTheme="minorEastAsia" w:hint="eastAsia"/>
          <w:sz w:val="22"/>
        </w:rPr>
        <w:t>、</w:t>
      </w:r>
      <w:r w:rsidR="00FB25F4">
        <w:rPr>
          <w:rFonts w:asciiTheme="minorEastAsia" w:hAnsiTheme="minorEastAsia" w:hint="eastAsia"/>
          <w:sz w:val="22"/>
        </w:rPr>
        <w:t>山崎</w:t>
      </w:r>
      <w:r w:rsidR="005820AC">
        <w:rPr>
          <w:rFonts w:asciiTheme="minorEastAsia" w:hAnsiTheme="minorEastAsia" w:hint="eastAsia"/>
          <w:sz w:val="22"/>
        </w:rPr>
        <w:t>教育部</w:t>
      </w:r>
      <w:r w:rsidR="00FB25F4">
        <w:rPr>
          <w:rFonts w:asciiTheme="minorEastAsia" w:hAnsiTheme="minorEastAsia" w:hint="eastAsia"/>
          <w:sz w:val="22"/>
        </w:rPr>
        <w:t>参事</w:t>
      </w:r>
      <w:r w:rsidR="005820AC">
        <w:rPr>
          <w:rFonts w:asciiTheme="minorEastAsia" w:hAnsiTheme="minorEastAsia" w:hint="eastAsia"/>
          <w:sz w:val="22"/>
        </w:rPr>
        <w:t>、</w:t>
      </w:r>
      <w:r w:rsidR="00FB25F4">
        <w:rPr>
          <w:rFonts w:asciiTheme="minorEastAsia" w:hAnsiTheme="minorEastAsia" w:hint="eastAsia"/>
          <w:sz w:val="22"/>
        </w:rPr>
        <w:t>岩井主幹</w:t>
      </w:r>
      <w:r w:rsidR="005820AC">
        <w:rPr>
          <w:rFonts w:asciiTheme="minorEastAsia" w:hAnsiTheme="minorEastAsia" w:hint="eastAsia"/>
          <w:sz w:val="22"/>
        </w:rPr>
        <w:t>、</w:t>
      </w:r>
      <w:r w:rsidR="00FB25F4">
        <w:rPr>
          <w:rFonts w:asciiTheme="minorEastAsia" w:hAnsiTheme="minorEastAsia" w:hint="eastAsia"/>
          <w:sz w:val="22"/>
        </w:rPr>
        <w:t>高橋副主幹</w:t>
      </w:r>
    </w:p>
    <w:p w:rsidR="00B46287" w:rsidRPr="00FB25F4" w:rsidRDefault="00FB25F4" w:rsidP="00FB25F4">
      <w:pPr>
        <w:ind w:firstLineChars="750" w:firstLine="1638"/>
        <w:rPr>
          <w:rFonts w:asciiTheme="minorEastAsia" w:hAnsiTheme="minorEastAsia"/>
          <w:sz w:val="22"/>
        </w:rPr>
      </w:pPr>
      <w:r>
        <w:rPr>
          <w:rFonts w:asciiTheme="minorEastAsia" w:hAnsiTheme="minorEastAsia" w:hint="eastAsia"/>
          <w:sz w:val="22"/>
        </w:rPr>
        <w:t>関口主査</w:t>
      </w:r>
      <w:r w:rsidR="005820AC">
        <w:rPr>
          <w:rFonts w:asciiTheme="minorEastAsia" w:hAnsiTheme="minorEastAsia" w:hint="eastAsia"/>
          <w:sz w:val="22"/>
        </w:rPr>
        <w:t>、</w:t>
      </w:r>
      <w:r>
        <w:rPr>
          <w:rFonts w:asciiTheme="minorEastAsia" w:hAnsiTheme="minorEastAsia" w:hint="eastAsia"/>
          <w:sz w:val="22"/>
        </w:rPr>
        <w:t>北林主査</w:t>
      </w:r>
      <w:r w:rsidR="005820AC">
        <w:rPr>
          <w:rFonts w:asciiTheme="minorEastAsia" w:hAnsiTheme="minorEastAsia" w:hint="eastAsia"/>
          <w:sz w:val="22"/>
        </w:rPr>
        <w:t>、</w:t>
      </w:r>
      <w:r>
        <w:rPr>
          <w:rFonts w:asciiTheme="minorEastAsia" w:hAnsiTheme="minorEastAsia" w:hint="eastAsia"/>
          <w:sz w:val="22"/>
        </w:rPr>
        <w:t>村越主査</w:t>
      </w:r>
    </w:p>
    <w:p w:rsidR="00B46287" w:rsidRPr="00C9394F" w:rsidRDefault="00B46287" w:rsidP="00B46287">
      <w:pPr>
        <w:rPr>
          <w:rFonts w:asciiTheme="minorEastAsia" w:hAnsiTheme="minorEastAsia"/>
          <w:sz w:val="22"/>
        </w:rPr>
      </w:pPr>
      <w:r w:rsidRPr="00FB25F4">
        <w:rPr>
          <w:rFonts w:asciiTheme="minorEastAsia" w:hAnsiTheme="minorEastAsia" w:hint="eastAsia"/>
          <w:sz w:val="22"/>
        </w:rPr>
        <w:t>6</w:t>
      </w:r>
      <w:r w:rsidR="007A4072">
        <w:rPr>
          <w:rFonts w:asciiTheme="minorEastAsia" w:hAnsiTheme="minorEastAsia" w:hint="eastAsia"/>
          <w:sz w:val="22"/>
        </w:rPr>
        <w:t xml:space="preserve">　</w:t>
      </w:r>
      <w:r w:rsidRPr="00FB25F4">
        <w:rPr>
          <w:rFonts w:asciiTheme="minorEastAsia" w:hAnsiTheme="minorEastAsia" w:hint="eastAsia"/>
          <w:spacing w:val="55"/>
          <w:kern w:val="0"/>
          <w:sz w:val="22"/>
          <w:fitText w:val="880" w:id="1219767297"/>
        </w:rPr>
        <w:t>傍聴</w:t>
      </w:r>
      <w:r w:rsidRPr="00FB25F4">
        <w:rPr>
          <w:rFonts w:asciiTheme="minorEastAsia" w:hAnsiTheme="minorEastAsia" w:hint="eastAsia"/>
          <w:kern w:val="0"/>
          <w:sz w:val="22"/>
          <w:fitText w:val="880" w:id="1219767297"/>
        </w:rPr>
        <w:t>者</w:t>
      </w:r>
      <w:r w:rsidRPr="00FB25F4">
        <w:rPr>
          <w:rFonts w:asciiTheme="minorEastAsia" w:hAnsiTheme="minorEastAsia" w:hint="eastAsia"/>
          <w:sz w:val="22"/>
        </w:rPr>
        <w:t xml:space="preserve">　　なし</w:t>
      </w:r>
    </w:p>
    <w:p w:rsidR="00B46287" w:rsidRPr="00C9394F" w:rsidRDefault="00B46287" w:rsidP="00B46287">
      <w:pPr>
        <w:rPr>
          <w:rFonts w:asciiTheme="minorEastAsia" w:hAnsiTheme="minorEastAsia"/>
          <w:sz w:val="22"/>
        </w:rPr>
      </w:pPr>
      <w:r>
        <w:rPr>
          <w:rFonts w:asciiTheme="minorEastAsia" w:hAnsiTheme="minorEastAsia" w:hint="eastAsia"/>
          <w:sz w:val="22"/>
        </w:rPr>
        <w:t>7</w:t>
      </w:r>
      <w:r w:rsidR="007A4072">
        <w:rPr>
          <w:rFonts w:asciiTheme="minorEastAsia" w:hAnsiTheme="minorEastAsia" w:hint="eastAsia"/>
          <w:sz w:val="22"/>
        </w:rPr>
        <w:t xml:space="preserve">　</w:t>
      </w:r>
      <w:r w:rsidR="001E3E0B">
        <w:rPr>
          <w:rFonts w:asciiTheme="minorEastAsia" w:hAnsiTheme="minorEastAsia" w:hint="eastAsia"/>
          <w:sz w:val="22"/>
        </w:rPr>
        <w:t>議　　題</w:t>
      </w:r>
      <w:r w:rsidRPr="00C9394F">
        <w:rPr>
          <w:rFonts w:asciiTheme="minorEastAsia" w:hAnsiTheme="minorEastAsia" w:hint="eastAsia"/>
          <w:sz w:val="22"/>
        </w:rPr>
        <w:t xml:space="preserve">　　（</w:t>
      </w:r>
      <w:r>
        <w:rPr>
          <w:rFonts w:asciiTheme="minorEastAsia" w:hAnsiTheme="minorEastAsia" w:hint="eastAsia"/>
          <w:sz w:val="22"/>
        </w:rPr>
        <w:t>1</w:t>
      </w:r>
      <w:r w:rsidRPr="00C9394F">
        <w:rPr>
          <w:rFonts w:asciiTheme="minorEastAsia" w:hAnsiTheme="minorEastAsia" w:hint="eastAsia"/>
          <w:sz w:val="22"/>
        </w:rPr>
        <w:t>）</w:t>
      </w:r>
      <w:r w:rsidR="00835394" w:rsidRPr="00835394">
        <w:rPr>
          <w:rFonts w:asciiTheme="minorEastAsia" w:hAnsiTheme="minorEastAsia" w:hint="eastAsia"/>
          <w:sz w:val="22"/>
        </w:rPr>
        <w:t>印西市教育振興基本計画策定委員会の役割について</w:t>
      </w:r>
    </w:p>
    <w:p w:rsidR="00B46287" w:rsidRPr="00C9394F" w:rsidRDefault="00B46287" w:rsidP="00B46287">
      <w:pPr>
        <w:ind w:firstLineChars="750" w:firstLine="1638"/>
        <w:rPr>
          <w:rFonts w:asciiTheme="minorEastAsia" w:hAnsiTheme="minorEastAsia"/>
          <w:sz w:val="22"/>
        </w:rPr>
      </w:pPr>
      <w:r w:rsidRPr="00C9394F">
        <w:rPr>
          <w:rFonts w:asciiTheme="minorEastAsia" w:hAnsiTheme="minorEastAsia" w:hint="eastAsia"/>
          <w:sz w:val="22"/>
        </w:rPr>
        <w:t>（</w:t>
      </w:r>
      <w:r>
        <w:rPr>
          <w:rFonts w:asciiTheme="minorEastAsia" w:hAnsiTheme="minorEastAsia" w:hint="eastAsia"/>
          <w:sz w:val="22"/>
        </w:rPr>
        <w:t>2</w:t>
      </w:r>
      <w:r w:rsidRPr="00C9394F">
        <w:rPr>
          <w:rFonts w:asciiTheme="minorEastAsia" w:hAnsiTheme="minorEastAsia" w:hint="eastAsia"/>
          <w:sz w:val="22"/>
        </w:rPr>
        <w:t>）</w:t>
      </w:r>
      <w:r w:rsidR="00835394" w:rsidRPr="00835394">
        <w:rPr>
          <w:rFonts w:asciiTheme="minorEastAsia" w:hAnsiTheme="minorEastAsia" w:hint="eastAsia"/>
          <w:sz w:val="22"/>
        </w:rPr>
        <w:t>リーディング施策について</w:t>
      </w:r>
    </w:p>
    <w:p w:rsidR="00B46287" w:rsidRPr="00C9394F" w:rsidRDefault="00B46287" w:rsidP="00B46287">
      <w:pPr>
        <w:ind w:firstLineChars="750" w:firstLine="1638"/>
        <w:rPr>
          <w:rFonts w:asciiTheme="minorEastAsia" w:hAnsiTheme="minorEastAsia"/>
          <w:sz w:val="22"/>
        </w:rPr>
      </w:pPr>
      <w:r w:rsidRPr="00C9394F">
        <w:rPr>
          <w:rFonts w:asciiTheme="minorEastAsia" w:hAnsiTheme="minorEastAsia" w:hint="eastAsia"/>
          <w:sz w:val="22"/>
        </w:rPr>
        <w:t>（</w:t>
      </w:r>
      <w:r>
        <w:rPr>
          <w:rFonts w:asciiTheme="minorEastAsia" w:hAnsiTheme="minorEastAsia" w:hint="eastAsia"/>
          <w:sz w:val="22"/>
        </w:rPr>
        <w:t>3</w:t>
      </w:r>
      <w:r w:rsidRPr="00C9394F">
        <w:rPr>
          <w:rFonts w:asciiTheme="minorEastAsia" w:hAnsiTheme="minorEastAsia" w:hint="eastAsia"/>
          <w:sz w:val="22"/>
        </w:rPr>
        <w:t>）その他</w:t>
      </w:r>
    </w:p>
    <w:p w:rsidR="00B46287" w:rsidRPr="00C9394F" w:rsidRDefault="00B46287" w:rsidP="00B46287">
      <w:pPr>
        <w:rPr>
          <w:rFonts w:asciiTheme="minorEastAsia" w:hAnsiTheme="minorEastAsia"/>
          <w:sz w:val="22"/>
        </w:rPr>
      </w:pPr>
      <w:r>
        <w:rPr>
          <w:rFonts w:asciiTheme="minorEastAsia" w:hAnsiTheme="minorEastAsia" w:hint="eastAsia"/>
          <w:sz w:val="22"/>
        </w:rPr>
        <w:t>8</w:t>
      </w:r>
      <w:r w:rsidR="007A4072">
        <w:rPr>
          <w:rFonts w:asciiTheme="minorEastAsia" w:hAnsiTheme="minorEastAsia" w:hint="eastAsia"/>
          <w:sz w:val="22"/>
        </w:rPr>
        <w:t xml:space="preserve">　</w:t>
      </w:r>
      <w:r w:rsidRPr="00B46287">
        <w:rPr>
          <w:rFonts w:asciiTheme="minorEastAsia" w:hAnsiTheme="minorEastAsia" w:hint="eastAsia"/>
          <w:spacing w:val="55"/>
          <w:kern w:val="0"/>
          <w:sz w:val="22"/>
          <w:fitText w:val="880" w:id="1219767298"/>
        </w:rPr>
        <w:t>議事</w:t>
      </w:r>
      <w:r w:rsidRPr="00B46287">
        <w:rPr>
          <w:rFonts w:asciiTheme="minorEastAsia" w:hAnsiTheme="minorEastAsia" w:hint="eastAsia"/>
          <w:kern w:val="0"/>
          <w:sz w:val="22"/>
          <w:fitText w:val="880" w:id="1219767298"/>
        </w:rPr>
        <w:t>録</w:t>
      </w:r>
      <w:r w:rsidRPr="00C9394F">
        <w:rPr>
          <w:rFonts w:asciiTheme="minorEastAsia" w:hAnsiTheme="minorEastAsia" w:hint="eastAsia"/>
          <w:kern w:val="0"/>
          <w:sz w:val="22"/>
        </w:rPr>
        <w:t xml:space="preserve">　　</w:t>
      </w:r>
      <w:r w:rsidRPr="00C9394F">
        <w:rPr>
          <w:rFonts w:asciiTheme="minorEastAsia" w:hAnsiTheme="minorEastAsia" w:hint="eastAsia"/>
          <w:sz w:val="22"/>
        </w:rPr>
        <w:t>要点筆記</w:t>
      </w:r>
    </w:p>
    <w:p w:rsidR="00B46287" w:rsidRDefault="00B46287" w:rsidP="00B46287">
      <w:pPr>
        <w:rPr>
          <w:rFonts w:asciiTheme="minorEastAsia" w:hAnsiTheme="minorEastAsia"/>
          <w:sz w:val="22"/>
        </w:rPr>
      </w:pPr>
    </w:p>
    <w:p w:rsidR="00B46287" w:rsidRPr="00C9394F" w:rsidRDefault="00B46287" w:rsidP="00B46287">
      <w:pPr>
        <w:autoSpaceDE w:val="0"/>
        <w:autoSpaceDN w:val="0"/>
        <w:adjustRightInd w:val="0"/>
        <w:ind w:firstLineChars="100" w:firstLine="218"/>
        <w:rPr>
          <w:rFonts w:asciiTheme="minorEastAsia" w:hAnsiTheme="minorEastAsia"/>
          <w:kern w:val="0"/>
          <w:sz w:val="22"/>
        </w:rPr>
      </w:pPr>
      <w:r w:rsidRPr="00C9394F">
        <w:rPr>
          <w:rFonts w:asciiTheme="minorEastAsia" w:hAnsiTheme="minorEastAsia" w:hint="eastAsia"/>
          <w:kern w:val="0"/>
          <w:sz w:val="22"/>
        </w:rPr>
        <w:t>◇会長及び副会長選出</w:t>
      </w:r>
    </w:p>
    <w:p w:rsidR="00B46287" w:rsidRPr="00C9394F" w:rsidRDefault="00B46287" w:rsidP="00B46287">
      <w:pPr>
        <w:autoSpaceDE w:val="0"/>
        <w:autoSpaceDN w:val="0"/>
        <w:adjustRightInd w:val="0"/>
        <w:ind w:firstLineChars="200" w:firstLine="437"/>
        <w:rPr>
          <w:rFonts w:asciiTheme="minorEastAsia" w:hAnsiTheme="minorEastAsia" w:cs="MS-Mincho"/>
          <w:kern w:val="0"/>
          <w:sz w:val="22"/>
        </w:rPr>
      </w:pPr>
      <w:r w:rsidRPr="00C9394F">
        <w:rPr>
          <w:rFonts w:asciiTheme="minorEastAsia" w:hAnsiTheme="minorEastAsia" w:hint="eastAsia"/>
          <w:kern w:val="0"/>
          <w:sz w:val="22"/>
        </w:rPr>
        <w:t>委員の互選により、</w:t>
      </w:r>
      <w:r w:rsidR="00CE34CE" w:rsidRPr="00835394">
        <w:rPr>
          <w:rFonts w:asciiTheme="minorEastAsia" w:hAnsiTheme="minorEastAsia" w:hint="eastAsia"/>
          <w:sz w:val="22"/>
        </w:rPr>
        <w:t>福留強</w:t>
      </w:r>
      <w:r w:rsidR="007A4072">
        <w:rPr>
          <w:rFonts w:asciiTheme="minorEastAsia" w:hAnsiTheme="minorEastAsia" w:hint="eastAsia"/>
          <w:sz w:val="22"/>
        </w:rPr>
        <w:t>委員（</w:t>
      </w:r>
      <w:r w:rsidR="00094CFD">
        <w:rPr>
          <w:rFonts w:asciiTheme="minorEastAsia" w:hAnsiTheme="minorEastAsia" w:hint="eastAsia"/>
          <w:sz w:val="22"/>
        </w:rPr>
        <w:t>委員長</w:t>
      </w:r>
      <w:r w:rsidR="00CE34CE" w:rsidRPr="00C9394F">
        <w:rPr>
          <w:rFonts w:asciiTheme="minorEastAsia" w:hAnsiTheme="minorEastAsia" w:hint="eastAsia"/>
          <w:sz w:val="22"/>
        </w:rPr>
        <w:t>）、</w:t>
      </w:r>
      <w:r w:rsidR="00CE34CE" w:rsidRPr="00835394">
        <w:rPr>
          <w:rFonts w:asciiTheme="minorEastAsia" w:hAnsiTheme="minorEastAsia" w:hint="eastAsia"/>
          <w:sz w:val="22"/>
        </w:rPr>
        <w:t>青木和浩</w:t>
      </w:r>
      <w:r w:rsidR="00094CFD">
        <w:rPr>
          <w:rFonts w:asciiTheme="minorEastAsia" w:hAnsiTheme="minorEastAsia" w:hint="eastAsia"/>
          <w:sz w:val="22"/>
        </w:rPr>
        <w:t>委員（副委員長</w:t>
      </w:r>
      <w:r w:rsidR="00CE34CE" w:rsidRPr="00C9394F">
        <w:rPr>
          <w:rFonts w:asciiTheme="minorEastAsia" w:hAnsiTheme="minorEastAsia" w:hint="eastAsia"/>
          <w:sz w:val="22"/>
        </w:rPr>
        <w:t>）</w:t>
      </w:r>
      <w:r w:rsidRPr="00C9394F">
        <w:rPr>
          <w:rFonts w:asciiTheme="minorEastAsia" w:hAnsiTheme="minorEastAsia" w:cs="MS-Mincho" w:hint="eastAsia"/>
          <w:kern w:val="0"/>
          <w:sz w:val="22"/>
        </w:rPr>
        <w:t>を決定した。</w:t>
      </w:r>
    </w:p>
    <w:p w:rsidR="00B46287" w:rsidRPr="00C9394F" w:rsidRDefault="00B46287" w:rsidP="00B46287">
      <w:pPr>
        <w:autoSpaceDE w:val="0"/>
        <w:autoSpaceDN w:val="0"/>
        <w:adjustRightInd w:val="0"/>
        <w:rPr>
          <w:rFonts w:asciiTheme="minorEastAsia" w:hAnsiTheme="minorEastAsia"/>
          <w:kern w:val="0"/>
          <w:sz w:val="22"/>
        </w:rPr>
      </w:pPr>
    </w:p>
    <w:p w:rsidR="00B46287" w:rsidRPr="008507DE" w:rsidRDefault="00B46287" w:rsidP="008507DE">
      <w:pPr>
        <w:autoSpaceDE w:val="0"/>
        <w:autoSpaceDN w:val="0"/>
        <w:adjustRightInd w:val="0"/>
        <w:rPr>
          <w:rFonts w:asciiTheme="minorEastAsia" w:hAnsiTheme="minorEastAsia"/>
          <w:kern w:val="0"/>
          <w:sz w:val="22"/>
        </w:rPr>
      </w:pPr>
      <w:r w:rsidRPr="00C9394F">
        <w:rPr>
          <w:rFonts w:asciiTheme="minorEastAsia" w:hAnsiTheme="minorEastAsia" w:hint="eastAsia"/>
          <w:kern w:val="0"/>
          <w:sz w:val="22"/>
        </w:rPr>
        <w:t>議</w:t>
      </w:r>
      <w:r w:rsidR="008507DE">
        <w:rPr>
          <w:rFonts w:asciiTheme="minorEastAsia" w:hAnsiTheme="minorEastAsia" w:hint="eastAsia"/>
          <w:kern w:val="0"/>
          <w:sz w:val="22"/>
        </w:rPr>
        <w:t xml:space="preserve">　</w:t>
      </w:r>
      <w:r w:rsidRPr="00C9394F">
        <w:rPr>
          <w:rFonts w:asciiTheme="minorEastAsia" w:hAnsiTheme="minorEastAsia" w:hint="eastAsia"/>
          <w:kern w:val="0"/>
          <w:sz w:val="22"/>
        </w:rPr>
        <w:t>事</w:t>
      </w:r>
      <w:r w:rsidR="008507DE">
        <w:rPr>
          <w:rFonts w:asciiTheme="minorEastAsia" w:hAnsiTheme="minorEastAsia" w:hint="eastAsia"/>
          <w:kern w:val="0"/>
          <w:sz w:val="22"/>
        </w:rPr>
        <w:t xml:space="preserve"> </w:t>
      </w:r>
      <w:r w:rsidRPr="00C9394F">
        <w:rPr>
          <w:rFonts w:asciiTheme="minorEastAsia" w:hAnsiTheme="minorEastAsia" w:hint="eastAsia"/>
          <w:kern w:val="0"/>
          <w:sz w:val="22"/>
        </w:rPr>
        <w:t>（</w:t>
      </w:r>
      <w:r>
        <w:rPr>
          <w:rFonts w:asciiTheme="minorEastAsia" w:hAnsiTheme="minorEastAsia" w:hint="eastAsia"/>
          <w:kern w:val="0"/>
          <w:sz w:val="22"/>
        </w:rPr>
        <w:t>1</w:t>
      </w:r>
      <w:r w:rsidRPr="00C9394F">
        <w:rPr>
          <w:rFonts w:asciiTheme="minorEastAsia" w:hAnsiTheme="minorEastAsia" w:hint="eastAsia"/>
          <w:kern w:val="0"/>
          <w:sz w:val="22"/>
        </w:rPr>
        <w:t>）</w:t>
      </w:r>
      <w:r w:rsidR="005813DB">
        <w:rPr>
          <w:rFonts w:asciiTheme="minorEastAsia" w:hAnsiTheme="minorEastAsia" w:hint="eastAsia"/>
          <w:kern w:val="0"/>
          <w:sz w:val="22"/>
        </w:rPr>
        <w:t>及び</w:t>
      </w:r>
      <w:r w:rsidR="005813DB" w:rsidRPr="00C9394F">
        <w:rPr>
          <w:rFonts w:asciiTheme="minorEastAsia" w:hAnsiTheme="minorEastAsia" w:hint="eastAsia"/>
          <w:kern w:val="0"/>
          <w:sz w:val="22"/>
        </w:rPr>
        <w:t>（</w:t>
      </w:r>
      <w:r w:rsidR="005813DB">
        <w:rPr>
          <w:rFonts w:asciiTheme="minorEastAsia" w:hAnsiTheme="minorEastAsia" w:hint="eastAsia"/>
          <w:kern w:val="0"/>
          <w:sz w:val="22"/>
        </w:rPr>
        <w:t>2</w:t>
      </w:r>
      <w:r w:rsidR="005813DB" w:rsidRPr="00C9394F">
        <w:rPr>
          <w:rFonts w:asciiTheme="minorEastAsia" w:hAnsiTheme="minorEastAsia" w:hint="eastAsia"/>
          <w:kern w:val="0"/>
          <w:sz w:val="22"/>
        </w:rPr>
        <w:t>）</w:t>
      </w:r>
      <w:r w:rsidR="008507DE">
        <w:rPr>
          <w:rFonts w:asciiTheme="minorEastAsia" w:hAnsiTheme="minorEastAsia" w:hint="eastAsia"/>
          <w:kern w:val="0"/>
          <w:sz w:val="22"/>
        </w:rPr>
        <w:t xml:space="preserve">　</w:t>
      </w:r>
      <w:r w:rsidRPr="00C9394F">
        <w:rPr>
          <w:rFonts w:asciiTheme="minorEastAsia" w:hAnsiTheme="minorEastAsia" w:cs="MS-Mincho" w:hint="eastAsia"/>
          <w:kern w:val="0"/>
          <w:sz w:val="22"/>
        </w:rPr>
        <w:t>～事務局より</w:t>
      </w:r>
      <w:r w:rsidRPr="00C9394F">
        <w:rPr>
          <w:rFonts w:asciiTheme="minorEastAsia" w:hAnsiTheme="minorEastAsia" w:hint="eastAsia"/>
          <w:kern w:val="0"/>
          <w:sz w:val="22"/>
        </w:rPr>
        <w:t>（</w:t>
      </w:r>
      <w:r>
        <w:rPr>
          <w:rFonts w:asciiTheme="minorEastAsia" w:hAnsiTheme="minorEastAsia" w:hint="eastAsia"/>
          <w:kern w:val="0"/>
          <w:sz w:val="22"/>
        </w:rPr>
        <w:t>1</w:t>
      </w:r>
      <w:r w:rsidRPr="00C9394F">
        <w:rPr>
          <w:rFonts w:asciiTheme="minorEastAsia" w:hAnsiTheme="minorEastAsia" w:hint="eastAsia"/>
          <w:kern w:val="0"/>
          <w:sz w:val="22"/>
        </w:rPr>
        <w:t>）</w:t>
      </w:r>
      <w:r w:rsidR="005813DB">
        <w:rPr>
          <w:rFonts w:asciiTheme="minorEastAsia" w:hAnsiTheme="minorEastAsia" w:hint="eastAsia"/>
          <w:kern w:val="0"/>
          <w:sz w:val="22"/>
        </w:rPr>
        <w:t>及び</w:t>
      </w:r>
      <w:r w:rsidR="005813DB" w:rsidRPr="00C9394F">
        <w:rPr>
          <w:rFonts w:asciiTheme="minorEastAsia" w:hAnsiTheme="minorEastAsia" w:hint="eastAsia"/>
          <w:kern w:val="0"/>
          <w:sz w:val="22"/>
        </w:rPr>
        <w:t>（</w:t>
      </w:r>
      <w:r w:rsidR="005813DB">
        <w:rPr>
          <w:rFonts w:asciiTheme="minorEastAsia" w:hAnsiTheme="minorEastAsia" w:hint="eastAsia"/>
          <w:kern w:val="0"/>
          <w:sz w:val="22"/>
        </w:rPr>
        <w:t>2</w:t>
      </w:r>
      <w:r w:rsidR="005813DB" w:rsidRPr="00C9394F">
        <w:rPr>
          <w:rFonts w:asciiTheme="minorEastAsia" w:hAnsiTheme="minorEastAsia" w:hint="eastAsia"/>
          <w:kern w:val="0"/>
          <w:sz w:val="22"/>
        </w:rPr>
        <w:t>）</w:t>
      </w:r>
      <w:r w:rsidRPr="00C9394F">
        <w:rPr>
          <w:rFonts w:asciiTheme="minorEastAsia" w:hAnsiTheme="minorEastAsia" w:hint="eastAsia"/>
          <w:kern w:val="0"/>
          <w:sz w:val="22"/>
        </w:rPr>
        <w:t>に関する</w:t>
      </w:r>
      <w:r w:rsidRPr="00C9394F">
        <w:rPr>
          <w:rFonts w:asciiTheme="minorEastAsia" w:hAnsiTheme="minorEastAsia" w:cs="MS-Mincho" w:hint="eastAsia"/>
          <w:kern w:val="0"/>
          <w:sz w:val="22"/>
        </w:rPr>
        <w:t>資料を説明</w:t>
      </w:r>
    </w:p>
    <w:p w:rsidR="00A90D78" w:rsidRPr="00873ADF" w:rsidRDefault="00A90D78" w:rsidP="00A90D78">
      <w:pPr>
        <w:ind w:left="874" w:hangingChars="400" w:hanging="874"/>
        <w:jc w:val="left"/>
        <w:rPr>
          <w:rFonts w:asciiTheme="minorEastAsia" w:hAnsiTheme="minorEastAsia"/>
          <w:sz w:val="22"/>
        </w:rPr>
      </w:pPr>
      <w:r w:rsidRPr="00873ADF">
        <w:rPr>
          <w:rFonts w:asciiTheme="minorEastAsia" w:hAnsiTheme="minorEastAsia" w:hint="eastAsia"/>
          <w:sz w:val="22"/>
        </w:rPr>
        <w:t>事務局：</w:t>
      </w:r>
      <w:r w:rsidRPr="00C9394F">
        <w:rPr>
          <w:rFonts w:asciiTheme="minorEastAsia" w:hAnsiTheme="minorEastAsia" w:hint="eastAsia"/>
          <w:sz w:val="22"/>
        </w:rPr>
        <w:t>（</w:t>
      </w:r>
      <w:r>
        <w:rPr>
          <w:rFonts w:asciiTheme="minorEastAsia" w:hAnsiTheme="minorEastAsia" w:hint="eastAsia"/>
          <w:sz w:val="22"/>
        </w:rPr>
        <w:t>2</w:t>
      </w:r>
      <w:r w:rsidRPr="00C9394F">
        <w:rPr>
          <w:rFonts w:asciiTheme="minorEastAsia" w:hAnsiTheme="minorEastAsia" w:hint="eastAsia"/>
          <w:sz w:val="22"/>
        </w:rPr>
        <w:t>）</w:t>
      </w:r>
      <w:r w:rsidRPr="00835394">
        <w:rPr>
          <w:rFonts w:asciiTheme="minorEastAsia" w:hAnsiTheme="minorEastAsia" w:hint="eastAsia"/>
          <w:sz w:val="22"/>
        </w:rPr>
        <w:t>リーディング施策</w:t>
      </w:r>
      <w:r>
        <w:rPr>
          <w:rFonts w:asciiTheme="minorEastAsia" w:hAnsiTheme="minorEastAsia" w:hint="eastAsia"/>
          <w:sz w:val="22"/>
        </w:rPr>
        <w:t>の概略。</w:t>
      </w:r>
    </w:p>
    <w:p w:rsidR="00A65B7F" w:rsidRPr="00EE0C7B" w:rsidRDefault="005813DB" w:rsidP="00A90D78">
      <w:pPr>
        <w:ind w:leftChars="400" w:left="834" w:firstLineChars="100" w:firstLine="218"/>
        <w:jc w:val="left"/>
        <w:rPr>
          <w:rFonts w:asciiTheme="minorEastAsia" w:hAnsiTheme="minorEastAsia"/>
          <w:sz w:val="22"/>
        </w:rPr>
      </w:pPr>
      <w:r w:rsidRPr="00EE0C7B">
        <w:rPr>
          <w:rFonts w:asciiTheme="minorEastAsia" w:hAnsiTheme="minorEastAsia" w:hint="eastAsia"/>
          <w:sz w:val="22"/>
        </w:rPr>
        <w:t>資料</w:t>
      </w:r>
      <w:r w:rsidR="00A65B7F" w:rsidRPr="00EE0C7B">
        <w:rPr>
          <w:rFonts w:asciiTheme="minorEastAsia" w:hAnsiTheme="minorEastAsia" w:hint="eastAsia"/>
          <w:sz w:val="22"/>
        </w:rPr>
        <w:t>は、</w:t>
      </w:r>
      <w:r w:rsidRPr="00EE0C7B">
        <w:rPr>
          <w:rFonts w:asciiTheme="minorEastAsia" w:hAnsiTheme="minorEastAsia" w:hint="eastAsia"/>
          <w:sz w:val="22"/>
        </w:rPr>
        <w:t>これから</w:t>
      </w:r>
      <w:r w:rsidR="00A65B7F" w:rsidRPr="00EE0C7B">
        <w:rPr>
          <w:rFonts w:asciiTheme="minorEastAsia" w:hAnsiTheme="minorEastAsia" w:hint="eastAsia"/>
          <w:sz w:val="22"/>
        </w:rPr>
        <w:t>検討する「重点的な施策」及び「横断的な施策」などにあたるリーディング施策を</w:t>
      </w:r>
      <w:r w:rsidRPr="00EE0C7B">
        <w:rPr>
          <w:rFonts w:asciiTheme="minorEastAsia" w:hAnsiTheme="minorEastAsia" w:hint="eastAsia"/>
          <w:sz w:val="22"/>
        </w:rPr>
        <w:t>イメージしていただくため</w:t>
      </w:r>
      <w:r w:rsidR="00A65B7F" w:rsidRPr="00EE0C7B">
        <w:rPr>
          <w:rFonts w:asciiTheme="minorEastAsia" w:hAnsiTheme="minorEastAsia" w:hint="eastAsia"/>
          <w:sz w:val="22"/>
        </w:rPr>
        <w:t>の</w:t>
      </w:r>
      <w:r w:rsidRPr="00EE0C7B">
        <w:rPr>
          <w:rFonts w:asciiTheme="minorEastAsia" w:hAnsiTheme="minorEastAsia" w:hint="eastAsia"/>
          <w:sz w:val="22"/>
        </w:rPr>
        <w:t>例示</w:t>
      </w:r>
      <w:r w:rsidR="00A65B7F" w:rsidRPr="00EE0C7B">
        <w:rPr>
          <w:rFonts w:asciiTheme="minorEastAsia" w:hAnsiTheme="minorEastAsia" w:hint="eastAsia"/>
          <w:sz w:val="22"/>
        </w:rPr>
        <w:t>である</w:t>
      </w:r>
      <w:r w:rsidRPr="00EE0C7B">
        <w:rPr>
          <w:rFonts w:asciiTheme="minorEastAsia" w:hAnsiTheme="minorEastAsia" w:hint="eastAsia"/>
          <w:sz w:val="22"/>
        </w:rPr>
        <w:t>。</w:t>
      </w:r>
    </w:p>
    <w:p w:rsidR="00A65B7F" w:rsidRPr="00EE0C7B" w:rsidRDefault="005813DB" w:rsidP="00A90D78">
      <w:pPr>
        <w:ind w:leftChars="400" w:left="834" w:firstLineChars="100" w:firstLine="218"/>
        <w:jc w:val="left"/>
        <w:rPr>
          <w:rFonts w:asciiTheme="minorEastAsia" w:hAnsiTheme="minorEastAsia"/>
          <w:sz w:val="22"/>
        </w:rPr>
      </w:pPr>
      <w:r w:rsidRPr="00EE0C7B">
        <w:rPr>
          <w:rFonts w:asciiTheme="minorEastAsia" w:hAnsiTheme="minorEastAsia" w:hint="eastAsia"/>
          <w:sz w:val="22"/>
        </w:rPr>
        <w:t>「リーディング施策例１」</w:t>
      </w:r>
      <w:r w:rsidR="00A65B7F" w:rsidRPr="00EE0C7B">
        <w:rPr>
          <w:rFonts w:asciiTheme="minorEastAsia" w:hAnsiTheme="minorEastAsia" w:hint="eastAsia"/>
          <w:sz w:val="22"/>
        </w:rPr>
        <w:t>は</w:t>
      </w:r>
      <w:r w:rsidRPr="00EE0C7B">
        <w:rPr>
          <w:rFonts w:asciiTheme="minorEastAsia" w:hAnsiTheme="minorEastAsia" w:hint="eastAsia"/>
          <w:sz w:val="22"/>
        </w:rPr>
        <w:t>、</w:t>
      </w:r>
      <w:r w:rsidR="00A65B7F" w:rsidRPr="00EE0C7B">
        <w:rPr>
          <w:rFonts w:asciiTheme="minorEastAsia" w:hAnsiTheme="minorEastAsia" w:hint="eastAsia"/>
          <w:sz w:val="22"/>
        </w:rPr>
        <w:t>学校教育に必要な学校と地域・家庭が連携・協力する教育の仕組み、また、地域・市民の生涯学習、スポーツ、文化芸術の学習や活動成果を人づくり・地域づくりに活かす仕組みを構築することが目的であり、これを「学びのためのコミュニティ」として本市独自の生涯学習の構築を目指すもの。</w:t>
      </w:r>
    </w:p>
    <w:p w:rsidR="00A65B7F" w:rsidRPr="00EE0C7B" w:rsidRDefault="005813DB" w:rsidP="00A90D78">
      <w:pPr>
        <w:ind w:leftChars="400" w:left="834" w:firstLineChars="100" w:firstLine="218"/>
        <w:jc w:val="left"/>
        <w:rPr>
          <w:rFonts w:asciiTheme="minorEastAsia" w:hAnsiTheme="minorEastAsia"/>
          <w:sz w:val="22"/>
        </w:rPr>
      </w:pPr>
      <w:r w:rsidRPr="00EE0C7B">
        <w:rPr>
          <w:rFonts w:asciiTheme="minorEastAsia" w:hAnsiTheme="minorEastAsia" w:hint="eastAsia"/>
          <w:sz w:val="22"/>
        </w:rPr>
        <w:t>「リーディング施策例２」は、東京オリンピック・パラリンピックという多くの市民の意識が高まるイベントを通じ</w:t>
      </w:r>
      <w:r w:rsidR="00A65B7F" w:rsidRPr="00EE0C7B">
        <w:rPr>
          <w:rFonts w:asciiTheme="minorEastAsia" w:hAnsiTheme="minorEastAsia" w:hint="eastAsia"/>
          <w:sz w:val="22"/>
        </w:rPr>
        <w:t>、各分野の施策を横断的に関連させ、学習や交流を推進することが目的である。</w:t>
      </w:r>
      <w:r w:rsidRPr="00EE0C7B">
        <w:rPr>
          <w:rFonts w:asciiTheme="minorEastAsia" w:hAnsiTheme="minorEastAsia" w:hint="eastAsia"/>
          <w:sz w:val="22"/>
        </w:rPr>
        <w:t>具体的には小学校低学年からの英語教育の充実、国際感覚、国際理解教育の推進、子どもから高齢者まですべての市民のスポーツや健康に対する関心、参加意</w:t>
      </w:r>
      <w:r w:rsidRPr="00EE0C7B">
        <w:rPr>
          <w:rFonts w:asciiTheme="minorEastAsia" w:hAnsiTheme="minorEastAsia" w:hint="eastAsia"/>
          <w:sz w:val="22"/>
        </w:rPr>
        <w:lastRenderedPageBreak/>
        <w:t>識の向上、生涯学習におけるボランティアの育成、地域づくりの担い手の育成、市の文化の発信と愛着・誇りの醸成などに関する施策の充実を想定して</w:t>
      </w:r>
      <w:r w:rsidR="0063611C" w:rsidRPr="00EE0C7B">
        <w:rPr>
          <w:rFonts w:asciiTheme="minorEastAsia" w:hAnsiTheme="minorEastAsia" w:hint="eastAsia"/>
          <w:sz w:val="22"/>
        </w:rPr>
        <w:t>いる。</w:t>
      </w:r>
    </w:p>
    <w:p w:rsidR="0063611C" w:rsidRPr="00EE0C7B" w:rsidRDefault="0063611C" w:rsidP="00A90D78">
      <w:pPr>
        <w:ind w:leftChars="400" w:left="834" w:firstLineChars="100" w:firstLine="218"/>
        <w:jc w:val="left"/>
        <w:rPr>
          <w:rFonts w:asciiTheme="minorEastAsia" w:hAnsiTheme="minorEastAsia"/>
          <w:sz w:val="22"/>
        </w:rPr>
      </w:pPr>
      <w:r w:rsidRPr="00EE0C7B">
        <w:rPr>
          <w:rFonts w:asciiTheme="minorEastAsia" w:hAnsiTheme="minorEastAsia" w:hint="eastAsia"/>
          <w:sz w:val="22"/>
        </w:rPr>
        <w:t>「リーディング施策例</w:t>
      </w:r>
      <w:r w:rsidR="005813DB" w:rsidRPr="00EE0C7B">
        <w:rPr>
          <w:rFonts w:asciiTheme="minorEastAsia" w:hAnsiTheme="minorEastAsia" w:hint="eastAsia"/>
          <w:sz w:val="22"/>
        </w:rPr>
        <w:t>３」は　地域の一員である大学・企業等と連携し、大学の知識や人的資源を生かした様々な学びの場を連携</w:t>
      </w:r>
      <w:r w:rsidRPr="00EE0C7B">
        <w:rPr>
          <w:rFonts w:asciiTheme="minorEastAsia" w:hAnsiTheme="minorEastAsia" w:hint="eastAsia"/>
          <w:sz w:val="22"/>
        </w:rPr>
        <w:t>することが目的である。</w:t>
      </w:r>
    </w:p>
    <w:p w:rsidR="0063611C" w:rsidRPr="00EE0C7B" w:rsidRDefault="0063611C" w:rsidP="00A90D78">
      <w:pPr>
        <w:ind w:leftChars="400" w:left="834" w:firstLineChars="100" w:firstLine="218"/>
        <w:jc w:val="left"/>
        <w:rPr>
          <w:rFonts w:asciiTheme="minorEastAsia" w:hAnsiTheme="minorEastAsia"/>
          <w:sz w:val="22"/>
        </w:rPr>
      </w:pPr>
      <w:r w:rsidRPr="00EE0C7B">
        <w:rPr>
          <w:rFonts w:asciiTheme="minorEastAsia" w:hAnsiTheme="minorEastAsia" w:hint="eastAsia"/>
          <w:sz w:val="22"/>
        </w:rPr>
        <w:t>この中で、特に子どもから高齢者まですべての市民が健やかな心と体を育むための教育という視点の「健康指導、運動指導の連携」について、独自のノウハウを持つ順天堂大学等と連携して、児童生徒一人ひとりのプログラムを作成することを目標とする。このプログラムを基に、子どもの生活（活動）の場である学校、家庭、地域において一体的かつ継続的にそれぞれの役割分担で進める教育環境を構築することで、児童生徒が継続して成人から高齢者まで取り組んでいくことが期待でき、やがては多くの市民が健やかな体と心を育むことも期待できる。</w:t>
      </w:r>
    </w:p>
    <w:p w:rsidR="0063611C" w:rsidRPr="00EE0C7B" w:rsidRDefault="0063611C" w:rsidP="00A90D78">
      <w:pPr>
        <w:ind w:leftChars="400" w:left="834" w:firstLineChars="100" w:firstLine="218"/>
        <w:jc w:val="left"/>
        <w:rPr>
          <w:rFonts w:asciiTheme="minorEastAsia" w:hAnsiTheme="minorEastAsia"/>
          <w:sz w:val="22"/>
        </w:rPr>
      </w:pPr>
      <w:r w:rsidRPr="00EE0C7B">
        <w:rPr>
          <w:rFonts w:asciiTheme="minorEastAsia" w:hAnsiTheme="minorEastAsia" w:hint="eastAsia"/>
          <w:sz w:val="22"/>
        </w:rPr>
        <w:t>この考え方を</w:t>
      </w:r>
      <w:r w:rsidR="008F47C9" w:rsidRPr="00EE0C7B">
        <w:rPr>
          <w:rFonts w:asciiTheme="minorEastAsia" w:hAnsiTheme="minorEastAsia" w:hint="eastAsia"/>
          <w:sz w:val="22"/>
        </w:rPr>
        <w:t>市全体のプロジェクトとして</w:t>
      </w:r>
      <w:r w:rsidRPr="00EE0C7B">
        <w:rPr>
          <w:rFonts w:asciiTheme="minorEastAsia" w:hAnsiTheme="minorEastAsia" w:hint="eastAsia"/>
          <w:sz w:val="22"/>
        </w:rPr>
        <w:t>徐々に拡大し、乳幼児の時期から高齢者に至るまで、生涯を通じた「生涯学習（学び）、筋力、食育（栄養・口腔力）」の三位一体型のプログラムを作成し、市全体で健康、体力・スポーツ能力向上やロコモティブシンドロームの予防を目的とした連携事業に拡大</w:t>
      </w:r>
      <w:r w:rsidR="00EE0C7B" w:rsidRPr="00EE0C7B">
        <w:rPr>
          <w:rFonts w:asciiTheme="minorEastAsia" w:hAnsiTheme="minorEastAsia" w:hint="eastAsia"/>
          <w:sz w:val="22"/>
        </w:rPr>
        <w:t>することで</w:t>
      </w:r>
      <w:r w:rsidRPr="00EE0C7B">
        <w:rPr>
          <w:rFonts w:asciiTheme="minorEastAsia" w:hAnsiTheme="minorEastAsia" w:hint="eastAsia"/>
          <w:sz w:val="22"/>
        </w:rPr>
        <w:t>、すべての市民が参加する生涯学習に成熟していきたいと考え</w:t>
      </w:r>
      <w:r w:rsidR="00A90D78">
        <w:rPr>
          <w:rFonts w:asciiTheme="minorEastAsia" w:hAnsiTheme="minorEastAsia" w:hint="eastAsia"/>
          <w:sz w:val="22"/>
        </w:rPr>
        <w:t>ている</w:t>
      </w:r>
      <w:r w:rsidRPr="00EE0C7B">
        <w:rPr>
          <w:rFonts w:asciiTheme="minorEastAsia" w:hAnsiTheme="minorEastAsia" w:hint="eastAsia"/>
          <w:sz w:val="22"/>
        </w:rPr>
        <w:t>。</w:t>
      </w:r>
    </w:p>
    <w:p w:rsidR="00630D17" w:rsidRPr="00873ADF" w:rsidRDefault="00630D17" w:rsidP="00630D17">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82DE8">
        <w:rPr>
          <w:rFonts w:ascii="ＭＳ 明朝" w:eastAsia="ＭＳ 明朝" w:hAnsi="ＭＳ 明朝" w:hint="eastAsia"/>
          <w:sz w:val="22"/>
        </w:rPr>
        <w:t>「リーディング施策例　２」に関連し、スポーツ関係で海外チームと市民や学生との交流を実現したい。</w:t>
      </w:r>
    </w:p>
    <w:p w:rsidR="00630D17" w:rsidRPr="00873ADF" w:rsidRDefault="00630D17" w:rsidP="00630D17">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82DE8">
        <w:rPr>
          <w:rFonts w:ascii="ＭＳ 明朝" w:eastAsia="ＭＳ 明朝" w:hAnsi="ＭＳ 明朝" w:hint="eastAsia"/>
          <w:sz w:val="22"/>
        </w:rPr>
        <w:t>横断施策では、どこが所管し、何をするかが一番大きな問題になる。計画を事業化する際は目標値設定が重要になるが、リーディング施策例１から３のタイトルはとても良いものの、評価方法が見えないため</w:t>
      </w:r>
      <w:r w:rsidR="00977FF1">
        <w:rPr>
          <w:rFonts w:ascii="ＭＳ 明朝" w:eastAsia="ＭＳ 明朝" w:hAnsi="ＭＳ 明朝" w:hint="eastAsia"/>
          <w:sz w:val="22"/>
        </w:rPr>
        <w:t>に</w:t>
      </w:r>
      <w:r w:rsidRPr="00182DE8">
        <w:rPr>
          <w:rFonts w:ascii="ＭＳ 明朝" w:eastAsia="ＭＳ 明朝" w:hAnsi="ＭＳ 明朝" w:hint="eastAsia"/>
          <w:sz w:val="22"/>
        </w:rPr>
        <w:t>方向性</w:t>
      </w:r>
      <w:r w:rsidR="00977FF1">
        <w:rPr>
          <w:rFonts w:ascii="ＭＳ 明朝" w:eastAsia="ＭＳ 明朝" w:hAnsi="ＭＳ 明朝" w:hint="eastAsia"/>
          <w:sz w:val="22"/>
        </w:rPr>
        <w:t>だけ</w:t>
      </w:r>
      <w:r w:rsidRPr="00182DE8">
        <w:rPr>
          <w:rFonts w:ascii="ＭＳ 明朝" w:eastAsia="ＭＳ 明朝" w:hAnsi="ＭＳ 明朝" w:hint="eastAsia"/>
          <w:sz w:val="22"/>
        </w:rPr>
        <w:t>に留ま</w:t>
      </w:r>
      <w:r w:rsidR="00977FF1">
        <w:rPr>
          <w:rFonts w:ascii="ＭＳ 明朝" w:eastAsia="ＭＳ 明朝" w:hAnsi="ＭＳ 明朝" w:hint="eastAsia"/>
          <w:sz w:val="22"/>
        </w:rPr>
        <w:t>る</w:t>
      </w:r>
      <w:r w:rsidRPr="00182DE8">
        <w:rPr>
          <w:rFonts w:ascii="ＭＳ 明朝" w:eastAsia="ＭＳ 明朝" w:hAnsi="ＭＳ 明朝" w:hint="eastAsia"/>
          <w:sz w:val="22"/>
        </w:rPr>
        <w:t>可能性も</w:t>
      </w:r>
      <w:r w:rsidR="00977FF1">
        <w:rPr>
          <w:rFonts w:ascii="ＭＳ 明朝" w:eastAsia="ＭＳ 明朝" w:hAnsi="ＭＳ 明朝" w:hint="eastAsia"/>
          <w:sz w:val="22"/>
        </w:rPr>
        <w:t>ある</w:t>
      </w:r>
      <w:r w:rsidRPr="00182DE8">
        <w:rPr>
          <w:rFonts w:ascii="ＭＳ 明朝" w:eastAsia="ＭＳ 明朝" w:hAnsi="ＭＳ 明朝" w:hint="eastAsia"/>
          <w:sz w:val="22"/>
        </w:rPr>
        <w:t>。これを学校教育の中でどう導くか、地域の中にどう落とし込むか、というイメージをもう少し明確にできると良い。子どもの体力の観点だけでなく、障がい者教育など教育を幅広い視点から捉えた中で施策を記載する必要性を感じる。</w:t>
      </w:r>
    </w:p>
    <w:p w:rsidR="00630D17" w:rsidRPr="00182DE8" w:rsidRDefault="00630D17" w:rsidP="00630D17">
      <w:pPr>
        <w:ind w:left="874" w:hangingChars="400" w:hanging="874"/>
        <w:jc w:val="left"/>
        <w:rPr>
          <w:rFonts w:ascii="ＭＳ 明朝" w:eastAsia="ＭＳ 明朝" w:hAnsi="ＭＳ 明朝"/>
          <w:sz w:val="22"/>
        </w:rPr>
      </w:pPr>
      <w:r w:rsidRPr="00182DE8">
        <w:rPr>
          <w:rFonts w:ascii="ＭＳ 明朝" w:eastAsia="ＭＳ 明朝" w:hAnsi="ＭＳ 明朝" w:hint="eastAsia"/>
          <w:sz w:val="22"/>
        </w:rPr>
        <w:t>事務局：現段階では、</w:t>
      </w:r>
      <w:r w:rsidRPr="00630D17">
        <w:rPr>
          <w:rFonts w:asciiTheme="minorEastAsia" w:hAnsiTheme="minorEastAsia" w:hint="eastAsia"/>
          <w:sz w:val="22"/>
        </w:rPr>
        <w:t>リーディング</w:t>
      </w:r>
      <w:r w:rsidRPr="00182DE8">
        <w:rPr>
          <w:rFonts w:ascii="ＭＳ 明朝" w:eastAsia="ＭＳ 明朝" w:hAnsi="ＭＳ 明朝" w:hint="eastAsia"/>
          <w:sz w:val="22"/>
        </w:rPr>
        <w:t>施策で具体的に何をしていくかがまだできていない。推進体制は地域を単位として、例えば</w:t>
      </w:r>
      <w:r w:rsidRPr="00630D17">
        <w:rPr>
          <w:rFonts w:asciiTheme="minorEastAsia" w:hAnsiTheme="minorEastAsia" w:hint="eastAsia"/>
          <w:sz w:val="22"/>
        </w:rPr>
        <w:t>、</w:t>
      </w:r>
      <w:r w:rsidRPr="00182DE8">
        <w:rPr>
          <w:rFonts w:ascii="ＭＳ 明朝" w:eastAsia="ＭＳ 明朝" w:hAnsi="ＭＳ 明朝" w:hint="eastAsia"/>
          <w:sz w:val="22"/>
        </w:rPr>
        <w:t>学びのフォーラムでは地域の人たちが集まり、地域を活性化し、それを市全体に広めていくことも考えたい。今後、事業を具体的に提案しながら、委員会の意見を踏まえて議論を深めていきたい。</w:t>
      </w:r>
    </w:p>
    <w:p w:rsidR="00630D17" w:rsidRPr="00630D17" w:rsidRDefault="005820AC" w:rsidP="00D26631">
      <w:pPr>
        <w:ind w:left="874" w:hangingChars="400" w:hanging="874"/>
        <w:jc w:val="left"/>
      </w:pPr>
      <w:r>
        <w:rPr>
          <w:rFonts w:ascii="ＭＳ 明朝" w:eastAsia="ＭＳ 明朝" w:hAnsi="ＭＳ 明朝" w:hint="eastAsia"/>
          <w:sz w:val="22"/>
        </w:rPr>
        <w:t>委員長</w:t>
      </w:r>
      <w:r w:rsidR="001B726D" w:rsidRPr="00182DE8">
        <w:rPr>
          <w:rFonts w:ascii="ＭＳ 明朝" w:eastAsia="ＭＳ 明朝" w:hAnsi="ＭＳ 明朝" w:hint="eastAsia"/>
          <w:sz w:val="22"/>
        </w:rPr>
        <w:t>：地域連携の</w:t>
      </w:r>
      <w:r w:rsidR="001B726D" w:rsidRPr="001B726D">
        <w:rPr>
          <w:rFonts w:ascii="ＭＳ 明朝" w:eastAsia="ＭＳ 明朝" w:hAnsi="ＭＳ 明朝" w:hint="eastAsia"/>
          <w:sz w:val="22"/>
        </w:rPr>
        <w:t>システム</w:t>
      </w:r>
      <w:r w:rsidR="001B726D" w:rsidRPr="00182DE8">
        <w:rPr>
          <w:rFonts w:ascii="ＭＳ 明朝" w:eastAsia="ＭＳ 明朝" w:hAnsi="ＭＳ 明朝" w:hint="eastAsia"/>
          <w:sz w:val="22"/>
        </w:rPr>
        <w:t>は非常に大事であり、それを事業としてしっかりと実施してもらいたい。教育員会以外の部署が所管する男女共同参画も高齢化の問題など、教育委員会だけで</w:t>
      </w:r>
      <w:r w:rsidR="001B726D" w:rsidRPr="00182DE8">
        <w:rPr>
          <w:rFonts w:ascii="ＭＳ 明朝" w:eastAsia="ＭＳ 明朝" w:hAnsi="ＭＳ 明朝" w:hint="eastAsia"/>
          <w:sz w:val="22"/>
        </w:rPr>
        <w:lastRenderedPageBreak/>
        <w:t>は施策の実現は難しいテーマも多</w:t>
      </w:r>
      <w:r w:rsidR="00D26631">
        <w:rPr>
          <w:rFonts w:ascii="ＭＳ 明朝" w:eastAsia="ＭＳ 明朝" w:hAnsi="ＭＳ 明朝" w:hint="eastAsia"/>
          <w:sz w:val="22"/>
        </w:rPr>
        <w:t>く</w:t>
      </w:r>
      <w:r w:rsidR="001B726D" w:rsidRPr="00182DE8">
        <w:rPr>
          <w:rFonts w:ascii="ＭＳ 明朝" w:eastAsia="ＭＳ 明朝" w:hAnsi="ＭＳ 明朝" w:hint="eastAsia"/>
          <w:sz w:val="22"/>
        </w:rPr>
        <w:t>、連携システムは大変重要になる</w:t>
      </w:r>
      <w:r w:rsidR="00D26631">
        <w:rPr>
          <w:rFonts w:ascii="ＭＳ 明朝" w:eastAsia="ＭＳ 明朝" w:hAnsi="ＭＳ 明朝" w:hint="eastAsia"/>
          <w:sz w:val="22"/>
        </w:rPr>
        <w:t>ため、</w:t>
      </w:r>
      <w:r w:rsidR="001B726D" w:rsidRPr="00182DE8">
        <w:rPr>
          <w:rFonts w:ascii="ＭＳ 明朝" w:eastAsia="ＭＳ 明朝" w:hAnsi="ＭＳ 明朝" w:hint="eastAsia"/>
          <w:sz w:val="22"/>
        </w:rPr>
        <w:t>こうした問題も各委員会で議論を進めていただきたい。</w:t>
      </w:r>
    </w:p>
    <w:p w:rsidR="001A30C3" w:rsidRPr="00873ADF" w:rsidRDefault="001A30C3" w:rsidP="001A30C3">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82DE8">
        <w:rPr>
          <w:rFonts w:ascii="ＭＳ 明朝" w:eastAsia="ＭＳ 明朝" w:hAnsi="ＭＳ 明朝" w:hint="eastAsia"/>
          <w:sz w:val="22"/>
        </w:rPr>
        <w:t>生涯学習を全市的に取り組んでいくために、「人が街をつくる」という共通認識が必要であるとともに、市民力や地域力をもっと高めていく、市民活動を活発化するための、いろいろな面での横断的な取り組みが必要である。また、印西市の勢いのある新しいまちづくりのために、昔ながらの産業や自然などの特性をもっと生かす取り組みができたらいいと考える。</w:t>
      </w:r>
    </w:p>
    <w:p w:rsidR="001A30C3" w:rsidRPr="001A30C3" w:rsidRDefault="001A30C3" w:rsidP="001A30C3">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A30C3">
        <w:rPr>
          <w:rFonts w:asciiTheme="minorEastAsia" w:hAnsiTheme="minorEastAsia" w:hint="eastAsia"/>
          <w:sz w:val="22"/>
        </w:rPr>
        <w:t>学校教育には学校での学びを豊かにすることと、学校が地域の中で果たす役割があり、どのように整理していくか難しい問題である。</w:t>
      </w:r>
      <w:r>
        <w:rPr>
          <w:rFonts w:asciiTheme="minorEastAsia" w:hAnsiTheme="minorEastAsia" w:hint="eastAsia"/>
          <w:sz w:val="22"/>
        </w:rPr>
        <w:t>また、</w:t>
      </w:r>
      <w:r w:rsidRPr="001A30C3">
        <w:rPr>
          <w:rFonts w:asciiTheme="minorEastAsia" w:hAnsiTheme="minorEastAsia" w:hint="eastAsia"/>
          <w:sz w:val="22"/>
        </w:rPr>
        <w:t>学校教育、生涯学習、スポーツ、文化芸術の４分野はそれぞれが区切れるものではなく、入り組んでいる。学校教育にも生涯学習、スポーツ、文化芸術も当然含まれている。それぞれの検討委員会でどこまでの話をし、どこまでまとめていくかを本日の会議を通して掴みたい。</w:t>
      </w:r>
    </w:p>
    <w:p w:rsidR="001A30C3" w:rsidRPr="00630D17" w:rsidRDefault="005820AC" w:rsidP="001A30C3">
      <w:pPr>
        <w:ind w:left="874" w:hangingChars="400" w:hanging="874"/>
        <w:jc w:val="left"/>
      </w:pPr>
      <w:r>
        <w:rPr>
          <w:rFonts w:ascii="ＭＳ 明朝" w:eastAsia="ＭＳ 明朝" w:hAnsi="ＭＳ 明朝" w:hint="eastAsia"/>
          <w:sz w:val="22"/>
        </w:rPr>
        <w:t>委員長</w:t>
      </w:r>
      <w:r w:rsidR="001A30C3" w:rsidRPr="00182DE8">
        <w:rPr>
          <w:rFonts w:ascii="ＭＳ 明朝" w:eastAsia="ＭＳ 明朝" w:hAnsi="ＭＳ 明朝" w:hint="eastAsia"/>
          <w:sz w:val="22"/>
        </w:rPr>
        <w:t>：文部科学省の生涯学習政策局社会教育課に「地域・学校支援推進室」が</w:t>
      </w:r>
      <w:r w:rsidR="00977FF1">
        <w:rPr>
          <w:rFonts w:ascii="ＭＳ 明朝" w:eastAsia="ＭＳ 明朝" w:hAnsi="ＭＳ 明朝" w:hint="eastAsia"/>
          <w:sz w:val="22"/>
        </w:rPr>
        <w:t>できた</w:t>
      </w:r>
      <w:r w:rsidR="001A30C3" w:rsidRPr="00182DE8">
        <w:rPr>
          <w:rFonts w:ascii="ＭＳ 明朝" w:eastAsia="ＭＳ 明朝" w:hAnsi="ＭＳ 明朝" w:hint="eastAsia"/>
          <w:sz w:val="22"/>
        </w:rPr>
        <w:t>。これからの教育は学校だけが役割と責任を負うのではなく、これまで以上に学校、家庭、地域の連携協力の下で子どもを育てる体制を整えていかなければならないということで設置されている。それだけ学校教育が切迫した問題となっていると感じた。</w:t>
      </w:r>
    </w:p>
    <w:p w:rsidR="001A30C3" w:rsidRPr="00873ADF" w:rsidRDefault="001A30C3" w:rsidP="001A30C3">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82DE8">
        <w:rPr>
          <w:rFonts w:ascii="ＭＳ 明朝" w:eastAsia="ＭＳ 明朝" w:hAnsi="ＭＳ 明朝" w:hint="eastAsia"/>
          <w:sz w:val="22"/>
        </w:rPr>
        <w:t>学校教育、生涯学習、スポーツ、文化芸術という</w:t>
      </w:r>
      <w:r w:rsidR="00977FF1">
        <w:rPr>
          <w:rFonts w:ascii="ＭＳ 明朝" w:eastAsia="ＭＳ 明朝" w:hAnsi="ＭＳ 明朝" w:hint="eastAsia"/>
          <w:sz w:val="22"/>
        </w:rPr>
        <w:t>4</w:t>
      </w:r>
      <w:r w:rsidRPr="00182DE8">
        <w:rPr>
          <w:rFonts w:ascii="ＭＳ 明朝" w:eastAsia="ＭＳ 明朝" w:hAnsi="ＭＳ 明朝" w:hint="eastAsia"/>
          <w:sz w:val="22"/>
        </w:rPr>
        <w:t>つの分野それぞれの問題点がある。所属するスポーツ検討委員会に問題点を持ち寄り、整理しなければならないと思った。それぞれの分野でこういう問題があるので、それを解決するための話し合いをしていただくと、検討委員会へ持ち帰ることができる。</w:t>
      </w:r>
    </w:p>
    <w:p w:rsidR="001A30C3" w:rsidRPr="00630D17" w:rsidRDefault="005820AC" w:rsidP="001A30C3">
      <w:pPr>
        <w:ind w:left="874" w:hangingChars="400" w:hanging="874"/>
        <w:jc w:val="left"/>
      </w:pPr>
      <w:r>
        <w:rPr>
          <w:rFonts w:ascii="ＭＳ 明朝" w:eastAsia="ＭＳ 明朝" w:hAnsi="ＭＳ 明朝" w:hint="eastAsia"/>
          <w:sz w:val="22"/>
        </w:rPr>
        <w:t>委員長</w:t>
      </w:r>
      <w:r w:rsidR="001A30C3" w:rsidRPr="00182DE8">
        <w:rPr>
          <w:rFonts w:ascii="ＭＳ 明朝" w:eastAsia="ＭＳ 明朝" w:hAnsi="ＭＳ 明朝" w:hint="eastAsia"/>
          <w:sz w:val="22"/>
        </w:rPr>
        <w:t>：委員のおっしゃるとおり、</w:t>
      </w:r>
      <w:r w:rsidR="00977FF1">
        <w:rPr>
          <w:rFonts w:ascii="ＭＳ 明朝" w:eastAsia="ＭＳ 明朝" w:hAnsi="ＭＳ 明朝" w:hint="eastAsia"/>
          <w:sz w:val="22"/>
        </w:rPr>
        <w:t>4</w:t>
      </w:r>
      <w:r w:rsidR="001A30C3" w:rsidRPr="00182DE8">
        <w:rPr>
          <w:rFonts w:ascii="ＭＳ 明朝" w:eastAsia="ＭＳ 明朝" w:hAnsi="ＭＳ 明朝" w:hint="eastAsia"/>
          <w:sz w:val="22"/>
        </w:rPr>
        <w:t>つの分野それぞれの課題を具体的に出すことで施策のイメージが</w:t>
      </w:r>
      <w:r w:rsidR="00977FF1">
        <w:rPr>
          <w:rFonts w:ascii="ＭＳ 明朝" w:eastAsia="ＭＳ 明朝" w:hAnsi="ＭＳ 明朝" w:hint="eastAsia"/>
          <w:sz w:val="22"/>
        </w:rPr>
        <w:t>固まっていくことになる</w:t>
      </w:r>
      <w:r w:rsidR="001A30C3" w:rsidRPr="00182DE8">
        <w:rPr>
          <w:rFonts w:ascii="ＭＳ 明朝" w:eastAsia="ＭＳ 明朝" w:hAnsi="ＭＳ 明朝" w:hint="eastAsia"/>
          <w:sz w:val="22"/>
        </w:rPr>
        <w:t>。</w:t>
      </w:r>
    </w:p>
    <w:p w:rsidR="00977FF1" w:rsidRDefault="001A30C3" w:rsidP="001A30C3">
      <w:pPr>
        <w:ind w:left="874" w:hangingChars="400" w:hanging="874"/>
        <w:jc w:val="left"/>
        <w:rPr>
          <w:rFonts w:ascii="ＭＳ 明朝" w:eastAsia="ＭＳ 明朝" w:hAnsi="ＭＳ 明朝"/>
          <w:sz w:val="22"/>
        </w:rPr>
      </w:pPr>
      <w:r w:rsidRPr="00873ADF">
        <w:rPr>
          <w:rFonts w:asciiTheme="minorEastAsia" w:hAnsiTheme="minorEastAsia" w:hint="eastAsia"/>
          <w:sz w:val="22"/>
        </w:rPr>
        <w:t>委　員：</w:t>
      </w:r>
      <w:r w:rsidRPr="00182DE8">
        <w:rPr>
          <w:rFonts w:ascii="ＭＳ 明朝" w:eastAsia="ＭＳ 明朝" w:hAnsi="ＭＳ 明朝" w:hint="eastAsia"/>
          <w:sz w:val="22"/>
        </w:rPr>
        <w:t>印西市に生まれた育った人間から現状を見ると、移住してきた住民が多くなった。これからの印西市を考える時、移住してきた住民がそれまでの経験を生かしていけるシステムを創り、学校や地域の人材を育成することができればと思う。</w:t>
      </w:r>
    </w:p>
    <w:p w:rsidR="001A30C3" w:rsidRPr="00873ADF" w:rsidRDefault="00977FF1" w:rsidP="00977FF1">
      <w:pPr>
        <w:ind w:leftChars="400" w:left="834" w:firstLineChars="100" w:firstLine="218"/>
        <w:jc w:val="left"/>
        <w:rPr>
          <w:rFonts w:asciiTheme="minorEastAsia" w:hAnsiTheme="minorEastAsia"/>
          <w:sz w:val="22"/>
        </w:rPr>
      </w:pPr>
      <w:r>
        <w:rPr>
          <w:rFonts w:ascii="ＭＳ 明朝" w:eastAsia="ＭＳ 明朝" w:hAnsi="ＭＳ 明朝" w:hint="eastAsia"/>
          <w:sz w:val="22"/>
        </w:rPr>
        <w:t>自分も参加</w:t>
      </w:r>
      <w:r w:rsidR="008C7A87">
        <w:rPr>
          <w:rFonts w:ascii="ＭＳ 明朝" w:eastAsia="ＭＳ 明朝" w:hAnsi="ＭＳ 明朝" w:hint="eastAsia"/>
          <w:sz w:val="22"/>
        </w:rPr>
        <w:t>している</w:t>
      </w:r>
      <w:r w:rsidR="001A30C3" w:rsidRPr="00182DE8">
        <w:rPr>
          <w:rFonts w:ascii="ＭＳ 明朝" w:eastAsia="ＭＳ 明朝" w:hAnsi="ＭＳ 明朝" w:hint="eastAsia"/>
          <w:sz w:val="22"/>
        </w:rPr>
        <w:t>市民アカデミーは地元出身者ではなく、他から移住してきた人がほとんどである。社会で認められた地位や様々な経験を積んできた人が多く、そうした人たちの能力を活かせるシステムができればと思う。それは社会教育だけではなく、スポーツや文化芸術でも同様である。</w:t>
      </w:r>
    </w:p>
    <w:p w:rsidR="001A30C3" w:rsidRPr="00182DE8" w:rsidRDefault="001A30C3" w:rsidP="001A30C3">
      <w:pPr>
        <w:ind w:left="874" w:hangingChars="400" w:hanging="874"/>
        <w:jc w:val="left"/>
        <w:rPr>
          <w:rFonts w:ascii="ＭＳ 明朝" w:eastAsia="ＭＳ 明朝" w:hAnsi="ＭＳ 明朝"/>
          <w:sz w:val="22"/>
        </w:rPr>
      </w:pPr>
      <w:r w:rsidRPr="00873ADF">
        <w:rPr>
          <w:rFonts w:asciiTheme="minorEastAsia" w:hAnsiTheme="minorEastAsia" w:hint="eastAsia"/>
          <w:sz w:val="22"/>
        </w:rPr>
        <w:t>委　員：</w:t>
      </w:r>
      <w:r w:rsidRPr="00182DE8">
        <w:rPr>
          <w:rFonts w:ascii="ＭＳ 明朝" w:eastAsia="ＭＳ 明朝" w:hAnsi="ＭＳ 明朝" w:hint="eastAsia"/>
          <w:sz w:val="22"/>
        </w:rPr>
        <w:t>現行施策</w:t>
      </w:r>
      <w:r w:rsidRPr="001A30C3">
        <w:rPr>
          <w:rFonts w:asciiTheme="minorEastAsia" w:hAnsiTheme="minorEastAsia" w:hint="eastAsia"/>
          <w:sz w:val="22"/>
        </w:rPr>
        <w:t>でも</w:t>
      </w:r>
      <w:r w:rsidRPr="00182DE8">
        <w:rPr>
          <w:rFonts w:ascii="ＭＳ 明朝" w:eastAsia="ＭＳ 明朝" w:hAnsi="ＭＳ 明朝" w:hint="eastAsia"/>
          <w:sz w:val="22"/>
        </w:rPr>
        <w:t>学校教育、生涯学習、スポーツ、文化芸術の</w:t>
      </w:r>
      <w:r w:rsidR="00977FF1">
        <w:rPr>
          <w:rFonts w:ascii="ＭＳ 明朝" w:eastAsia="ＭＳ 明朝" w:hAnsi="ＭＳ 明朝" w:hint="eastAsia"/>
          <w:sz w:val="22"/>
        </w:rPr>
        <w:t>4</w:t>
      </w:r>
      <w:r w:rsidRPr="00182DE8">
        <w:rPr>
          <w:rFonts w:ascii="ＭＳ 明朝" w:eastAsia="ＭＳ 明朝" w:hAnsi="ＭＳ 明朝" w:hint="eastAsia"/>
          <w:sz w:val="22"/>
        </w:rPr>
        <w:t>つの分野がバランスよく進め</w:t>
      </w:r>
      <w:r w:rsidRPr="00182DE8">
        <w:rPr>
          <w:rFonts w:ascii="ＭＳ 明朝" w:eastAsia="ＭＳ 明朝" w:hAnsi="ＭＳ 明朝" w:hint="eastAsia"/>
          <w:sz w:val="22"/>
        </w:rPr>
        <w:lastRenderedPageBreak/>
        <w:t>られており、さらにより強固につないでいくという方向性になると思う。</w:t>
      </w:r>
    </w:p>
    <w:p w:rsidR="001A30C3" w:rsidRPr="00873ADF" w:rsidRDefault="001A30C3" w:rsidP="001A30C3">
      <w:pPr>
        <w:ind w:leftChars="400" w:left="834" w:firstLineChars="100" w:firstLine="218"/>
        <w:jc w:val="left"/>
        <w:rPr>
          <w:rFonts w:asciiTheme="minorEastAsia" w:hAnsiTheme="minorEastAsia"/>
          <w:sz w:val="22"/>
        </w:rPr>
      </w:pPr>
      <w:r w:rsidRPr="00182DE8">
        <w:rPr>
          <w:rFonts w:ascii="ＭＳ 明朝" w:eastAsia="ＭＳ 明朝" w:hAnsi="ＭＳ 明朝" w:hint="eastAsia"/>
          <w:sz w:val="22"/>
        </w:rPr>
        <w:t>本校は本年度から</w:t>
      </w:r>
      <w:r w:rsidR="008C7A87">
        <w:rPr>
          <w:rFonts w:ascii="ＭＳ 明朝" w:eastAsia="ＭＳ 明朝" w:hAnsi="ＭＳ 明朝" w:hint="eastAsia"/>
          <w:sz w:val="22"/>
        </w:rPr>
        <w:t>1</w:t>
      </w:r>
      <w:r w:rsidRPr="00182DE8">
        <w:rPr>
          <w:rFonts w:ascii="ＭＳ 明朝" w:eastAsia="ＭＳ 明朝" w:hAnsi="ＭＳ 明朝" w:hint="eastAsia"/>
          <w:sz w:val="22"/>
        </w:rPr>
        <w:t>名の日本人の英語教師が英語指導を行っている。この実施例のように、テーマを明確にし、それをより重点的に進めていくことで印西市の特徴が出てくる。ゼロからではなく、今の取り組みを基礎にさらにどこを強調すれば印西市の良さが表れるのかを考えて計画策定をお願いしたい。</w:t>
      </w:r>
    </w:p>
    <w:p w:rsidR="001A30C3" w:rsidRPr="00873ADF" w:rsidRDefault="001A30C3" w:rsidP="001A30C3">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82DE8">
        <w:rPr>
          <w:rFonts w:ascii="ＭＳ 明朝" w:eastAsia="ＭＳ 明朝" w:hAnsi="ＭＳ 明朝" w:hint="eastAsia"/>
          <w:sz w:val="22"/>
        </w:rPr>
        <w:t>平成</w:t>
      </w:r>
      <w:r w:rsidR="008C7A87">
        <w:rPr>
          <w:rFonts w:ascii="ＭＳ 明朝" w:eastAsia="ＭＳ 明朝" w:hAnsi="ＭＳ 明朝" w:hint="eastAsia"/>
          <w:sz w:val="22"/>
        </w:rPr>
        <w:t>25</w:t>
      </w:r>
      <w:r w:rsidRPr="00182DE8">
        <w:rPr>
          <w:rFonts w:ascii="ＭＳ 明朝" w:eastAsia="ＭＳ 明朝" w:hAnsi="ＭＳ 明朝" w:hint="eastAsia"/>
          <w:sz w:val="22"/>
        </w:rPr>
        <w:t>年度から平成</w:t>
      </w:r>
      <w:r w:rsidR="008C7A87">
        <w:rPr>
          <w:rFonts w:ascii="ＭＳ 明朝" w:eastAsia="ＭＳ 明朝" w:hAnsi="ＭＳ 明朝" w:hint="eastAsia"/>
          <w:sz w:val="22"/>
        </w:rPr>
        <w:t>29</w:t>
      </w:r>
      <w:r w:rsidRPr="00182DE8">
        <w:rPr>
          <w:rFonts w:ascii="ＭＳ 明朝" w:eastAsia="ＭＳ 明朝" w:hAnsi="ＭＳ 明朝" w:hint="eastAsia"/>
          <w:sz w:val="22"/>
        </w:rPr>
        <w:t>年度までの教育基本計画の中に課題と今後の問題点が出ている。私は</w:t>
      </w:r>
      <w:r w:rsidR="008C7A87">
        <w:rPr>
          <w:rFonts w:ascii="ＭＳ 明朝" w:eastAsia="ＭＳ 明朝" w:hAnsi="ＭＳ 明朝" w:hint="eastAsia"/>
          <w:sz w:val="22"/>
        </w:rPr>
        <w:t>4</w:t>
      </w:r>
      <w:r w:rsidRPr="00182DE8">
        <w:rPr>
          <w:rFonts w:ascii="ＭＳ 明朝" w:eastAsia="ＭＳ 明朝" w:hAnsi="ＭＳ 明朝" w:hint="eastAsia"/>
          <w:sz w:val="22"/>
        </w:rPr>
        <w:t>つの分野それぞれについて何が特徴で、何が課題なのかを見直してみたが、まだ結論は出ていない。事務局でも現行の教育基本計画を検証し、それぞれの分野の検討委員会が議論できるような流れを進めていただきたい。それを怠ると格好のよいだけの計画で終わってしまうことを懸念している。</w:t>
      </w:r>
    </w:p>
    <w:p w:rsidR="001A30C3" w:rsidRPr="00630D17" w:rsidRDefault="005820AC" w:rsidP="001A30C3">
      <w:pPr>
        <w:ind w:left="874" w:hangingChars="400" w:hanging="874"/>
        <w:jc w:val="left"/>
      </w:pPr>
      <w:r>
        <w:rPr>
          <w:rFonts w:ascii="ＭＳ 明朝" w:eastAsia="ＭＳ 明朝" w:hAnsi="ＭＳ 明朝" w:hint="eastAsia"/>
          <w:sz w:val="22"/>
        </w:rPr>
        <w:t>委員長</w:t>
      </w:r>
      <w:r w:rsidR="001A30C3" w:rsidRPr="00182DE8">
        <w:rPr>
          <w:rFonts w:ascii="ＭＳ 明朝" w:eastAsia="ＭＳ 明朝" w:hAnsi="ＭＳ 明朝" w:hint="eastAsia"/>
          <w:sz w:val="22"/>
        </w:rPr>
        <w:t>：課題については、各検討委員会で抽出していただき、それを反映させたものを本策定委員会に提出している。</w:t>
      </w:r>
    </w:p>
    <w:p w:rsidR="001A30C3" w:rsidRPr="00873ADF" w:rsidRDefault="001A30C3" w:rsidP="001A30C3">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82DE8">
        <w:rPr>
          <w:rFonts w:ascii="ＭＳ 明朝" w:eastAsia="ＭＳ 明朝" w:hAnsi="ＭＳ 明朝" w:hint="eastAsia"/>
          <w:sz w:val="22"/>
        </w:rPr>
        <w:t>学校教育検討員会ではまだ出していないですが、これから出していくはずである。</w:t>
      </w:r>
    </w:p>
    <w:p w:rsidR="001A30C3" w:rsidRDefault="001A30C3" w:rsidP="001A30C3">
      <w:pPr>
        <w:ind w:left="874" w:hangingChars="400" w:hanging="874"/>
        <w:jc w:val="left"/>
        <w:rPr>
          <w:rFonts w:ascii="ＭＳ 明朝" w:eastAsia="ＭＳ 明朝" w:hAnsi="ＭＳ 明朝"/>
          <w:sz w:val="22"/>
        </w:rPr>
      </w:pPr>
      <w:r w:rsidRPr="00873ADF">
        <w:rPr>
          <w:rFonts w:asciiTheme="minorEastAsia" w:hAnsiTheme="minorEastAsia" w:hint="eastAsia"/>
          <w:sz w:val="22"/>
        </w:rPr>
        <w:t>委　員：</w:t>
      </w:r>
      <w:r w:rsidRPr="00182DE8">
        <w:rPr>
          <w:rFonts w:ascii="ＭＳ 明朝" w:eastAsia="ＭＳ 明朝" w:hAnsi="ＭＳ 明朝" w:hint="eastAsia"/>
          <w:sz w:val="22"/>
        </w:rPr>
        <w:t>一番良い</w:t>
      </w:r>
      <w:r w:rsidRPr="001A30C3">
        <w:rPr>
          <w:rFonts w:asciiTheme="minorEastAsia" w:hAnsiTheme="minorEastAsia" w:hint="eastAsia"/>
          <w:sz w:val="22"/>
        </w:rPr>
        <w:t>こと</w:t>
      </w:r>
      <w:r w:rsidRPr="00182DE8">
        <w:rPr>
          <w:rFonts w:ascii="ＭＳ 明朝" w:eastAsia="ＭＳ 明朝" w:hAnsi="ＭＳ 明朝" w:hint="eastAsia"/>
          <w:sz w:val="22"/>
        </w:rPr>
        <w:t>は現行のものを強化することであり、４つの分野の共通課題がある場合、それをどの分野にあてはめていくかが横断的施策のスタートになる。</w:t>
      </w:r>
    </w:p>
    <w:p w:rsidR="001A30C3" w:rsidRPr="00346D8C" w:rsidRDefault="001A30C3" w:rsidP="001A30C3">
      <w:pPr>
        <w:ind w:leftChars="400" w:left="834" w:firstLineChars="100" w:firstLine="218"/>
        <w:jc w:val="left"/>
        <w:rPr>
          <w:rFonts w:ascii="ＭＳ 明朝" w:eastAsia="ＭＳ 明朝" w:hAnsi="ＭＳ 明朝"/>
          <w:sz w:val="22"/>
        </w:rPr>
      </w:pPr>
      <w:r w:rsidRPr="00182DE8">
        <w:rPr>
          <w:rFonts w:ascii="ＭＳ 明朝" w:eastAsia="ＭＳ 明朝" w:hAnsi="ＭＳ 明朝" w:hint="eastAsia"/>
          <w:sz w:val="22"/>
        </w:rPr>
        <w:t>また、乳幼児から高齢者まで生涯を通じた「生涯学習（学び）、筋力、食育（栄養・口腔力）」の三位一体型のプログラムについてだが、大学、病院、企業などが中心となり、子どもたちを強化していくことはできないことではない。その核となるところが、例えば、順天堂大学ですべてやることはできないし、小学校でもやはりできない。できるとすれば教育委員会になる。教育委員会の権限として、小学生や中学生に</w:t>
      </w:r>
      <w:r w:rsidRPr="00346D8C">
        <w:rPr>
          <w:rFonts w:ascii="ＭＳ 明朝" w:eastAsia="ＭＳ 明朝" w:hAnsi="ＭＳ 明朝" w:hint="eastAsia"/>
          <w:sz w:val="22"/>
        </w:rPr>
        <w:t>対して比較的事業化がしやすい。</w:t>
      </w:r>
      <w:bookmarkStart w:id="0" w:name="_GoBack"/>
      <w:bookmarkEnd w:id="0"/>
    </w:p>
    <w:p w:rsidR="001A30C3" w:rsidRPr="00346D8C" w:rsidRDefault="00C86A09" w:rsidP="001A30C3">
      <w:pPr>
        <w:ind w:leftChars="400" w:left="834" w:firstLineChars="100" w:firstLine="218"/>
        <w:jc w:val="left"/>
        <w:rPr>
          <w:rFonts w:ascii="ＭＳ 明朝" w:eastAsia="ＭＳ 明朝" w:hAnsi="ＭＳ 明朝"/>
          <w:sz w:val="22"/>
        </w:rPr>
      </w:pPr>
      <w:r w:rsidRPr="00346D8C">
        <w:rPr>
          <w:rFonts w:ascii="ＭＳ 明朝" w:eastAsia="ＭＳ 明朝" w:hAnsi="ＭＳ 明朝" w:hint="eastAsia"/>
          <w:sz w:val="22"/>
        </w:rPr>
        <w:t>一方で、</w:t>
      </w:r>
      <w:r w:rsidR="001A30C3" w:rsidRPr="00346D8C">
        <w:rPr>
          <w:rFonts w:ascii="ＭＳ 明朝" w:eastAsia="ＭＳ 明朝" w:hAnsi="ＭＳ 明朝" w:hint="eastAsia"/>
          <w:sz w:val="22"/>
        </w:rPr>
        <w:t>対象が高齢者であるとか、</w:t>
      </w:r>
      <w:r w:rsidR="008C7A87" w:rsidRPr="00346D8C">
        <w:rPr>
          <w:rFonts w:ascii="ＭＳ 明朝" w:eastAsia="ＭＳ 明朝" w:hAnsi="ＭＳ 明朝" w:hint="eastAsia"/>
          <w:sz w:val="22"/>
        </w:rPr>
        <w:t>17</w:t>
      </w:r>
      <w:r w:rsidR="001A30C3" w:rsidRPr="00346D8C">
        <w:rPr>
          <w:rFonts w:ascii="ＭＳ 明朝" w:eastAsia="ＭＳ 明朝" w:hAnsi="ＭＳ 明朝" w:hint="eastAsia"/>
          <w:sz w:val="22"/>
        </w:rPr>
        <w:t>才でも高校に行っていない場合には所管が違うため、今の計画からはみ出してしまうことになる</w:t>
      </w:r>
      <w:r w:rsidRPr="00346D8C">
        <w:rPr>
          <w:rFonts w:ascii="ＭＳ 明朝" w:eastAsia="ＭＳ 明朝" w:hAnsi="ＭＳ 明朝" w:hint="eastAsia"/>
          <w:sz w:val="22"/>
        </w:rPr>
        <w:t>のではないか</w:t>
      </w:r>
      <w:r w:rsidR="001A30C3" w:rsidRPr="00346D8C">
        <w:rPr>
          <w:rFonts w:ascii="ＭＳ 明朝" w:eastAsia="ＭＳ 明朝" w:hAnsi="ＭＳ 明朝" w:hint="eastAsia"/>
          <w:sz w:val="22"/>
        </w:rPr>
        <w:t>。</w:t>
      </w:r>
    </w:p>
    <w:p w:rsidR="001A30C3" w:rsidRPr="00873ADF" w:rsidRDefault="001A30C3" w:rsidP="001A30C3">
      <w:pPr>
        <w:ind w:leftChars="400" w:left="834" w:firstLineChars="100" w:firstLine="218"/>
        <w:jc w:val="left"/>
        <w:rPr>
          <w:rFonts w:asciiTheme="minorEastAsia" w:hAnsiTheme="minorEastAsia"/>
          <w:sz w:val="22"/>
        </w:rPr>
      </w:pPr>
      <w:r w:rsidRPr="00346D8C">
        <w:rPr>
          <w:rFonts w:ascii="ＭＳ 明朝" w:eastAsia="ＭＳ 明朝" w:hAnsi="ＭＳ 明朝" w:hint="eastAsia"/>
          <w:sz w:val="22"/>
        </w:rPr>
        <w:t>実際には市内の小学校教育の現場に大学生が入ったり、保健師や栄養士が入ったり、市民の力が入ったり、あるいは子どもたちがアカデミーに行ったりなどが何本あったとか、参加者が何名いたとか、そういうことで評価されてしまうことを懸念している。</w:t>
      </w:r>
    </w:p>
    <w:p w:rsidR="001E2DED" w:rsidRPr="00182DE8" w:rsidRDefault="005820AC" w:rsidP="001E2DED">
      <w:pPr>
        <w:ind w:left="874" w:hangingChars="400" w:hanging="874"/>
        <w:jc w:val="left"/>
        <w:rPr>
          <w:rFonts w:ascii="ＭＳ 明朝" w:eastAsia="ＭＳ 明朝" w:hAnsi="ＭＳ 明朝"/>
          <w:sz w:val="22"/>
        </w:rPr>
      </w:pPr>
      <w:r>
        <w:rPr>
          <w:rFonts w:ascii="ＭＳ 明朝" w:eastAsia="ＭＳ 明朝" w:hAnsi="ＭＳ 明朝" w:hint="eastAsia"/>
          <w:sz w:val="22"/>
        </w:rPr>
        <w:t>委員長</w:t>
      </w:r>
      <w:r w:rsidR="001A30C3" w:rsidRPr="00182DE8">
        <w:rPr>
          <w:rFonts w:ascii="ＭＳ 明朝" w:eastAsia="ＭＳ 明朝" w:hAnsi="ＭＳ 明朝" w:hint="eastAsia"/>
          <w:sz w:val="22"/>
        </w:rPr>
        <w:t>：</w:t>
      </w:r>
      <w:r w:rsidR="001E2DED" w:rsidRPr="00182DE8">
        <w:rPr>
          <w:rFonts w:ascii="ＭＳ 明朝" w:eastAsia="ＭＳ 明朝" w:hAnsi="ＭＳ 明朝" w:hint="eastAsia"/>
          <w:sz w:val="22"/>
        </w:rPr>
        <w:t>縦割りの行政の中で教育委員会からはみ出した事業は、市長が調整するべき。総合計画に入っているのに、途中で市長が変わったからやらないということでは困る。私たちが議論しているのは教育委員会所管の事業なので、教育</w:t>
      </w:r>
      <w:r w:rsidR="007C2A17">
        <w:rPr>
          <w:rFonts w:ascii="ＭＳ 明朝" w:eastAsia="ＭＳ 明朝" w:hAnsi="ＭＳ 明朝" w:hint="eastAsia"/>
          <w:sz w:val="22"/>
        </w:rPr>
        <w:t>委員会</w:t>
      </w:r>
      <w:r w:rsidR="001E2DED" w:rsidRPr="00182DE8">
        <w:rPr>
          <w:rFonts w:ascii="ＭＳ 明朝" w:eastAsia="ＭＳ 明朝" w:hAnsi="ＭＳ 明朝" w:hint="eastAsia"/>
          <w:sz w:val="22"/>
        </w:rPr>
        <w:t>に調整してもらう。計画には合同でする事業もあれば連携でする事業もある。５年先を見越して入れておかなければならな</w:t>
      </w:r>
      <w:r w:rsidR="001E2DED" w:rsidRPr="00182DE8">
        <w:rPr>
          <w:rFonts w:ascii="ＭＳ 明朝" w:eastAsia="ＭＳ 明朝" w:hAnsi="ＭＳ 明朝" w:hint="eastAsia"/>
          <w:sz w:val="22"/>
        </w:rPr>
        <w:lastRenderedPageBreak/>
        <w:t>い事業ばかりである。</w:t>
      </w:r>
    </w:p>
    <w:p w:rsidR="001E2DED" w:rsidRPr="00873ADF" w:rsidRDefault="001E2DED" w:rsidP="001E2DED">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82DE8">
        <w:rPr>
          <w:rFonts w:ascii="ＭＳ 明朝" w:eastAsia="ＭＳ 明朝" w:hAnsi="ＭＳ 明朝" w:hint="eastAsia"/>
          <w:sz w:val="22"/>
        </w:rPr>
        <w:t>コンサルタントが総合計画との整合性を図るはずである。要は私達が大きな幹が見えていないため、総合計画という大きな幹と全然違う話をしていたら見当外れとなってしまう。計画策定はどのようなプロセスになるのか。</w:t>
      </w:r>
    </w:p>
    <w:p w:rsidR="001E2DED" w:rsidRPr="00182DE8" w:rsidRDefault="001E2DED" w:rsidP="001E2DED">
      <w:pPr>
        <w:ind w:left="874" w:hangingChars="400" w:hanging="874"/>
        <w:jc w:val="left"/>
        <w:rPr>
          <w:rFonts w:ascii="ＭＳ 明朝" w:eastAsia="ＭＳ 明朝" w:hAnsi="ＭＳ 明朝"/>
          <w:sz w:val="22"/>
        </w:rPr>
      </w:pPr>
      <w:r w:rsidRPr="00182DE8">
        <w:rPr>
          <w:rFonts w:ascii="ＭＳ 明朝" w:eastAsia="ＭＳ 明朝" w:hAnsi="ＭＳ 明朝" w:hint="eastAsia"/>
          <w:sz w:val="22"/>
        </w:rPr>
        <w:t>事務局：策定委員会で出された案件に対してイメージをもっていただき、各検討委員会に戻って、課題を整理し、まとめていただく。それを事務局に戻していただく。</w:t>
      </w:r>
    </w:p>
    <w:p w:rsidR="001E2DED" w:rsidRPr="00873ADF" w:rsidRDefault="001E2DED" w:rsidP="001E2DED">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C86A09">
        <w:rPr>
          <w:rFonts w:ascii="ＭＳ 明朝" w:eastAsia="ＭＳ 明朝" w:hAnsi="ＭＳ 明朝" w:hint="eastAsia"/>
          <w:sz w:val="22"/>
        </w:rPr>
        <w:t>リーディング施策では、スポーツに関しては健康で逞しくという意図が伝わってきたが、英語教育など文化的な要素の教育施策も大事になる。それが絵であったり、音楽であったり、文化性や芸術性も備えたものがあれば良いと思う。</w:t>
      </w:r>
    </w:p>
    <w:p w:rsidR="001E2DED" w:rsidRPr="00873ADF" w:rsidRDefault="001E2DED" w:rsidP="001E2DED">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82DE8">
        <w:rPr>
          <w:rFonts w:ascii="ＭＳ 明朝" w:eastAsia="ＭＳ 明朝" w:hAnsi="ＭＳ 明朝" w:hint="eastAsia"/>
          <w:sz w:val="22"/>
        </w:rPr>
        <w:t>障がい者差別に対す</w:t>
      </w:r>
      <w:r>
        <w:rPr>
          <w:rFonts w:ascii="ＭＳ 明朝" w:eastAsia="ＭＳ 明朝" w:hAnsi="ＭＳ 明朝" w:hint="eastAsia"/>
          <w:sz w:val="22"/>
        </w:rPr>
        <w:t>る視点も大事な学校教育になる。その点に関しての取り組みも</w:t>
      </w:r>
      <w:r w:rsidRPr="00182DE8">
        <w:rPr>
          <w:rFonts w:ascii="ＭＳ 明朝" w:eastAsia="ＭＳ 明朝" w:hAnsi="ＭＳ 明朝" w:hint="eastAsia"/>
          <w:sz w:val="22"/>
        </w:rPr>
        <w:t>お願いしたい。</w:t>
      </w:r>
    </w:p>
    <w:p w:rsidR="001E2DED" w:rsidRPr="00873ADF" w:rsidRDefault="001E2DED" w:rsidP="001E2DED">
      <w:pPr>
        <w:ind w:left="874" w:hangingChars="400" w:hanging="874"/>
        <w:jc w:val="left"/>
        <w:rPr>
          <w:rFonts w:asciiTheme="minorEastAsia" w:hAnsiTheme="minorEastAsia"/>
          <w:sz w:val="22"/>
        </w:rPr>
      </w:pPr>
      <w:r w:rsidRPr="00873ADF">
        <w:rPr>
          <w:rFonts w:asciiTheme="minorEastAsia" w:hAnsiTheme="minorEastAsia" w:hint="eastAsia"/>
          <w:sz w:val="22"/>
        </w:rPr>
        <w:t>委　員：</w:t>
      </w:r>
      <w:r w:rsidRPr="00182DE8">
        <w:rPr>
          <w:rFonts w:ascii="ＭＳ 明朝" w:eastAsia="ＭＳ 明朝" w:hAnsi="ＭＳ 明朝" w:hint="eastAsia"/>
          <w:sz w:val="22"/>
        </w:rPr>
        <w:t>障がい者教育とともに、一流選手が来て指導するだけではなく、子どもたちがおもてなしをすることで、どのような教育効果が表れるのかも目指したい。東京オリンピック・パラリンピックにはどうしてもスポーツというイメージがあるが、芸術的なものや障がい者への差別教育など、切り口をいくつか考えていくことで印西市の施策となり、市民のレベルも上がり、それを市民が支えるという相乗効果が見いだせると思う。</w:t>
      </w:r>
    </w:p>
    <w:p w:rsidR="001E2DED" w:rsidRPr="001E2DED" w:rsidRDefault="005820AC" w:rsidP="001E2DED">
      <w:pPr>
        <w:ind w:left="874" w:hangingChars="400" w:hanging="874"/>
        <w:jc w:val="left"/>
        <w:rPr>
          <w:rFonts w:asciiTheme="minorEastAsia" w:hAnsiTheme="minorEastAsia"/>
          <w:sz w:val="22"/>
        </w:rPr>
      </w:pPr>
      <w:r>
        <w:rPr>
          <w:rFonts w:ascii="ＭＳ 明朝" w:eastAsia="ＭＳ 明朝" w:hAnsi="ＭＳ 明朝" w:hint="eastAsia"/>
          <w:sz w:val="22"/>
        </w:rPr>
        <w:t>委員長</w:t>
      </w:r>
      <w:r w:rsidR="001E2DED" w:rsidRPr="00182DE8">
        <w:rPr>
          <w:rFonts w:ascii="ＭＳ 明朝" w:eastAsia="ＭＳ 明朝" w:hAnsi="ＭＳ 明朝" w:hint="eastAsia"/>
          <w:sz w:val="22"/>
        </w:rPr>
        <w:t>：オリンピックまでにおもてなしの心を身に付けた人材を小学校</w:t>
      </w:r>
      <w:r w:rsidR="008C7A87">
        <w:rPr>
          <w:rFonts w:ascii="ＭＳ 明朝" w:eastAsia="ＭＳ 明朝" w:hAnsi="ＭＳ 明朝" w:hint="eastAsia"/>
          <w:sz w:val="22"/>
        </w:rPr>
        <w:t>5</w:t>
      </w:r>
      <w:r w:rsidR="001E2DED" w:rsidRPr="00182DE8">
        <w:rPr>
          <w:rFonts w:ascii="ＭＳ 明朝" w:eastAsia="ＭＳ 明朝" w:hAnsi="ＭＳ 明朝" w:hint="eastAsia"/>
          <w:sz w:val="22"/>
        </w:rPr>
        <w:t>年から</w:t>
      </w:r>
      <w:r w:rsidR="008C7A87">
        <w:rPr>
          <w:rFonts w:ascii="ＭＳ 明朝" w:eastAsia="ＭＳ 明朝" w:hAnsi="ＭＳ 明朝" w:hint="eastAsia"/>
          <w:sz w:val="22"/>
        </w:rPr>
        <w:t>1</w:t>
      </w:r>
      <w:r w:rsidR="001E2DED" w:rsidRPr="00182DE8">
        <w:rPr>
          <w:rFonts w:ascii="ＭＳ 明朝" w:eastAsia="ＭＳ 明朝" w:hAnsi="ＭＳ 明朝" w:hint="eastAsia"/>
          <w:sz w:val="22"/>
        </w:rPr>
        <w:t>万人育てる構想で、印西市の公</w:t>
      </w:r>
      <w:r w:rsidR="001E2DED" w:rsidRPr="001E2DED">
        <w:rPr>
          <w:rFonts w:asciiTheme="minorEastAsia" w:hAnsiTheme="minorEastAsia" w:hint="eastAsia"/>
          <w:sz w:val="22"/>
        </w:rPr>
        <w:t>民館を含めて「青少年おもてなしカレッジ」という学習が全国</w:t>
      </w:r>
      <w:r w:rsidR="008C7A87">
        <w:rPr>
          <w:rFonts w:asciiTheme="minorEastAsia" w:hAnsiTheme="minorEastAsia" w:hint="eastAsia"/>
          <w:sz w:val="22"/>
        </w:rPr>
        <w:t>10</w:t>
      </w:r>
      <w:r w:rsidR="001E2DED" w:rsidRPr="001E2DED">
        <w:rPr>
          <w:rFonts w:asciiTheme="minorEastAsia" w:hAnsiTheme="minorEastAsia" w:hint="eastAsia"/>
          <w:sz w:val="22"/>
        </w:rPr>
        <w:t>か所でやっている。挨拶、身の回りのことができる、自己表現ができる、高校生には外国語でのあいさつなどのプログラムを組み、それを指導するのがおじいちゃん、おばあちゃんなどである。これが進むと国際的なまちづくりを目指すこともできる。</w:t>
      </w:r>
    </w:p>
    <w:p w:rsidR="001E2DED" w:rsidRPr="00182DE8" w:rsidRDefault="001E2DED" w:rsidP="001E2DED">
      <w:pPr>
        <w:ind w:leftChars="400" w:left="834" w:firstLineChars="100" w:firstLine="218"/>
        <w:jc w:val="left"/>
        <w:rPr>
          <w:rFonts w:ascii="ＭＳ 明朝" w:eastAsia="ＭＳ 明朝" w:hAnsi="ＭＳ 明朝"/>
          <w:sz w:val="22"/>
        </w:rPr>
      </w:pPr>
      <w:r w:rsidRPr="001E2DED">
        <w:rPr>
          <w:rFonts w:asciiTheme="minorEastAsia" w:hAnsiTheme="minorEastAsia" w:hint="eastAsia"/>
          <w:sz w:val="22"/>
        </w:rPr>
        <w:t xml:space="preserve">　以上で議事を終了す</w:t>
      </w:r>
      <w:r w:rsidRPr="00182DE8">
        <w:rPr>
          <w:rFonts w:ascii="ＭＳ 明朝" w:eastAsia="ＭＳ 明朝" w:hAnsi="ＭＳ 明朝" w:hint="eastAsia"/>
          <w:sz w:val="22"/>
        </w:rPr>
        <w:t>る。委員の皆さまには協力を感謝する。</w:t>
      </w:r>
    </w:p>
    <w:p w:rsidR="002A3214" w:rsidRDefault="002A3214" w:rsidP="00797A71">
      <w:pPr>
        <w:pStyle w:val="af"/>
      </w:pPr>
      <w:r>
        <w:rPr>
          <w:rFonts w:hint="eastAsia"/>
        </w:rPr>
        <w:t>以上</w:t>
      </w:r>
    </w:p>
    <w:p w:rsidR="00797A71" w:rsidRDefault="00797A71" w:rsidP="002A3214">
      <w:pPr>
        <w:jc w:val="right"/>
        <w:rPr>
          <w:rFonts w:ascii="ＭＳ 明朝" w:eastAsia="ＭＳ 明朝" w:hAnsi="ＭＳ 明朝"/>
          <w:sz w:val="22"/>
        </w:rPr>
      </w:pPr>
    </w:p>
    <w:p w:rsidR="00797A71" w:rsidRDefault="00797A71" w:rsidP="00797A71">
      <w:pPr>
        <w:ind w:left="437" w:right="872" w:hangingChars="200" w:hanging="437"/>
        <w:rPr>
          <w:rFonts w:ascii="ＭＳ 明朝" w:eastAsia="ＭＳ 明朝" w:hAnsi="ＭＳ 明朝"/>
          <w:sz w:val="22"/>
        </w:rPr>
      </w:pPr>
      <w:r>
        <w:rPr>
          <w:rFonts w:ascii="ＭＳ 明朝" w:eastAsia="ＭＳ 明朝" w:hAnsi="ＭＳ 明朝" w:hint="eastAsia"/>
          <w:sz w:val="22"/>
        </w:rPr>
        <w:t xml:space="preserve">　　　平成２８年</w:t>
      </w:r>
      <w:r w:rsidR="009C5489">
        <w:rPr>
          <w:rFonts w:ascii="ＭＳ 明朝" w:eastAsia="ＭＳ 明朝" w:hAnsi="ＭＳ 明朝" w:hint="eastAsia"/>
          <w:sz w:val="22"/>
        </w:rPr>
        <w:t>度</w:t>
      </w:r>
      <w:r>
        <w:rPr>
          <w:rFonts w:ascii="ＭＳ 明朝" w:eastAsia="ＭＳ 明朝" w:hAnsi="ＭＳ 明朝" w:hint="eastAsia"/>
          <w:sz w:val="22"/>
        </w:rPr>
        <w:t>第１回印西市教育振興基本計画策定委員会の会議録は、事実と相違ないことを承認する。</w:t>
      </w:r>
    </w:p>
    <w:p w:rsidR="00797A71" w:rsidRDefault="00797A71" w:rsidP="00797A71">
      <w:pPr>
        <w:ind w:right="872"/>
        <w:rPr>
          <w:rFonts w:ascii="ＭＳ 明朝" w:eastAsia="ＭＳ 明朝" w:hAnsi="ＭＳ 明朝"/>
          <w:sz w:val="22"/>
        </w:rPr>
      </w:pPr>
      <w:r>
        <w:rPr>
          <w:rFonts w:ascii="ＭＳ 明朝" w:eastAsia="ＭＳ 明朝" w:hAnsi="ＭＳ 明朝" w:hint="eastAsia"/>
          <w:sz w:val="22"/>
        </w:rPr>
        <w:t xml:space="preserve">　　　平成２８年　　</w:t>
      </w:r>
      <w:r w:rsidR="00DE6008">
        <w:rPr>
          <w:rFonts w:ascii="ＭＳ 明朝" w:eastAsia="ＭＳ 明朝" w:hAnsi="ＭＳ 明朝" w:hint="eastAsia"/>
          <w:sz w:val="22"/>
        </w:rPr>
        <w:t xml:space="preserve">　</w:t>
      </w:r>
      <w:r>
        <w:rPr>
          <w:rFonts w:ascii="ＭＳ 明朝" w:eastAsia="ＭＳ 明朝" w:hAnsi="ＭＳ 明朝" w:hint="eastAsia"/>
          <w:sz w:val="22"/>
        </w:rPr>
        <w:t xml:space="preserve">月　</w:t>
      </w:r>
      <w:r w:rsidR="00DE6008">
        <w:rPr>
          <w:rFonts w:ascii="ＭＳ 明朝" w:eastAsia="ＭＳ 明朝" w:hAnsi="ＭＳ 明朝" w:hint="eastAsia"/>
          <w:sz w:val="22"/>
        </w:rPr>
        <w:t xml:space="preserve">　</w:t>
      </w:r>
      <w:r>
        <w:rPr>
          <w:rFonts w:ascii="ＭＳ 明朝" w:eastAsia="ＭＳ 明朝" w:hAnsi="ＭＳ 明朝" w:hint="eastAsia"/>
          <w:sz w:val="22"/>
        </w:rPr>
        <w:t xml:space="preserve">　日</w:t>
      </w:r>
    </w:p>
    <w:p w:rsidR="00797A71" w:rsidRDefault="00797A71" w:rsidP="00797A71">
      <w:pPr>
        <w:ind w:right="872"/>
        <w:rPr>
          <w:rFonts w:ascii="ＭＳ 明朝" w:eastAsia="ＭＳ 明朝" w:hAnsi="ＭＳ 明朝"/>
          <w:sz w:val="22"/>
        </w:rPr>
      </w:pPr>
      <w:r>
        <w:rPr>
          <w:rFonts w:ascii="ＭＳ 明朝" w:eastAsia="ＭＳ 明朝" w:hAnsi="ＭＳ 明朝" w:hint="eastAsia"/>
          <w:sz w:val="22"/>
        </w:rPr>
        <w:t xml:space="preserve">　　　　　　　　　　　　　　　　　　　　　印西市教育振興基本計画策定委員会</w:t>
      </w:r>
    </w:p>
    <w:p w:rsidR="00937D48" w:rsidRDefault="00937D48" w:rsidP="00797A71">
      <w:pPr>
        <w:ind w:right="872"/>
        <w:rPr>
          <w:rFonts w:ascii="ＭＳ 明朝" w:eastAsia="ＭＳ 明朝" w:hAnsi="ＭＳ 明朝"/>
          <w:sz w:val="22"/>
        </w:rPr>
      </w:pPr>
    </w:p>
    <w:p w:rsidR="00797A71" w:rsidRPr="00797A71" w:rsidRDefault="00797A71" w:rsidP="00797A71">
      <w:pPr>
        <w:ind w:right="872"/>
        <w:rPr>
          <w:rFonts w:ascii="ＭＳ 明朝" w:eastAsia="ＭＳ 明朝" w:hAnsi="ＭＳ 明朝"/>
          <w:sz w:val="22"/>
          <w:u w:val="single"/>
        </w:rPr>
      </w:pPr>
      <w:r>
        <w:rPr>
          <w:rFonts w:ascii="ＭＳ 明朝" w:eastAsia="ＭＳ 明朝" w:hAnsi="ＭＳ 明朝" w:hint="eastAsia"/>
          <w:sz w:val="22"/>
        </w:rPr>
        <w:t xml:space="preserve">　　　　　　　　　　　　　　　　　　　　　</w:t>
      </w:r>
      <w:r w:rsidRPr="00797A71">
        <w:rPr>
          <w:rFonts w:ascii="ＭＳ 明朝" w:eastAsia="ＭＳ 明朝" w:hAnsi="ＭＳ 明朝" w:hint="eastAsia"/>
          <w:sz w:val="22"/>
          <w:u w:val="single"/>
        </w:rPr>
        <w:t>委</w:t>
      </w:r>
      <w:r w:rsidR="00DE6008">
        <w:rPr>
          <w:rFonts w:ascii="ＭＳ 明朝" w:eastAsia="ＭＳ 明朝" w:hAnsi="ＭＳ 明朝" w:hint="eastAsia"/>
          <w:sz w:val="22"/>
          <w:u w:val="single"/>
        </w:rPr>
        <w:t xml:space="preserve">　</w:t>
      </w:r>
      <w:r w:rsidRPr="00797A71">
        <w:rPr>
          <w:rFonts w:ascii="ＭＳ 明朝" w:eastAsia="ＭＳ 明朝" w:hAnsi="ＭＳ 明朝" w:hint="eastAsia"/>
          <w:sz w:val="22"/>
          <w:u w:val="single"/>
        </w:rPr>
        <w:t>員</w:t>
      </w:r>
      <w:r>
        <w:rPr>
          <w:rFonts w:ascii="ＭＳ 明朝" w:eastAsia="ＭＳ 明朝" w:hAnsi="ＭＳ 明朝" w:hint="eastAsia"/>
          <w:sz w:val="22"/>
          <w:u w:val="single"/>
        </w:rPr>
        <w:t xml:space="preserve">　　　　　　　　　　　　　</w:t>
      </w:r>
    </w:p>
    <w:sectPr w:rsidR="00797A71" w:rsidRPr="00797A71" w:rsidSect="007A4072">
      <w:footerReference w:type="default" r:id="rId6"/>
      <w:pgSz w:w="11906" w:h="16838" w:code="9"/>
      <w:pgMar w:top="1440" w:right="1080" w:bottom="1440" w:left="1080" w:header="851" w:footer="567" w:gutter="0"/>
      <w:cols w:space="425"/>
      <w:docGrid w:type="linesAndChars" w:linePitch="459" w:charSpace="-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0AC" w:rsidRDefault="005820AC" w:rsidP="00835394">
      <w:r>
        <w:separator/>
      </w:r>
    </w:p>
  </w:endnote>
  <w:endnote w:type="continuationSeparator" w:id="0">
    <w:p w:rsidR="005820AC" w:rsidRDefault="005820AC" w:rsidP="008353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511535"/>
      <w:docPartObj>
        <w:docPartGallery w:val="Page Numbers (Bottom of Page)"/>
        <w:docPartUnique/>
      </w:docPartObj>
    </w:sdtPr>
    <w:sdtContent>
      <w:p w:rsidR="005820AC" w:rsidRDefault="00A915E9" w:rsidP="00835394">
        <w:pPr>
          <w:pStyle w:val="a6"/>
          <w:jc w:val="center"/>
        </w:pPr>
        <w:fldSimple w:instr="PAGE   \* MERGEFORMAT">
          <w:r w:rsidR="001E3E0B" w:rsidRPr="001E3E0B">
            <w:rPr>
              <w:noProof/>
              <w:lang w:val="ja-JP"/>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0AC" w:rsidRDefault="005820AC" w:rsidP="00835394">
      <w:r>
        <w:separator/>
      </w:r>
    </w:p>
  </w:footnote>
  <w:footnote w:type="continuationSeparator" w:id="0">
    <w:p w:rsidR="005820AC" w:rsidRDefault="005820AC" w:rsidP="008353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4"/>
  <w:drawingGridVerticalSpacing w:val="45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4202"/>
    <w:rsid w:val="00015FD0"/>
    <w:rsid w:val="00094CFD"/>
    <w:rsid w:val="000C679C"/>
    <w:rsid w:val="00132822"/>
    <w:rsid w:val="00142689"/>
    <w:rsid w:val="00176C52"/>
    <w:rsid w:val="00182DE8"/>
    <w:rsid w:val="001933F6"/>
    <w:rsid w:val="001A0AF3"/>
    <w:rsid w:val="001A30C3"/>
    <w:rsid w:val="001B726D"/>
    <w:rsid w:val="001D5AEA"/>
    <w:rsid w:val="001E2DED"/>
    <w:rsid w:val="001E3E0B"/>
    <w:rsid w:val="001F0A42"/>
    <w:rsid w:val="00201116"/>
    <w:rsid w:val="0025102B"/>
    <w:rsid w:val="0026573C"/>
    <w:rsid w:val="002855D7"/>
    <w:rsid w:val="002A3214"/>
    <w:rsid w:val="002B567F"/>
    <w:rsid w:val="002F2159"/>
    <w:rsid w:val="002F55CF"/>
    <w:rsid w:val="003238A4"/>
    <w:rsid w:val="00332CF0"/>
    <w:rsid w:val="00346D8C"/>
    <w:rsid w:val="00350F67"/>
    <w:rsid w:val="0035348B"/>
    <w:rsid w:val="00390454"/>
    <w:rsid w:val="00454E76"/>
    <w:rsid w:val="004571DF"/>
    <w:rsid w:val="0046475F"/>
    <w:rsid w:val="00492009"/>
    <w:rsid w:val="0049665B"/>
    <w:rsid w:val="004B12DA"/>
    <w:rsid w:val="004D3AA0"/>
    <w:rsid w:val="004D4D59"/>
    <w:rsid w:val="004F0549"/>
    <w:rsid w:val="00573960"/>
    <w:rsid w:val="005813DB"/>
    <w:rsid w:val="005820AC"/>
    <w:rsid w:val="005C419B"/>
    <w:rsid w:val="005D3709"/>
    <w:rsid w:val="00630D17"/>
    <w:rsid w:val="0063611C"/>
    <w:rsid w:val="0065301B"/>
    <w:rsid w:val="006629F1"/>
    <w:rsid w:val="006F5F3B"/>
    <w:rsid w:val="00706B37"/>
    <w:rsid w:val="007167C7"/>
    <w:rsid w:val="00733F73"/>
    <w:rsid w:val="0077381A"/>
    <w:rsid w:val="00773F07"/>
    <w:rsid w:val="00786544"/>
    <w:rsid w:val="00797A71"/>
    <w:rsid w:val="007A4072"/>
    <w:rsid w:val="007C2A17"/>
    <w:rsid w:val="007C3D79"/>
    <w:rsid w:val="007C6E0F"/>
    <w:rsid w:val="007D5DCA"/>
    <w:rsid w:val="007E6FD5"/>
    <w:rsid w:val="008002BE"/>
    <w:rsid w:val="008261EF"/>
    <w:rsid w:val="00835394"/>
    <w:rsid w:val="008507DE"/>
    <w:rsid w:val="00863E60"/>
    <w:rsid w:val="00871463"/>
    <w:rsid w:val="00872448"/>
    <w:rsid w:val="00873ADF"/>
    <w:rsid w:val="00874B03"/>
    <w:rsid w:val="00894BFE"/>
    <w:rsid w:val="008C3E25"/>
    <w:rsid w:val="008C7A87"/>
    <w:rsid w:val="008F47C9"/>
    <w:rsid w:val="00924053"/>
    <w:rsid w:val="00931687"/>
    <w:rsid w:val="00937D48"/>
    <w:rsid w:val="00977FF1"/>
    <w:rsid w:val="009951AC"/>
    <w:rsid w:val="009A4AC3"/>
    <w:rsid w:val="009C1EED"/>
    <w:rsid w:val="009C5489"/>
    <w:rsid w:val="009E1EC6"/>
    <w:rsid w:val="009F1302"/>
    <w:rsid w:val="00A27D48"/>
    <w:rsid w:val="00A51F42"/>
    <w:rsid w:val="00A5345F"/>
    <w:rsid w:val="00A65B7F"/>
    <w:rsid w:val="00A750E9"/>
    <w:rsid w:val="00A90D78"/>
    <w:rsid w:val="00A915E9"/>
    <w:rsid w:val="00AE62A2"/>
    <w:rsid w:val="00B12286"/>
    <w:rsid w:val="00B25736"/>
    <w:rsid w:val="00B36F50"/>
    <w:rsid w:val="00B46287"/>
    <w:rsid w:val="00B82892"/>
    <w:rsid w:val="00BB29D9"/>
    <w:rsid w:val="00BE130F"/>
    <w:rsid w:val="00BE63C1"/>
    <w:rsid w:val="00BF3130"/>
    <w:rsid w:val="00C01500"/>
    <w:rsid w:val="00C06A11"/>
    <w:rsid w:val="00C118FC"/>
    <w:rsid w:val="00C73000"/>
    <w:rsid w:val="00C8033D"/>
    <w:rsid w:val="00C8126D"/>
    <w:rsid w:val="00C86A09"/>
    <w:rsid w:val="00CB4202"/>
    <w:rsid w:val="00CD5F34"/>
    <w:rsid w:val="00CE1BB1"/>
    <w:rsid w:val="00CE34CE"/>
    <w:rsid w:val="00CF59FE"/>
    <w:rsid w:val="00D073FA"/>
    <w:rsid w:val="00D12F3E"/>
    <w:rsid w:val="00D26631"/>
    <w:rsid w:val="00D3432E"/>
    <w:rsid w:val="00D6169D"/>
    <w:rsid w:val="00D77C78"/>
    <w:rsid w:val="00DE1E86"/>
    <w:rsid w:val="00DE6008"/>
    <w:rsid w:val="00DF6272"/>
    <w:rsid w:val="00DF741B"/>
    <w:rsid w:val="00E343C8"/>
    <w:rsid w:val="00E43977"/>
    <w:rsid w:val="00E53E5B"/>
    <w:rsid w:val="00E7094F"/>
    <w:rsid w:val="00E82B5C"/>
    <w:rsid w:val="00E93DC5"/>
    <w:rsid w:val="00E960B0"/>
    <w:rsid w:val="00E975F6"/>
    <w:rsid w:val="00EC4C72"/>
    <w:rsid w:val="00EE0C7B"/>
    <w:rsid w:val="00EF78A9"/>
    <w:rsid w:val="00F075E2"/>
    <w:rsid w:val="00F6487C"/>
    <w:rsid w:val="00F679F4"/>
    <w:rsid w:val="00FB25F4"/>
    <w:rsid w:val="00FB357E"/>
    <w:rsid w:val="00FD2E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6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B42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35394"/>
    <w:pPr>
      <w:tabs>
        <w:tab w:val="center" w:pos="4252"/>
        <w:tab w:val="right" w:pos="8504"/>
      </w:tabs>
      <w:snapToGrid w:val="0"/>
    </w:pPr>
  </w:style>
  <w:style w:type="character" w:customStyle="1" w:styleId="a5">
    <w:name w:val="ヘッダー (文字)"/>
    <w:basedOn w:val="a0"/>
    <w:link w:val="a4"/>
    <w:uiPriority w:val="99"/>
    <w:rsid w:val="00835394"/>
  </w:style>
  <w:style w:type="paragraph" w:styleId="a6">
    <w:name w:val="footer"/>
    <w:basedOn w:val="a"/>
    <w:link w:val="a7"/>
    <w:uiPriority w:val="99"/>
    <w:unhideWhenUsed/>
    <w:rsid w:val="00835394"/>
    <w:pPr>
      <w:tabs>
        <w:tab w:val="center" w:pos="4252"/>
        <w:tab w:val="right" w:pos="8504"/>
      </w:tabs>
      <w:snapToGrid w:val="0"/>
    </w:pPr>
  </w:style>
  <w:style w:type="character" w:customStyle="1" w:styleId="a7">
    <w:name w:val="フッター (文字)"/>
    <w:basedOn w:val="a0"/>
    <w:link w:val="a6"/>
    <w:uiPriority w:val="99"/>
    <w:rsid w:val="00835394"/>
  </w:style>
  <w:style w:type="paragraph" w:styleId="a8">
    <w:name w:val="Balloon Text"/>
    <w:basedOn w:val="a"/>
    <w:link w:val="a9"/>
    <w:uiPriority w:val="99"/>
    <w:semiHidden/>
    <w:unhideWhenUsed/>
    <w:rsid w:val="00A750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50E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50F67"/>
    <w:rPr>
      <w:sz w:val="18"/>
      <w:szCs w:val="18"/>
    </w:rPr>
  </w:style>
  <w:style w:type="paragraph" w:styleId="ab">
    <w:name w:val="annotation text"/>
    <w:basedOn w:val="a"/>
    <w:link w:val="ac"/>
    <w:uiPriority w:val="99"/>
    <w:semiHidden/>
    <w:unhideWhenUsed/>
    <w:rsid w:val="00350F67"/>
    <w:pPr>
      <w:jc w:val="left"/>
    </w:pPr>
  </w:style>
  <w:style w:type="character" w:customStyle="1" w:styleId="ac">
    <w:name w:val="コメント文字列 (文字)"/>
    <w:basedOn w:val="a0"/>
    <w:link w:val="ab"/>
    <w:uiPriority w:val="99"/>
    <w:semiHidden/>
    <w:rsid w:val="00350F67"/>
  </w:style>
  <w:style w:type="paragraph" w:styleId="ad">
    <w:name w:val="annotation subject"/>
    <w:basedOn w:val="ab"/>
    <w:next w:val="ab"/>
    <w:link w:val="ae"/>
    <w:uiPriority w:val="99"/>
    <w:semiHidden/>
    <w:unhideWhenUsed/>
    <w:rsid w:val="00350F67"/>
    <w:rPr>
      <w:b/>
      <w:bCs/>
    </w:rPr>
  </w:style>
  <w:style w:type="character" w:customStyle="1" w:styleId="ae">
    <w:name w:val="コメント内容 (文字)"/>
    <w:basedOn w:val="ac"/>
    <w:link w:val="ad"/>
    <w:uiPriority w:val="99"/>
    <w:semiHidden/>
    <w:rsid w:val="00350F67"/>
    <w:rPr>
      <w:b/>
      <w:bCs/>
    </w:rPr>
  </w:style>
  <w:style w:type="paragraph" w:styleId="af">
    <w:name w:val="Closing"/>
    <w:basedOn w:val="a"/>
    <w:link w:val="af0"/>
    <w:uiPriority w:val="99"/>
    <w:unhideWhenUsed/>
    <w:rsid w:val="00797A71"/>
    <w:pPr>
      <w:jc w:val="right"/>
    </w:pPr>
    <w:rPr>
      <w:rFonts w:ascii="ＭＳ 明朝" w:eastAsia="ＭＳ 明朝" w:hAnsi="ＭＳ 明朝"/>
      <w:sz w:val="22"/>
    </w:rPr>
  </w:style>
  <w:style w:type="character" w:customStyle="1" w:styleId="af0">
    <w:name w:val="結語 (文字)"/>
    <w:basedOn w:val="a0"/>
    <w:link w:val="af"/>
    <w:uiPriority w:val="99"/>
    <w:rsid w:val="00797A71"/>
    <w:rPr>
      <w:rFonts w:ascii="ＭＳ 明朝" w:eastAsia="ＭＳ 明朝" w:hAnsi="ＭＳ 明朝"/>
      <w:sz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5</Pages>
  <Words>737</Words>
  <Characters>4205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13</cp:revision>
  <cp:lastPrinted>2016-08-26T00:01:00Z</cp:lastPrinted>
  <dcterms:created xsi:type="dcterms:W3CDTF">2016-08-26T01:28:00Z</dcterms:created>
  <dcterms:modified xsi:type="dcterms:W3CDTF">2016-09-14T06:07:00Z</dcterms:modified>
</cp:coreProperties>
</file>