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BF" w:rsidRDefault="00CD0DBF"/>
    <w:p w:rsidR="002C2180" w:rsidRDefault="002C2180"/>
    <w:p w:rsidR="002C2180" w:rsidRDefault="002C2180"/>
    <w:p w:rsidR="0042661A" w:rsidRDefault="0042661A"/>
    <w:p w:rsidR="0042661A" w:rsidRDefault="0042661A"/>
    <w:p w:rsidR="002C2180" w:rsidRPr="0042661A" w:rsidRDefault="002C2180" w:rsidP="0042661A">
      <w:pPr>
        <w:jc w:val="center"/>
        <w:rPr>
          <w:rFonts w:ascii="HGP創英ﾌﾟﾚｾﾞﾝｽEB" w:eastAsia="HGP創英ﾌﾟﾚｾﾞﾝｽEB"/>
          <w:sz w:val="52"/>
          <w:szCs w:val="52"/>
        </w:rPr>
      </w:pPr>
      <w:r w:rsidRPr="0042661A">
        <w:rPr>
          <w:rFonts w:ascii="HGP創英ﾌﾟﾚｾﾞﾝｽEB" w:eastAsia="HGP創英ﾌﾟﾚｾﾞﾝｽEB" w:hint="eastAsia"/>
          <w:sz w:val="52"/>
          <w:szCs w:val="52"/>
        </w:rPr>
        <w:t>印西市教育振興基本計画</w:t>
      </w:r>
    </w:p>
    <w:p w:rsidR="002C2180" w:rsidRDefault="002C2180">
      <w:pPr>
        <w:rPr>
          <w:rFonts w:ascii="HGP創英ﾌﾟﾚｾﾞﾝｽEB" w:eastAsia="HGP創英ﾌﾟﾚｾﾞﾝｽEB"/>
          <w:sz w:val="52"/>
          <w:szCs w:val="52"/>
        </w:rPr>
      </w:pPr>
    </w:p>
    <w:p w:rsidR="0042661A" w:rsidRPr="0042661A" w:rsidRDefault="0042661A">
      <w:pPr>
        <w:rPr>
          <w:rFonts w:ascii="HGP創英ﾌﾟﾚｾﾞﾝｽEB" w:eastAsia="HGP創英ﾌﾟﾚｾﾞﾝｽEB"/>
          <w:sz w:val="52"/>
          <w:szCs w:val="52"/>
        </w:rPr>
      </w:pPr>
    </w:p>
    <w:p w:rsidR="002E3BBB" w:rsidRPr="002E3BBB" w:rsidRDefault="002C2180" w:rsidP="002E3BBB">
      <w:pPr>
        <w:ind w:firstLineChars="100" w:firstLine="520"/>
        <w:rPr>
          <w:rFonts w:ascii="HGP創英ﾌﾟﾚｾﾞﾝｽEB" w:eastAsia="HGP創英ﾌﾟﾚｾﾞﾝｽEB"/>
          <w:sz w:val="52"/>
          <w:szCs w:val="52"/>
          <w:highlight w:val="yellow"/>
        </w:rPr>
      </w:pPr>
      <w:r w:rsidRPr="0042661A">
        <w:rPr>
          <w:rFonts w:ascii="HGP創英ﾌﾟﾚｾﾞﾝｽEB" w:eastAsia="HGP創英ﾌﾟﾚｾﾞﾝｽEB" w:hint="eastAsia"/>
          <w:sz w:val="52"/>
          <w:szCs w:val="52"/>
        </w:rPr>
        <w:t>～</w:t>
      </w:r>
      <w:r w:rsidR="002E3BBB" w:rsidRPr="002E3BBB">
        <w:rPr>
          <w:rFonts w:ascii="HGP創英ﾌﾟﾚｾﾞﾝｽEB" w:eastAsia="HGP創英ﾌﾟﾚｾﾞﾝｽEB" w:hint="eastAsia"/>
          <w:sz w:val="52"/>
          <w:szCs w:val="52"/>
          <w:highlight w:val="yellow"/>
        </w:rPr>
        <w:t>（仮称）学びあい、</w:t>
      </w:r>
      <w:r w:rsidRPr="002E3BBB">
        <w:rPr>
          <w:rFonts w:ascii="HGP創英ﾌﾟﾚｾﾞﾝｽEB" w:eastAsia="HGP創英ﾌﾟﾚｾﾞﾝｽEB" w:hint="eastAsia"/>
          <w:sz w:val="52"/>
          <w:szCs w:val="52"/>
          <w:highlight w:val="yellow"/>
        </w:rPr>
        <w:t>笑顔で未来を拓く</w:t>
      </w:r>
    </w:p>
    <w:p w:rsidR="002C2180" w:rsidRPr="0042661A" w:rsidRDefault="002C2180" w:rsidP="002E3BBB">
      <w:pPr>
        <w:ind w:firstLineChars="1000" w:firstLine="5200"/>
        <w:rPr>
          <w:rFonts w:ascii="HGP創英ﾌﾟﾚｾﾞﾝｽEB" w:eastAsia="HGP創英ﾌﾟﾚｾﾞﾝｽEB"/>
          <w:sz w:val="52"/>
          <w:szCs w:val="52"/>
        </w:rPr>
      </w:pPr>
      <w:r w:rsidRPr="002E3BBB">
        <w:rPr>
          <w:rFonts w:ascii="HGP創英ﾌﾟﾚｾﾞﾝｽEB" w:eastAsia="HGP創英ﾌﾟﾚｾﾞﾝｽEB" w:hint="eastAsia"/>
          <w:sz w:val="52"/>
          <w:szCs w:val="52"/>
          <w:highlight w:val="yellow"/>
        </w:rPr>
        <w:t>いんざいの教育</w:t>
      </w:r>
      <w:r w:rsidRPr="0042661A">
        <w:rPr>
          <w:rFonts w:ascii="HGP創英ﾌﾟﾚｾﾞﾝｽEB" w:eastAsia="HGP創英ﾌﾟﾚｾﾞﾝｽEB" w:hint="eastAsia"/>
          <w:sz w:val="52"/>
          <w:szCs w:val="52"/>
        </w:rPr>
        <w:t>～</w:t>
      </w:r>
    </w:p>
    <w:p w:rsidR="002C2180" w:rsidRDefault="002C2180"/>
    <w:p w:rsidR="002C2180" w:rsidRPr="004B6664" w:rsidRDefault="00415BF8" w:rsidP="004B666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（第１次素</w:t>
      </w:r>
      <w:r w:rsidR="004B6664" w:rsidRPr="004B6664">
        <w:rPr>
          <w:rFonts w:asciiTheme="majorEastAsia" w:eastAsiaTheme="majorEastAsia" w:hAnsiTheme="majorEastAsia" w:hint="eastAsia"/>
          <w:sz w:val="32"/>
          <w:szCs w:val="32"/>
        </w:rPr>
        <w:t>案）</w:t>
      </w:r>
    </w:p>
    <w:p w:rsidR="002C2180" w:rsidRDefault="002C2180"/>
    <w:p w:rsidR="002C2180" w:rsidRDefault="002C2180"/>
    <w:p w:rsidR="002C2180" w:rsidRDefault="002C2180"/>
    <w:p w:rsidR="0042661A" w:rsidRDefault="0042661A"/>
    <w:p w:rsidR="0042661A" w:rsidRDefault="0042661A"/>
    <w:p w:rsidR="0042661A" w:rsidRDefault="0042661A"/>
    <w:p w:rsidR="0042661A" w:rsidRDefault="0042661A"/>
    <w:p w:rsidR="0042661A" w:rsidRDefault="0042661A"/>
    <w:p w:rsidR="0042661A" w:rsidRDefault="0042661A"/>
    <w:p w:rsidR="0042661A" w:rsidRDefault="0042661A"/>
    <w:p w:rsidR="0042661A" w:rsidRDefault="0042661A"/>
    <w:p w:rsidR="002C2180" w:rsidRPr="0042661A" w:rsidRDefault="002C2180" w:rsidP="0042661A">
      <w:pPr>
        <w:jc w:val="center"/>
        <w:rPr>
          <w:rFonts w:asciiTheme="majorEastAsia" w:eastAsiaTheme="majorEastAsia" w:hAnsiTheme="majorEastAsia"/>
          <w:sz w:val="28"/>
          <w:szCs w:val="28"/>
        </w:rPr>
      </w:pPr>
      <w:r w:rsidRPr="0042661A">
        <w:rPr>
          <w:rFonts w:asciiTheme="majorEastAsia" w:eastAsiaTheme="majorEastAsia" w:hAnsiTheme="majorEastAsia" w:hint="eastAsia"/>
          <w:sz w:val="28"/>
          <w:szCs w:val="28"/>
        </w:rPr>
        <w:t>平成</w:t>
      </w:r>
      <w:r w:rsidR="00776C8F">
        <w:rPr>
          <w:rFonts w:asciiTheme="majorEastAsia" w:eastAsiaTheme="majorEastAsia" w:hAnsiTheme="majorEastAsia" w:hint="eastAsia"/>
          <w:sz w:val="28"/>
          <w:szCs w:val="28"/>
        </w:rPr>
        <w:t>28</w:t>
      </w:r>
      <w:r w:rsidR="004529DA">
        <w:rPr>
          <w:rFonts w:asciiTheme="majorEastAsia" w:eastAsiaTheme="majorEastAsia" w:hAnsiTheme="majorEastAsia" w:hint="eastAsia"/>
          <w:sz w:val="28"/>
          <w:szCs w:val="28"/>
        </w:rPr>
        <w:t>年</w:t>
      </w:r>
      <w:r w:rsidR="002E3BBB">
        <w:rPr>
          <w:rFonts w:asciiTheme="majorEastAsia" w:eastAsiaTheme="majorEastAsia" w:hAnsiTheme="majorEastAsia" w:hint="eastAsia"/>
          <w:sz w:val="28"/>
          <w:szCs w:val="28"/>
        </w:rPr>
        <w:t>11</w:t>
      </w:r>
      <w:r w:rsidRPr="0042661A">
        <w:rPr>
          <w:rFonts w:asciiTheme="majorEastAsia" w:eastAsiaTheme="majorEastAsia" w:hAnsiTheme="majorEastAsia" w:hint="eastAsia"/>
          <w:sz w:val="28"/>
          <w:szCs w:val="28"/>
        </w:rPr>
        <w:t>月</w:t>
      </w:r>
    </w:p>
    <w:p w:rsidR="002C2180" w:rsidRPr="0042661A" w:rsidRDefault="002C2180" w:rsidP="0042661A">
      <w:pPr>
        <w:jc w:val="center"/>
        <w:rPr>
          <w:rFonts w:asciiTheme="majorEastAsia" w:eastAsiaTheme="majorEastAsia" w:hAnsiTheme="majorEastAsia"/>
          <w:sz w:val="28"/>
          <w:szCs w:val="28"/>
        </w:rPr>
      </w:pPr>
      <w:r w:rsidRPr="002607BD">
        <w:rPr>
          <w:rFonts w:asciiTheme="majorEastAsia" w:eastAsiaTheme="majorEastAsia" w:hAnsiTheme="majorEastAsia" w:hint="eastAsia"/>
          <w:sz w:val="28"/>
          <w:szCs w:val="28"/>
        </w:rPr>
        <w:t>印西市教育委員会</w:t>
      </w:r>
    </w:p>
    <w:p w:rsidR="0042661A" w:rsidRDefault="0042661A"/>
    <w:p w:rsidR="00E379BC" w:rsidRDefault="00E379BC">
      <w:pPr>
        <w:sectPr w:rsidR="00E379BC" w:rsidSect="00C03AAB">
          <w:footerReference w:type="default" r:id="rId8"/>
          <w:pgSz w:w="11906" w:h="16838"/>
          <w:pgMar w:top="1418" w:right="1418" w:bottom="1418" w:left="1418" w:header="851" w:footer="992" w:gutter="0"/>
          <w:cols w:space="425"/>
          <w:docGrid w:type="lines" w:linePitch="360"/>
        </w:sectPr>
      </w:pPr>
    </w:p>
    <w:p w:rsidR="0042661A" w:rsidRDefault="0042661A"/>
    <w:p w:rsidR="00E379BC" w:rsidRPr="00E379BC" w:rsidRDefault="00E379BC">
      <w:pPr>
        <w:rPr>
          <w:rFonts w:asciiTheme="majorEastAsia" w:eastAsiaTheme="majorEastAsia" w:hAnsiTheme="majorEastAsia"/>
          <w:sz w:val="24"/>
          <w:szCs w:val="24"/>
        </w:rPr>
      </w:pPr>
    </w:p>
    <w:p w:rsidR="00E379BC" w:rsidRDefault="00E379BC"/>
    <w:p w:rsidR="00E379BC" w:rsidRDefault="00E379BC"/>
    <w:p w:rsidR="00E379BC" w:rsidRDefault="00E379BC"/>
    <w:p w:rsidR="00E379BC" w:rsidRDefault="00E379BC">
      <w:pPr>
        <w:sectPr w:rsidR="00E379BC" w:rsidSect="00C03AAB">
          <w:pgSz w:w="11906" w:h="16838"/>
          <w:pgMar w:top="1418" w:right="1418" w:bottom="1418" w:left="1418" w:header="851" w:footer="992" w:gutter="0"/>
          <w:cols w:space="425"/>
          <w:docGrid w:type="lines" w:linePitch="360"/>
        </w:sectPr>
      </w:pPr>
    </w:p>
    <w:p w:rsidR="00E379BC" w:rsidRDefault="00E379BC"/>
    <w:p w:rsidR="00E379BC" w:rsidRPr="00E379BC" w:rsidRDefault="00E379BC" w:rsidP="00E379BC">
      <w:pPr>
        <w:jc w:val="center"/>
        <w:rPr>
          <w:rFonts w:asciiTheme="majorEastAsia" w:eastAsiaTheme="majorEastAsia" w:hAnsiTheme="majorEastAsia"/>
          <w:sz w:val="24"/>
          <w:szCs w:val="24"/>
        </w:rPr>
      </w:pPr>
      <w:r w:rsidRPr="00E379BC">
        <w:rPr>
          <w:rFonts w:asciiTheme="majorEastAsia" w:eastAsiaTheme="majorEastAsia" w:hAnsiTheme="majorEastAsia" w:hint="eastAsia"/>
          <w:sz w:val="24"/>
          <w:szCs w:val="24"/>
        </w:rPr>
        <w:t>目　次</w:t>
      </w:r>
    </w:p>
    <w:p w:rsidR="00E379BC" w:rsidRDefault="00E379BC"/>
    <w:p w:rsidR="009D6743" w:rsidRDefault="00406BC4">
      <w:pPr>
        <w:pStyle w:val="11"/>
        <w:tabs>
          <w:tab w:val="right" w:leader="dot" w:pos="9060"/>
        </w:tabs>
        <w:rPr>
          <w:noProof/>
          <w:szCs w:val="22"/>
        </w:rPr>
      </w:pPr>
      <w:r>
        <w:fldChar w:fldCharType="begin"/>
      </w:r>
      <w:r w:rsidR="00653FBB">
        <w:instrText xml:space="preserve"> TOC \o "1-3" \h \z \u </w:instrText>
      </w:r>
      <w:r>
        <w:fldChar w:fldCharType="separate"/>
      </w:r>
      <w:hyperlink w:anchor="_Toc466463574" w:history="1">
        <w:r w:rsidR="009D6743" w:rsidRPr="003A3CFB">
          <w:rPr>
            <w:rStyle w:val="ac"/>
            <w:rFonts w:hint="eastAsia"/>
            <w:noProof/>
          </w:rPr>
          <w:t>第１章　総論</w:t>
        </w:r>
        <w:r w:rsidR="009D6743">
          <w:rPr>
            <w:noProof/>
            <w:webHidden/>
          </w:rPr>
          <w:tab/>
        </w:r>
        <w:r w:rsidR="009D6743">
          <w:rPr>
            <w:noProof/>
            <w:webHidden/>
          </w:rPr>
          <w:fldChar w:fldCharType="begin"/>
        </w:r>
        <w:r w:rsidR="009D6743">
          <w:rPr>
            <w:noProof/>
            <w:webHidden/>
          </w:rPr>
          <w:instrText xml:space="preserve"> PAGEREF _Toc466463574 \h </w:instrText>
        </w:r>
        <w:r w:rsidR="009D6743">
          <w:rPr>
            <w:noProof/>
            <w:webHidden/>
          </w:rPr>
        </w:r>
        <w:r w:rsidR="009D6743">
          <w:rPr>
            <w:noProof/>
            <w:webHidden/>
          </w:rPr>
          <w:fldChar w:fldCharType="separate"/>
        </w:r>
        <w:r w:rsidR="009D6743">
          <w:rPr>
            <w:noProof/>
            <w:webHidden/>
          </w:rPr>
          <w:t>1</w:t>
        </w:r>
        <w:r w:rsidR="009D6743">
          <w:rPr>
            <w:noProof/>
            <w:webHidden/>
          </w:rPr>
          <w:fldChar w:fldCharType="end"/>
        </w:r>
      </w:hyperlink>
    </w:p>
    <w:p w:rsidR="009D6743" w:rsidRDefault="009D6743">
      <w:pPr>
        <w:pStyle w:val="21"/>
        <w:tabs>
          <w:tab w:val="right" w:leader="dot" w:pos="9060"/>
        </w:tabs>
        <w:rPr>
          <w:noProof/>
          <w:szCs w:val="22"/>
        </w:rPr>
      </w:pPr>
      <w:hyperlink w:anchor="_Toc466463575" w:history="1">
        <w:r w:rsidRPr="003A3CFB">
          <w:rPr>
            <w:rStyle w:val="ac"/>
            <w:rFonts w:hint="eastAsia"/>
            <w:noProof/>
          </w:rPr>
          <w:t>第１節　計画策定の背景と趣旨</w:t>
        </w:r>
        <w:r>
          <w:rPr>
            <w:noProof/>
            <w:webHidden/>
          </w:rPr>
          <w:tab/>
        </w:r>
        <w:r>
          <w:rPr>
            <w:noProof/>
            <w:webHidden/>
          </w:rPr>
          <w:fldChar w:fldCharType="begin"/>
        </w:r>
        <w:r>
          <w:rPr>
            <w:noProof/>
            <w:webHidden/>
          </w:rPr>
          <w:instrText xml:space="preserve"> PAGEREF _Toc466463575 \h </w:instrText>
        </w:r>
        <w:r>
          <w:rPr>
            <w:noProof/>
            <w:webHidden/>
          </w:rPr>
        </w:r>
        <w:r>
          <w:rPr>
            <w:noProof/>
            <w:webHidden/>
          </w:rPr>
          <w:fldChar w:fldCharType="separate"/>
        </w:r>
        <w:r>
          <w:rPr>
            <w:noProof/>
            <w:webHidden/>
          </w:rPr>
          <w:t>2</w:t>
        </w:r>
        <w:r>
          <w:rPr>
            <w:noProof/>
            <w:webHidden/>
          </w:rPr>
          <w:fldChar w:fldCharType="end"/>
        </w:r>
      </w:hyperlink>
    </w:p>
    <w:p w:rsidR="009D6743" w:rsidRDefault="009D6743">
      <w:pPr>
        <w:pStyle w:val="21"/>
        <w:tabs>
          <w:tab w:val="right" w:leader="dot" w:pos="9060"/>
        </w:tabs>
        <w:rPr>
          <w:noProof/>
          <w:szCs w:val="22"/>
        </w:rPr>
      </w:pPr>
      <w:hyperlink w:anchor="_Toc466463576" w:history="1">
        <w:r w:rsidRPr="003A3CFB">
          <w:rPr>
            <w:rStyle w:val="ac"/>
            <w:rFonts w:hint="eastAsia"/>
            <w:noProof/>
          </w:rPr>
          <w:t>第２節　計画の位置づけ</w:t>
        </w:r>
        <w:r>
          <w:rPr>
            <w:noProof/>
            <w:webHidden/>
          </w:rPr>
          <w:tab/>
        </w:r>
        <w:r>
          <w:rPr>
            <w:noProof/>
            <w:webHidden/>
          </w:rPr>
          <w:fldChar w:fldCharType="begin"/>
        </w:r>
        <w:r>
          <w:rPr>
            <w:noProof/>
            <w:webHidden/>
          </w:rPr>
          <w:instrText xml:space="preserve"> PAGEREF _Toc466463576 \h </w:instrText>
        </w:r>
        <w:r>
          <w:rPr>
            <w:noProof/>
            <w:webHidden/>
          </w:rPr>
        </w:r>
        <w:r>
          <w:rPr>
            <w:noProof/>
            <w:webHidden/>
          </w:rPr>
          <w:fldChar w:fldCharType="separate"/>
        </w:r>
        <w:r>
          <w:rPr>
            <w:noProof/>
            <w:webHidden/>
          </w:rPr>
          <w:t>3</w:t>
        </w:r>
        <w:r>
          <w:rPr>
            <w:noProof/>
            <w:webHidden/>
          </w:rPr>
          <w:fldChar w:fldCharType="end"/>
        </w:r>
      </w:hyperlink>
    </w:p>
    <w:p w:rsidR="009D6743" w:rsidRDefault="009D6743">
      <w:pPr>
        <w:pStyle w:val="21"/>
        <w:tabs>
          <w:tab w:val="right" w:leader="dot" w:pos="9060"/>
        </w:tabs>
        <w:rPr>
          <w:noProof/>
          <w:szCs w:val="22"/>
        </w:rPr>
      </w:pPr>
      <w:hyperlink w:anchor="_Toc466463577" w:history="1">
        <w:r w:rsidRPr="003A3CFB">
          <w:rPr>
            <w:rStyle w:val="ac"/>
            <w:rFonts w:hint="eastAsia"/>
            <w:noProof/>
          </w:rPr>
          <w:t>第３節　計画の期間</w:t>
        </w:r>
        <w:r>
          <w:rPr>
            <w:noProof/>
            <w:webHidden/>
          </w:rPr>
          <w:tab/>
        </w:r>
        <w:r>
          <w:rPr>
            <w:noProof/>
            <w:webHidden/>
          </w:rPr>
          <w:fldChar w:fldCharType="begin"/>
        </w:r>
        <w:r>
          <w:rPr>
            <w:noProof/>
            <w:webHidden/>
          </w:rPr>
          <w:instrText xml:space="preserve"> PAGEREF _Toc466463577 \h </w:instrText>
        </w:r>
        <w:r>
          <w:rPr>
            <w:noProof/>
            <w:webHidden/>
          </w:rPr>
        </w:r>
        <w:r>
          <w:rPr>
            <w:noProof/>
            <w:webHidden/>
          </w:rPr>
          <w:fldChar w:fldCharType="separate"/>
        </w:r>
        <w:r>
          <w:rPr>
            <w:noProof/>
            <w:webHidden/>
          </w:rPr>
          <w:t>4</w:t>
        </w:r>
        <w:r>
          <w:rPr>
            <w:noProof/>
            <w:webHidden/>
          </w:rPr>
          <w:fldChar w:fldCharType="end"/>
        </w:r>
      </w:hyperlink>
    </w:p>
    <w:p w:rsidR="009D6743" w:rsidRDefault="009D6743">
      <w:pPr>
        <w:pStyle w:val="21"/>
        <w:tabs>
          <w:tab w:val="right" w:leader="dot" w:pos="9060"/>
        </w:tabs>
        <w:rPr>
          <w:noProof/>
          <w:szCs w:val="22"/>
        </w:rPr>
      </w:pPr>
      <w:hyperlink w:anchor="_Toc466463578" w:history="1">
        <w:r w:rsidRPr="003A3CFB">
          <w:rPr>
            <w:rStyle w:val="ac"/>
            <w:rFonts w:hint="eastAsia"/>
            <w:noProof/>
          </w:rPr>
          <w:t>第４節　計画の策定体制</w:t>
        </w:r>
        <w:r>
          <w:rPr>
            <w:noProof/>
            <w:webHidden/>
          </w:rPr>
          <w:tab/>
        </w:r>
        <w:r>
          <w:rPr>
            <w:noProof/>
            <w:webHidden/>
          </w:rPr>
          <w:fldChar w:fldCharType="begin"/>
        </w:r>
        <w:r>
          <w:rPr>
            <w:noProof/>
            <w:webHidden/>
          </w:rPr>
          <w:instrText xml:space="preserve"> PAGEREF _Toc466463578 \h </w:instrText>
        </w:r>
        <w:r>
          <w:rPr>
            <w:noProof/>
            <w:webHidden/>
          </w:rPr>
        </w:r>
        <w:r>
          <w:rPr>
            <w:noProof/>
            <w:webHidden/>
          </w:rPr>
          <w:fldChar w:fldCharType="separate"/>
        </w:r>
        <w:r>
          <w:rPr>
            <w:noProof/>
            <w:webHidden/>
          </w:rPr>
          <w:t>5</w:t>
        </w:r>
        <w:r>
          <w:rPr>
            <w:noProof/>
            <w:webHidden/>
          </w:rPr>
          <w:fldChar w:fldCharType="end"/>
        </w:r>
      </w:hyperlink>
    </w:p>
    <w:p w:rsidR="009D6743" w:rsidRDefault="009D6743">
      <w:pPr>
        <w:pStyle w:val="21"/>
        <w:tabs>
          <w:tab w:val="right" w:leader="dot" w:pos="9060"/>
        </w:tabs>
        <w:rPr>
          <w:noProof/>
          <w:szCs w:val="22"/>
        </w:rPr>
      </w:pPr>
      <w:hyperlink w:anchor="_Toc466463579" w:history="1">
        <w:r w:rsidRPr="003A3CFB">
          <w:rPr>
            <w:rStyle w:val="ac"/>
            <w:rFonts w:hint="eastAsia"/>
            <w:noProof/>
          </w:rPr>
          <w:t>第５節　教育を取り巻く国、県の動向</w:t>
        </w:r>
        <w:r>
          <w:rPr>
            <w:noProof/>
            <w:webHidden/>
          </w:rPr>
          <w:tab/>
        </w:r>
        <w:r>
          <w:rPr>
            <w:noProof/>
            <w:webHidden/>
          </w:rPr>
          <w:fldChar w:fldCharType="begin"/>
        </w:r>
        <w:r>
          <w:rPr>
            <w:noProof/>
            <w:webHidden/>
          </w:rPr>
          <w:instrText xml:space="preserve"> PAGEREF _Toc466463579 \h </w:instrText>
        </w:r>
        <w:r>
          <w:rPr>
            <w:noProof/>
            <w:webHidden/>
          </w:rPr>
        </w:r>
        <w:r>
          <w:rPr>
            <w:noProof/>
            <w:webHidden/>
          </w:rPr>
          <w:fldChar w:fldCharType="separate"/>
        </w:r>
        <w:r>
          <w:rPr>
            <w:noProof/>
            <w:webHidden/>
          </w:rPr>
          <w:t>6</w:t>
        </w:r>
        <w:r>
          <w:rPr>
            <w:noProof/>
            <w:webHidden/>
          </w:rPr>
          <w:fldChar w:fldCharType="end"/>
        </w:r>
      </w:hyperlink>
    </w:p>
    <w:p w:rsidR="009D6743" w:rsidRDefault="009D6743">
      <w:pPr>
        <w:pStyle w:val="31"/>
        <w:rPr>
          <w:noProof/>
          <w:szCs w:val="22"/>
        </w:rPr>
      </w:pPr>
      <w:hyperlink w:anchor="_Toc466463580" w:history="1">
        <w:r w:rsidRPr="003A3CFB">
          <w:rPr>
            <w:rStyle w:val="ac"/>
            <w:rFonts w:hint="eastAsia"/>
            <w:noProof/>
          </w:rPr>
          <w:t>１　国の教育行政の動向</w:t>
        </w:r>
        <w:r>
          <w:rPr>
            <w:noProof/>
            <w:webHidden/>
          </w:rPr>
          <w:tab/>
        </w:r>
        <w:r>
          <w:rPr>
            <w:noProof/>
            <w:webHidden/>
          </w:rPr>
          <w:fldChar w:fldCharType="begin"/>
        </w:r>
        <w:r>
          <w:rPr>
            <w:noProof/>
            <w:webHidden/>
          </w:rPr>
          <w:instrText xml:space="preserve"> PAGEREF _Toc466463580 \h </w:instrText>
        </w:r>
        <w:r>
          <w:rPr>
            <w:noProof/>
            <w:webHidden/>
          </w:rPr>
        </w:r>
        <w:r>
          <w:rPr>
            <w:noProof/>
            <w:webHidden/>
          </w:rPr>
          <w:fldChar w:fldCharType="separate"/>
        </w:r>
        <w:r>
          <w:rPr>
            <w:noProof/>
            <w:webHidden/>
          </w:rPr>
          <w:t>6</w:t>
        </w:r>
        <w:r>
          <w:rPr>
            <w:noProof/>
            <w:webHidden/>
          </w:rPr>
          <w:fldChar w:fldCharType="end"/>
        </w:r>
      </w:hyperlink>
    </w:p>
    <w:p w:rsidR="009D6743" w:rsidRDefault="009D6743">
      <w:pPr>
        <w:pStyle w:val="31"/>
        <w:rPr>
          <w:noProof/>
          <w:szCs w:val="22"/>
        </w:rPr>
      </w:pPr>
      <w:hyperlink w:anchor="_Toc466463581" w:history="1">
        <w:r w:rsidRPr="003A3CFB">
          <w:rPr>
            <w:rStyle w:val="ac"/>
            <w:rFonts w:hint="eastAsia"/>
            <w:noProof/>
          </w:rPr>
          <w:t>２　千葉県の教育行政の動向</w:t>
        </w:r>
        <w:r>
          <w:rPr>
            <w:noProof/>
            <w:webHidden/>
          </w:rPr>
          <w:tab/>
        </w:r>
        <w:r>
          <w:rPr>
            <w:noProof/>
            <w:webHidden/>
          </w:rPr>
          <w:fldChar w:fldCharType="begin"/>
        </w:r>
        <w:r>
          <w:rPr>
            <w:noProof/>
            <w:webHidden/>
          </w:rPr>
          <w:instrText xml:space="preserve"> PAGEREF _Toc466463581 \h </w:instrText>
        </w:r>
        <w:r>
          <w:rPr>
            <w:noProof/>
            <w:webHidden/>
          </w:rPr>
        </w:r>
        <w:r>
          <w:rPr>
            <w:noProof/>
            <w:webHidden/>
          </w:rPr>
          <w:fldChar w:fldCharType="separate"/>
        </w:r>
        <w:r>
          <w:rPr>
            <w:noProof/>
            <w:webHidden/>
          </w:rPr>
          <w:t>10</w:t>
        </w:r>
        <w:r>
          <w:rPr>
            <w:noProof/>
            <w:webHidden/>
          </w:rPr>
          <w:fldChar w:fldCharType="end"/>
        </w:r>
      </w:hyperlink>
    </w:p>
    <w:p w:rsidR="009D6743" w:rsidRDefault="009D6743">
      <w:pPr>
        <w:pStyle w:val="21"/>
        <w:tabs>
          <w:tab w:val="right" w:leader="dot" w:pos="9060"/>
        </w:tabs>
        <w:rPr>
          <w:noProof/>
          <w:szCs w:val="22"/>
        </w:rPr>
      </w:pPr>
      <w:hyperlink w:anchor="_Toc466463582" w:history="1">
        <w:r w:rsidRPr="003A3CFB">
          <w:rPr>
            <w:rStyle w:val="ac"/>
            <w:rFonts w:hint="eastAsia"/>
            <w:noProof/>
          </w:rPr>
          <w:t>第６節　施策の検証とこれからの</w:t>
        </w:r>
        <w:r w:rsidRPr="003A3CFB">
          <w:rPr>
            <w:rStyle w:val="ac"/>
            <w:rFonts w:cs="ＭＳ 明朝" w:hint="eastAsia"/>
            <w:noProof/>
          </w:rPr>
          <w:t>課題</w:t>
        </w:r>
        <w:r>
          <w:rPr>
            <w:noProof/>
            <w:webHidden/>
          </w:rPr>
          <w:tab/>
        </w:r>
        <w:r>
          <w:rPr>
            <w:noProof/>
            <w:webHidden/>
          </w:rPr>
          <w:fldChar w:fldCharType="begin"/>
        </w:r>
        <w:r>
          <w:rPr>
            <w:noProof/>
            <w:webHidden/>
          </w:rPr>
          <w:instrText xml:space="preserve"> PAGEREF _Toc466463582 \h </w:instrText>
        </w:r>
        <w:r>
          <w:rPr>
            <w:noProof/>
            <w:webHidden/>
          </w:rPr>
        </w:r>
        <w:r>
          <w:rPr>
            <w:noProof/>
            <w:webHidden/>
          </w:rPr>
          <w:fldChar w:fldCharType="separate"/>
        </w:r>
        <w:r>
          <w:rPr>
            <w:noProof/>
            <w:webHidden/>
          </w:rPr>
          <w:t>11</w:t>
        </w:r>
        <w:r>
          <w:rPr>
            <w:noProof/>
            <w:webHidden/>
          </w:rPr>
          <w:fldChar w:fldCharType="end"/>
        </w:r>
      </w:hyperlink>
    </w:p>
    <w:p w:rsidR="009D6743" w:rsidRDefault="009D6743">
      <w:pPr>
        <w:pStyle w:val="31"/>
        <w:rPr>
          <w:noProof/>
          <w:szCs w:val="22"/>
        </w:rPr>
      </w:pPr>
      <w:hyperlink w:anchor="_Toc466463583" w:history="1">
        <w:r w:rsidRPr="003A3CFB">
          <w:rPr>
            <w:rStyle w:val="ac"/>
            <w:rFonts w:hint="eastAsia"/>
            <w:noProof/>
          </w:rPr>
          <w:t>１　市の教育の点検・評価</w:t>
        </w:r>
        <w:r>
          <w:rPr>
            <w:noProof/>
            <w:webHidden/>
          </w:rPr>
          <w:tab/>
        </w:r>
        <w:r>
          <w:rPr>
            <w:noProof/>
            <w:webHidden/>
          </w:rPr>
          <w:fldChar w:fldCharType="begin"/>
        </w:r>
        <w:r>
          <w:rPr>
            <w:noProof/>
            <w:webHidden/>
          </w:rPr>
          <w:instrText xml:space="preserve"> PAGEREF _Toc466463583 \h </w:instrText>
        </w:r>
        <w:r>
          <w:rPr>
            <w:noProof/>
            <w:webHidden/>
          </w:rPr>
        </w:r>
        <w:r>
          <w:rPr>
            <w:noProof/>
            <w:webHidden/>
          </w:rPr>
          <w:fldChar w:fldCharType="separate"/>
        </w:r>
        <w:r>
          <w:rPr>
            <w:noProof/>
            <w:webHidden/>
          </w:rPr>
          <w:t>11</w:t>
        </w:r>
        <w:r>
          <w:rPr>
            <w:noProof/>
            <w:webHidden/>
          </w:rPr>
          <w:fldChar w:fldCharType="end"/>
        </w:r>
      </w:hyperlink>
    </w:p>
    <w:p w:rsidR="009D6743" w:rsidRDefault="009D6743">
      <w:pPr>
        <w:pStyle w:val="31"/>
        <w:rPr>
          <w:noProof/>
          <w:szCs w:val="22"/>
        </w:rPr>
      </w:pPr>
      <w:hyperlink w:anchor="_Toc466463584" w:history="1">
        <w:r w:rsidRPr="003A3CFB">
          <w:rPr>
            <w:rStyle w:val="ac"/>
            <w:rFonts w:hint="eastAsia"/>
            <w:noProof/>
          </w:rPr>
          <w:t>２　市民の意向</w:t>
        </w:r>
        <w:r>
          <w:rPr>
            <w:noProof/>
            <w:webHidden/>
          </w:rPr>
          <w:tab/>
        </w:r>
        <w:r>
          <w:rPr>
            <w:noProof/>
            <w:webHidden/>
          </w:rPr>
          <w:fldChar w:fldCharType="begin"/>
        </w:r>
        <w:r>
          <w:rPr>
            <w:noProof/>
            <w:webHidden/>
          </w:rPr>
          <w:instrText xml:space="preserve"> PAGEREF _Toc466463584 \h </w:instrText>
        </w:r>
        <w:r>
          <w:rPr>
            <w:noProof/>
            <w:webHidden/>
          </w:rPr>
        </w:r>
        <w:r>
          <w:rPr>
            <w:noProof/>
            <w:webHidden/>
          </w:rPr>
          <w:fldChar w:fldCharType="separate"/>
        </w:r>
        <w:r>
          <w:rPr>
            <w:noProof/>
            <w:webHidden/>
          </w:rPr>
          <w:t>12</w:t>
        </w:r>
        <w:r>
          <w:rPr>
            <w:noProof/>
            <w:webHidden/>
          </w:rPr>
          <w:fldChar w:fldCharType="end"/>
        </w:r>
      </w:hyperlink>
    </w:p>
    <w:p w:rsidR="009D6743" w:rsidRDefault="009D6743">
      <w:pPr>
        <w:pStyle w:val="31"/>
        <w:rPr>
          <w:noProof/>
          <w:szCs w:val="22"/>
        </w:rPr>
      </w:pPr>
      <w:hyperlink w:anchor="_Toc466463585" w:history="1">
        <w:r w:rsidRPr="003A3CFB">
          <w:rPr>
            <w:rStyle w:val="ac"/>
            <w:rFonts w:hint="eastAsia"/>
            <w:noProof/>
          </w:rPr>
          <w:t>３　印西市の教育の課題</w:t>
        </w:r>
        <w:r>
          <w:rPr>
            <w:noProof/>
            <w:webHidden/>
          </w:rPr>
          <w:tab/>
        </w:r>
        <w:r>
          <w:rPr>
            <w:noProof/>
            <w:webHidden/>
          </w:rPr>
          <w:fldChar w:fldCharType="begin"/>
        </w:r>
        <w:r>
          <w:rPr>
            <w:noProof/>
            <w:webHidden/>
          </w:rPr>
          <w:instrText xml:space="preserve"> PAGEREF _Toc466463585 \h </w:instrText>
        </w:r>
        <w:r>
          <w:rPr>
            <w:noProof/>
            <w:webHidden/>
          </w:rPr>
        </w:r>
        <w:r>
          <w:rPr>
            <w:noProof/>
            <w:webHidden/>
          </w:rPr>
          <w:fldChar w:fldCharType="separate"/>
        </w:r>
        <w:r>
          <w:rPr>
            <w:noProof/>
            <w:webHidden/>
          </w:rPr>
          <w:t>41</w:t>
        </w:r>
        <w:r>
          <w:rPr>
            <w:noProof/>
            <w:webHidden/>
          </w:rPr>
          <w:fldChar w:fldCharType="end"/>
        </w:r>
      </w:hyperlink>
    </w:p>
    <w:p w:rsidR="009D6743" w:rsidRDefault="009D6743">
      <w:pPr>
        <w:pStyle w:val="11"/>
        <w:tabs>
          <w:tab w:val="right" w:leader="dot" w:pos="9060"/>
        </w:tabs>
        <w:rPr>
          <w:noProof/>
          <w:szCs w:val="22"/>
        </w:rPr>
      </w:pPr>
      <w:hyperlink w:anchor="_Toc466463586" w:history="1">
        <w:r w:rsidRPr="003A3CFB">
          <w:rPr>
            <w:rStyle w:val="ac"/>
            <w:rFonts w:hint="eastAsia"/>
            <w:noProof/>
          </w:rPr>
          <w:t>第２章　基本方針</w:t>
        </w:r>
        <w:r>
          <w:rPr>
            <w:noProof/>
            <w:webHidden/>
          </w:rPr>
          <w:tab/>
        </w:r>
        <w:r>
          <w:rPr>
            <w:noProof/>
            <w:webHidden/>
          </w:rPr>
          <w:fldChar w:fldCharType="begin"/>
        </w:r>
        <w:r>
          <w:rPr>
            <w:noProof/>
            <w:webHidden/>
          </w:rPr>
          <w:instrText xml:space="preserve"> PAGEREF _Toc466463586 \h </w:instrText>
        </w:r>
        <w:r>
          <w:rPr>
            <w:noProof/>
            <w:webHidden/>
          </w:rPr>
        </w:r>
        <w:r>
          <w:rPr>
            <w:noProof/>
            <w:webHidden/>
          </w:rPr>
          <w:fldChar w:fldCharType="separate"/>
        </w:r>
        <w:r>
          <w:rPr>
            <w:noProof/>
            <w:webHidden/>
          </w:rPr>
          <w:t>45</w:t>
        </w:r>
        <w:r>
          <w:rPr>
            <w:noProof/>
            <w:webHidden/>
          </w:rPr>
          <w:fldChar w:fldCharType="end"/>
        </w:r>
      </w:hyperlink>
    </w:p>
    <w:p w:rsidR="009D6743" w:rsidRDefault="009D6743">
      <w:pPr>
        <w:pStyle w:val="21"/>
        <w:tabs>
          <w:tab w:val="right" w:leader="dot" w:pos="9060"/>
        </w:tabs>
        <w:rPr>
          <w:noProof/>
          <w:szCs w:val="22"/>
        </w:rPr>
      </w:pPr>
      <w:hyperlink w:anchor="_Toc466463587" w:history="1">
        <w:r w:rsidRPr="003A3CFB">
          <w:rPr>
            <w:rStyle w:val="ac"/>
            <w:rFonts w:hint="eastAsia"/>
            <w:noProof/>
          </w:rPr>
          <w:t>第１節　基本理念と基本的な方針</w:t>
        </w:r>
        <w:r>
          <w:rPr>
            <w:noProof/>
            <w:webHidden/>
          </w:rPr>
          <w:tab/>
        </w:r>
        <w:r>
          <w:rPr>
            <w:noProof/>
            <w:webHidden/>
          </w:rPr>
          <w:fldChar w:fldCharType="begin"/>
        </w:r>
        <w:r>
          <w:rPr>
            <w:noProof/>
            <w:webHidden/>
          </w:rPr>
          <w:instrText xml:space="preserve"> PAGEREF _Toc466463587 \h </w:instrText>
        </w:r>
        <w:r>
          <w:rPr>
            <w:noProof/>
            <w:webHidden/>
          </w:rPr>
        </w:r>
        <w:r>
          <w:rPr>
            <w:noProof/>
            <w:webHidden/>
          </w:rPr>
          <w:fldChar w:fldCharType="separate"/>
        </w:r>
        <w:r>
          <w:rPr>
            <w:noProof/>
            <w:webHidden/>
          </w:rPr>
          <w:t>46</w:t>
        </w:r>
        <w:r>
          <w:rPr>
            <w:noProof/>
            <w:webHidden/>
          </w:rPr>
          <w:fldChar w:fldCharType="end"/>
        </w:r>
      </w:hyperlink>
    </w:p>
    <w:p w:rsidR="009D6743" w:rsidRDefault="009D6743">
      <w:pPr>
        <w:pStyle w:val="31"/>
        <w:rPr>
          <w:noProof/>
          <w:szCs w:val="22"/>
        </w:rPr>
      </w:pPr>
      <w:hyperlink w:anchor="_Toc466463588" w:history="1">
        <w:r w:rsidRPr="003A3CFB">
          <w:rPr>
            <w:rStyle w:val="ac"/>
            <w:rFonts w:hint="eastAsia"/>
            <w:noProof/>
          </w:rPr>
          <w:t>１　印西市の教育の基本理念</w:t>
        </w:r>
        <w:r>
          <w:rPr>
            <w:noProof/>
            <w:webHidden/>
          </w:rPr>
          <w:tab/>
        </w:r>
        <w:r>
          <w:rPr>
            <w:noProof/>
            <w:webHidden/>
          </w:rPr>
          <w:fldChar w:fldCharType="begin"/>
        </w:r>
        <w:r>
          <w:rPr>
            <w:noProof/>
            <w:webHidden/>
          </w:rPr>
          <w:instrText xml:space="preserve"> PAGEREF _Toc466463588 \h </w:instrText>
        </w:r>
        <w:r>
          <w:rPr>
            <w:noProof/>
            <w:webHidden/>
          </w:rPr>
        </w:r>
        <w:r>
          <w:rPr>
            <w:noProof/>
            <w:webHidden/>
          </w:rPr>
          <w:fldChar w:fldCharType="separate"/>
        </w:r>
        <w:r>
          <w:rPr>
            <w:noProof/>
            <w:webHidden/>
          </w:rPr>
          <w:t>46</w:t>
        </w:r>
        <w:r>
          <w:rPr>
            <w:noProof/>
            <w:webHidden/>
          </w:rPr>
          <w:fldChar w:fldCharType="end"/>
        </w:r>
      </w:hyperlink>
    </w:p>
    <w:p w:rsidR="009D6743" w:rsidRDefault="009D6743">
      <w:pPr>
        <w:pStyle w:val="31"/>
        <w:rPr>
          <w:noProof/>
          <w:szCs w:val="22"/>
        </w:rPr>
      </w:pPr>
      <w:hyperlink w:anchor="_Toc466463589" w:history="1">
        <w:r w:rsidRPr="003A3CFB">
          <w:rPr>
            <w:rStyle w:val="ac"/>
            <w:rFonts w:hint="eastAsia"/>
            <w:noProof/>
          </w:rPr>
          <w:t>２　印西市の教育の基本的な方針</w:t>
        </w:r>
        <w:r>
          <w:rPr>
            <w:noProof/>
            <w:webHidden/>
          </w:rPr>
          <w:tab/>
        </w:r>
        <w:r>
          <w:rPr>
            <w:noProof/>
            <w:webHidden/>
          </w:rPr>
          <w:fldChar w:fldCharType="begin"/>
        </w:r>
        <w:r>
          <w:rPr>
            <w:noProof/>
            <w:webHidden/>
          </w:rPr>
          <w:instrText xml:space="preserve"> PAGEREF _Toc466463589 \h </w:instrText>
        </w:r>
        <w:r>
          <w:rPr>
            <w:noProof/>
            <w:webHidden/>
          </w:rPr>
        </w:r>
        <w:r>
          <w:rPr>
            <w:noProof/>
            <w:webHidden/>
          </w:rPr>
          <w:fldChar w:fldCharType="separate"/>
        </w:r>
        <w:r>
          <w:rPr>
            <w:noProof/>
            <w:webHidden/>
          </w:rPr>
          <w:t>48</w:t>
        </w:r>
        <w:r>
          <w:rPr>
            <w:noProof/>
            <w:webHidden/>
          </w:rPr>
          <w:fldChar w:fldCharType="end"/>
        </w:r>
      </w:hyperlink>
    </w:p>
    <w:p w:rsidR="009D6743" w:rsidRDefault="009D6743">
      <w:pPr>
        <w:pStyle w:val="21"/>
        <w:tabs>
          <w:tab w:val="right" w:leader="dot" w:pos="9060"/>
        </w:tabs>
        <w:rPr>
          <w:noProof/>
          <w:szCs w:val="22"/>
        </w:rPr>
      </w:pPr>
      <w:hyperlink w:anchor="_Toc466463590" w:history="1">
        <w:r w:rsidRPr="003A3CFB">
          <w:rPr>
            <w:rStyle w:val="ac"/>
            <w:rFonts w:hint="eastAsia"/>
            <w:noProof/>
          </w:rPr>
          <w:t>第２節　基本目標</w:t>
        </w:r>
        <w:r>
          <w:rPr>
            <w:noProof/>
            <w:webHidden/>
          </w:rPr>
          <w:tab/>
        </w:r>
        <w:r>
          <w:rPr>
            <w:noProof/>
            <w:webHidden/>
          </w:rPr>
          <w:fldChar w:fldCharType="begin"/>
        </w:r>
        <w:r>
          <w:rPr>
            <w:noProof/>
            <w:webHidden/>
          </w:rPr>
          <w:instrText xml:space="preserve"> PAGEREF _Toc466463590 \h </w:instrText>
        </w:r>
        <w:r>
          <w:rPr>
            <w:noProof/>
            <w:webHidden/>
          </w:rPr>
        </w:r>
        <w:r>
          <w:rPr>
            <w:noProof/>
            <w:webHidden/>
          </w:rPr>
          <w:fldChar w:fldCharType="separate"/>
        </w:r>
        <w:r>
          <w:rPr>
            <w:noProof/>
            <w:webHidden/>
          </w:rPr>
          <w:t>51</w:t>
        </w:r>
        <w:r>
          <w:rPr>
            <w:noProof/>
            <w:webHidden/>
          </w:rPr>
          <w:fldChar w:fldCharType="end"/>
        </w:r>
      </w:hyperlink>
    </w:p>
    <w:p w:rsidR="009D6743" w:rsidRDefault="009D6743">
      <w:pPr>
        <w:pStyle w:val="21"/>
        <w:tabs>
          <w:tab w:val="right" w:leader="dot" w:pos="9060"/>
        </w:tabs>
        <w:rPr>
          <w:noProof/>
          <w:szCs w:val="22"/>
        </w:rPr>
      </w:pPr>
      <w:hyperlink w:anchor="_Toc466463591" w:history="1">
        <w:r w:rsidRPr="003A3CFB">
          <w:rPr>
            <w:rStyle w:val="ac"/>
            <w:rFonts w:hint="eastAsia"/>
            <w:noProof/>
          </w:rPr>
          <w:t>第３節　施策の体系</w:t>
        </w:r>
        <w:r>
          <w:rPr>
            <w:noProof/>
            <w:webHidden/>
          </w:rPr>
          <w:tab/>
        </w:r>
        <w:r>
          <w:rPr>
            <w:noProof/>
            <w:webHidden/>
          </w:rPr>
          <w:fldChar w:fldCharType="begin"/>
        </w:r>
        <w:r>
          <w:rPr>
            <w:noProof/>
            <w:webHidden/>
          </w:rPr>
          <w:instrText xml:space="preserve"> PAGEREF _Toc466463591 \h </w:instrText>
        </w:r>
        <w:r>
          <w:rPr>
            <w:noProof/>
            <w:webHidden/>
          </w:rPr>
        </w:r>
        <w:r>
          <w:rPr>
            <w:noProof/>
            <w:webHidden/>
          </w:rPr>
          <w:fldChar w:fldCharType="separate"/>
        </w:r>
        <w:r>
          <w:rPr>
            <w:noProof/>
            <w:webHidden/>
          </w:rPr>
          <w:t>52</w:t>
        </w:r>
        <w:r>
          <w:rPr>
            <w:noProof/>
            <w:webHidden/>
          </w:rPr>
          <w:fldChar w:fldCharType="end"/>
        </w:r>
      </w:hyperlink>
    </w:p>
    <w:p w:rsidR="009D6743" w:rsidRDefault="009D6743">
      <w:pPr>
        <w:pStyle w:val="21"/>
        <w:tabs>
          <w:tab w:val="right" w:leader="dot" w:pos="9060"/>
        </w:tabs>
        <w:rPr>
          <w:noProof/>
          <w:szCs w:val="22"/>
        </w:rPr>
      </w:pPr>
      <w:hyperlink w:anchor="_Toc466463592" w:history="1">
        <w:r w:rsidRPr="003A3CFB">
          <w:rPr>
            <w:rStyle w:val="ac"/>
            <w:rFonts w:hint="eastAsia"/>
            <w:noProof/>
          </w:rPr>
          <w:t>第４節　リーディング施策</w:t>
        </w:r>
        <w:r>
          <w:rPr>
            <w:noProof/>
            <w:webHidden/>
          </w:rPr>
          <w:tab/>
        </w:r>
        <w:r>
          <w:rPr>
            <w:noProof/>
            <w:webHidden/>
          </w:rPr>
          <w:fldChar w:fldCharType="begin"/>
        </w:r>
        <w:r>
          <w:rPr>
            <w:noProof/>
            <w:webHidden/>
          </w:rPr>
          <w:instrText xml:space="preserve"> PAGEREF _Toc466463592 \h </w:instrText>
        </w:r>
        <w:r>
          <w:rPr>
            <w:noProof/>
            <w:webHidden/>
          </w:rPr>
        </w:r>
        <w:r>
          <w:rPr>
            <w:noProof/>
            <w:webHidden/>
          </w:rPr>
          <w:fldChar w:fldCharType="separate"/>
        </w:r>
        <w:r>
          <w:rPr>
            <w:noProof/>
            <w:webHidden/>
          </w:rPr>
          <w:t>53</w:t>
        </w:r>
        <w:r>
          <w:rPr>
            <w:noProof/>
            <w:webHidden/>
          </w:rPr>
          <w:fldChar w:fldCharType="end"/>
        </w:r>
      </w:hyperlink>
    </w:p>
    <w:p w:rsidR="009D6743" w:rsidRDefault="009D6743">
      <w:pPr>
        <w:pStyle w:val="31"/>
        <w:rPr>
          <w:noProof/>
          <w:szCs w:val="22"/>
        </w:rPr>
      </w:pPr>
      <w:hyperlink w:anchor="_Toc466463593" w:history="1">
        <w:r w:rsidRPr="003A3CFB">
          <w:rPr>
            <w:rStyle w:val="ac"/>
            <w:rFonts w:hint="eastAsia"/>
            <w:noProof/>
          </w:rPr>
          <w:t xml:space="preserve">リーディング施策　１　</w:t>
        </w:r>
        <w:r w:rsidRPr="003A3CFB">
          <w:rPr>
            <w:rStyle w:val="ac"/>
            <w:rFonts w:hint="eastAsia"/>
            <w:noProof/>
            <w:highlight w:val="yellow"/>
          </w:rPr>
          <w:t>循環型生涯学習を推進する「学びのコミュニティ形成事業」推進プロジェクト</w:t>
        </w:r>
        <w:r>
          <w:rPr>
            <w:noProof/>
            <w:webHidden/>
          </w:rPr>
          <w:tab/>
        </w:r>
        <w:r>
          <w:rPr>
            <w:noProof/>
            <w:webHidden/>
          </w:rPr>
          <w:fldChar w:fldCharType="begin"/>
        </w:r>
        <w:r>
          <w:rPr>
            <w:noProof/>
            <w:webHidden/>
          </w:rPr>
          <w:instrText xml:space="preserve"> PAGEREF _Toc466463593 \h </w:instrText>
        </w:r>
        <w:r>
          <w:rPr>
            <w:noProof/>
            <w:webHidden/>
          </w:rPr>
        </w:r>
        <w:r>
          <w:rPr>
            <w:noProof/>
            <w:webHidden/>
          </w:rPr>
          <w:fldChar w:fldCharType="separate"/>
        </w:r>
        <w:r>
          <w:rPr>
            <w:noProof/>
            <w:webHidden/>
          </w:rPr>
          <w:t>55</w:t>
        </w:r>
        <w:r>
          <w:rPr>
            <w:noProof/>
            <w:webHidden/>
          </w:rPr>
          <w:fldChar w:fldCharType="end"/>
        </w:r>
      </w:hyperlink>
    </w:p>
    <w:p w:rsidR="009D6743" w:rsidRDefault="009D6743">
      <w:pPr>
        <w:pStyle w:val="31"/>
        <w:rPr>
          <w:noProof/>
          <w:szCs w:val="22"/>
        </w:rPr>
      </w:pPr>
      <w:hyperlink w:anchor="_Toc466463594" w:history="1">
        <w:r w:rsidRPr="003A3CFB">
          <w:rPr>
            <w:rStyle w:val="ac"/>
            <w:rFonts w:hint="eastAsia"/>
            <w:noProof/>
            <w:kern w:val="0"/>
          </w:rPr>
          <w:t>リーディング施策　２　４分野の相乗的な効果を産むためのきらり輝く横断的連携事業推進プロジェクト</w:t>
        </w:r>
        <w:r>
          <w:rPr>
            <w:noProof/>
            <w:webHidden/>
          </w:rPr>
          <w:tab/>
        </w:r>
        <w:r>
          <w:rPr>
            <w:noProof/>
            <w:webHidden/>
          </w:rPr>
          <w:fldChar w:fldCharType="begin"/>
        </w:r>
        <w:r>
          <w:rPr>
            <w:noProof/>
            <w:webHidden/>
          </w:rPr>
          <w:instrText xml:space="preserve"> PAGEREF _Toc466463594 \h </w:instrText>
        </w:r>
        <w:r>
          <w:rPr>
            <w:noProof/>
            <w:webHidden/>
          </w:rPr>
        </w:r>
        <w:r>
          <w:rPr>
            <w:noProof/>
            <w:webHidden/>
          </w:rPr>
          <w:fldChar w:fldCharType="separate"/>
        </w:r>
        <w:r>
          <w:rPr>
            <w:noProof/>
            <w:webHidden/>
          </w:rPr>
          <w:t>57</w:t>
        </w:r>
        <w:r>
          <w:rPr>
            <w:noProof/>
            <w:webHidden/>
          </w:rPr>
          <w:fldChar w:fldCharType="end"/>
        </w:r>
      </w:hyperlink>
    </w:p>
    <w:p w:rsidR="009D6743" w:rsidRDefault="009D6743">
      <w:pPr>
        <w:pStyle w:val="31"/>
        <w:rPr>
          <w:noProof/>
          <w:szCs w:val="22"/>
        </w:rPr>
      </w:pPr>
      <w:hyperlink w:anchor="_Toc466463595" w:history="1">
        <w:r w:rsidRPr="003A3CFB">
          <w:rPr>
            <w:rStyle w:val="ac"/>
            <w:rFonts w:hint="eastAsia"/>
            <w:noProof/>
            <w:kern w:val="0"/>
          </w:rPr>
          <w:t>リーディング施策　３　市民</w:t>
        </w:r>
        <w:r w:rsidRPr="003A3CFB">
          <w:rPr>
            <w:rStyle w:val="ac"/>
            <w:rFonts w:hint="eastAsia"/>
            <w:noProof/>
            <w:kern w:val="0"/>
            <w:highlight w:val="yellow"/>
          </w:rPr>
          <w:t>が</w:t>
        </w:r>
        <w:r w:rsidRPr="003A3CFB">
          <w:rPr>
            <w:rStyle w:val="ac"/>
            <w:rFonts w:hint="eastAsia"/>
            <w:noProof/>
            <w:kern w:val="0"/>
          </w:rPr>
          <w:t>いきいき暮らすための「それぞれの世代　に合った知・徳・体の三位一体教育」推進プロジェクト</w:t>
        </w:r>
        <w:r>
          <w:rPr>
            <w:noProof/>
            <w:webHidden/>
          </w:rPr>
          <w:tab/>
        </w:r>
        <w:r>
          <w:rPr>
            <w:noProof/>
            <w:webHidden/>
          </w:rPr>
          <w:fldChar w:fldCharType="begin"/>
        </w:r>
        <w:r>
          <w:rPr>
            <w:noProof/>
            <w:webHidden/>
          </w:rPr>
          <w:instrText xml:space="preserve"> PAGEREF _Toc466463595 \h </w:instrText>
        </w:r>
        <w:r>
          <w:rPr>
            <w:noProof/>
            <w:webHidden/>
          </w:rPr>
        </w:r>
        <w:r>
          <w:rPr>
            <w:noProof/>
            <w:webHidden/>
          </w:rPr>
          <w:fldChar w:fldCharType="separate"/>
        </w:r>
        <w:r>
          <w:rPr>
            <w:noProof/>
            <w:webHidden/>
          </w:rPr>
          <w:t>58</w:t>
        </w:r>
        <w:r>
          <w:rPr>
            <w:noProof/>
            <w:webHidden/>
          </w:rPr>
          <w:fldChar w:fldCharType="end"/>
        </w:r>
      </w:hyperlink>
    </w:p>
    <w:p w:rsidR="009D6743" w:rsidRDefault="009D6743">
      <w:pPr>
        <w:pStyle w:val="11"/>
        <w:tabs>
          <w:tab w:val="right" w:leader="dot" w:pos="9060"/>
        </w:tabs>
        <w:rPr>
          <w:noProof/>
          <w:szCs w:val="22"/>
        </w:rPr>
      </w:pPr>
      <w:hyperlink w:anchor="_Toc466463596" w:history="1">
        <w:r w:rsidRPr="003A3CFB">
          <w:rPr>
            <w:rStyle w:val="ac"/>
            <w:rFonts w:hint="eastAsia"/>
            <w:noProof/>
          </w:rPr>
          <w:t>第３章　分野別計画</w:t>
        </w:r>
        <w:r>
          <w:rPr>
            <w:noProof/>
            <w:webHidden/>
          </w:rPr>
          <w:tab/>
        </w:r>
        <w:r>
          <w:rPr>
            <w:noProof/>
            <w:webHidden/>
          </w:rPr>
          <w:fldChar w:fldCharType="begin"/>
        </w:r>
        <w:r>
          <w:rPr>
            <w:noProof/>
            <w:webHidden/>
          </w:rPr>
          <w:instrText xml:space="preserve"> PAGEREF _Toc466463596 \h </w:instrText>
        </w:r>
        <w:r>
          <w:rPr>
            <w:noProof/>
            <w:webHidden/>
          </w:rPr>
        </w:r>
        <w:r>
          <w:rPr>
            <w:noProof/>
            <w:webHidden/>
          </w:rPr>
          <w:fldChar w:fldCharType="separate"/>
        </w:r>
        <w:r>
          <w:rPr>
            <w:noProof/>
            <w:webHidden/>
          </w:rPr>
          <w:t>59</w:t>
        </w:r>
        <w:r>
          <w:rPr>
            <w:noProof/>
            <w:webHidden/>
          </w:rPr>
          <w:fldChar w:fldCharType="end"/>
        </w:r>
      </w:hyperlink>
    </w:p>
    <w:p w:rsidR="009D6743" w:rsidRDefault="009D6743">
      <w:pPr>
        <w:pStyle w:val="21"/>
        <w:tabs>
          <w:tab w:val="right" w:leader="dot" w:pos="9060"/>
        </w:tabs>
        <w:rPr>
          <w:noProof/>
          <w:szCs w:val="22"/>
        </w:rPr>
      </w:pPr>
      <w:hyperlink w:anchor="_Toc466463597" w:history="1">
        <w:r w:rsidRPr="003A3CFB">
          <w:rPr>
            <w:rStyle w:val="ac"/>
            <w:rFonts w:hint="eastAsia"/>
            <w:noProof/>
          </w:rPr>
          <w:t>基本目標　Ⅰ　生きる力を持ち未来を拓く子どもを育む　　　＜学校教育編＞</w:t>
        </w:r>
        <w:r>
          <w:rPr>
            <w:noProof/>
            <w:webHidden/>
          </w:rPr>
          <w:tab/>
        </w:r>
        <w:r>
          <w:rPr>
            <w:noProof/>
            <w:webHidden/>
          </w:rPr>
          <w:fldChar w:fldCharType="begin"/>
        </w:r>
        <w:r>
          <w:rPr>
            <w:noProof/>
            <w:webHidden/>
          </w:rPr>
          <w:instrText xml:space="preserve"> PAGEREF _Toc466463597 \h </w:instrText>
        </w:r>
        <w:r>
          <w:rPr>
            <w:noProof/>
            <w:webHidden/>
          </w:rPr>
        </w:r>
        <w:r>
          <w:rPr>
            <w:noProof/>
            <w:webHidden/>
          </w:rPr>
          <w:fldChar w:fldCharType="separate"/>
        </w:r>
        <w:r>
          <w:rPr>
            <w:noProof/>
            <w:webHidden/>
          </w:rPr>
          <w:t>60</w:t>
        </w:r>
        <w:r>
          <w:rPr>
            <w:noProof/>
            <w:webHidden/>
          </w:rPr>
          <w:fldChar w:fldCharType="end"/>
        </w:r>
      </w:hyperlink>
    </w:p>
    <w:p w:rsidR="009D6743" w:rsidRDefault="009D6743">
      <w:pPr>
        <w:pStyle w:val="31"/>
        <w:rPr>
          <w:noProof/>
          <w:szCs w:val="22"/>
        </w:rPr>
      </w:pPr>
      <w:hyperlink w:anchor="_Toc466463598" w:history="1">
        <w:r w:rsidRPr="003A3CFB">
          <w:rPr>
            <w:rStyle w:val="ac"/>
            <w:rFonts w:hint="eastAsia"/>
            <w:noProof/>
          </w:rPr>
          <w:t>施策Ⅰ－１　学ぶ力、豊かな心、健やかな体を育む教育の推進</w:t>
        </w:r>
        <w:r>
          <w:rPr>
            <w:noProof/>
            <w:webHidden/>
          </w:rPr>
          <w:tab/>
        </w:r>
        <w:r>
          <w:rPr>
            <w:noProof/>
            <w:webHidden/>
          </w:rPr>
          <w:fldChar w:fldCharType="begin"/>
        </w:r>
        <w:r>
          <w:rPr>
            <w:noProof/>
            <w:webHidden/>
          </w:rPr>
          <w:instrText xml:space="preserve"> PAGEREF _Toc466463598 \h </w:instrText>
        </w:r>
        <w:r>
          <w:rPr>
            <w:noProof/>
            <w:webHidden/>
          </w:rPr>
        </w:r>
        <w:r>
          <w:rPr>
            <w:noProof/>
            <w:webHidden/>
          </w:rPr>
          <w:fldChar w:fldCharType="separate"/>
        </w:r>
        <w:r>
          <w:rPr>
            <w:noProof/>
            <w:webHidden/>
          </w:rPr>
          <w:t>62</w:t>
        </w:r>
        <w:r>
          <w:rPr>
            <w:noProof/>
            <w:webHidden/>
          </w:rPr>
          <w:fldChar w:fldCharType="end"/>
        </w:r>
      </w:hyperlink>
    </w:p>
    <w:p w:rsidR="009D6743" w:rsidRDefault="009D6743">
      <w:pPr>
        <w:pStyle w:val="31"/>
        <w:rPr>
          <w:noProof/>
          <w:szCs w:val="22"/>
        </w:rPr>
      </w:pPr>
      <w:hyperlink w:anchor="_Toc466463599" w:history="1">
        <w:r w:rsidRPr="003A3CFB">
          <w:rPr>
            <w:rStyle w:val="ac"/>
            <w:rFonts w:hint="eastAsia"/>
            <w:noProof/>
          </w:rPr>
          <w:t>施策Ⅰ－２　安全で安心できる教育環境づくり</w:t>
        </w:r>
        <w:r>
          <w:rPr>
            <w:noProof/>
            <w:webHidden/>
          </w:rPr>
          <w:tab/>
        </w:r>
        <w:r>
          <w:rPr>
            <w:noProof/>
            <w:webHidden/>
          </w:rPr>
          <w:fldChar w:fldCharType="begin"/>
        </w:r>
        <w:r>
          <w:rPr>
            <w:noProof/>
            <w:webHidden/>
          </w:rPr>
          <w:instrText xml:space="preserve"> PAGEREF _Toc466463599 \h </w:instrText>
        </w:r>
        <w:r>
          <w:rPr>
            <w:noProof/>
            <w:webHidden/>
          </w:rPr>
        </w:r>
        <w:r>
          <w:rPr>
            <w:noProof/>
            <w:webHidden/>
          </w:rPr>
          <w:fldChar w:fldCharType="separate"/>
        </w:r>
        <w:r>
          <w:rPr>
            <w:noProof/>
            <w:webHidden/>
          </w:rPr>
          <w:t>75</w:t>
        </w:r>
        <w:r>
          <w:rPr>
            <w:noProof/>
            <w:webHidden/>
          </w:rPr>
          <w:fldChar w:fldCharType="end"/>
        </w:r>
      </w:hyperlink>
    </w:p>
    <w:p w:rsidR="009D6743" w:rsidRDefault="009D6743">
      <w:pPr>
        <w:pStyle w:val="21"/>
        <w:tabs>
          <w:tab w:val="right" w:leader="dot" w:pos="9060"/>
        </w:tabs>
        <w:rPr>
          <w:noProof/>
          <w:szCs w:val="22"/>
        </w:rPr>
      </w:pPr>
      <w:hyperlink w:anchor="_Toc466463600" w:history="1">
        <w:r w:rsidRPr="003A3CFB">
          <w:rPr>
            <w:rStyle w:val="ac"/>
            <w:rFonts w:hint="eastAsia"/>
            <w:noProof/>
          </w:rPr>
          <w:t>基本目標　Ⅱ　生涯を通して学び、スポーツに親しめる環境づくりを推進する＜生涯学習編・生涯スポーツ編＞</w:t>
        </w:r>
        <w:r>
          <w:rPr>
            <w:noProof/>
            <w:webHidden/>
          </w:rPr>
          <w:tab/>
        </w:r>
        <w:r>
          <w:rPr>
            <w:noProof/>
            <w:webHidden/>
          </w:rPr>
          <w:fldChar w:fldCharType="begin"/>
        </w:r>
        <w:r>
          <w:rPr>
            <w:noProof/>
            <w:webHidden/>
          </w:rPr>
          <w:instrText xml:space="preserve"> PAGEREF _Toc466463600 \h </w:instrText>
        </w:r>
        <w:r>
          <w:rPr>
            <w:noProof/>
            <w:webHidden/>
          </w:rPr>
        </w:r>
        <w:r>
          <w:rPr>
            <w:noProof/>
            <w:webHidden/>
          </w:rPr>
          <w:fldChar w:fldCharType="separate"/>
        </w:r>
        <w:r>
          <w:rPr>
            <w:noProof/>
            <w:webHidden/>
          </w:rPr>
          <w:t>82</w:t>
        </w:r>
        <w:r>
          <w:rPr>
            <w:noProof/>
            <w:webHidden/>
          </w:rPr>
          <w:fldChar w:fldCharType="end"/>
        </w:r>
      </w:hyperlink>
    </w:p>
    <w:p w:rsidR="009D6743" w:rsidRDefault="009D6743">
      <w:pPr>
        <w:pStyle w:val="31"/>
        <w:rPr>
          <w:noProof/>
          <w:szCs w:val="22"/>
        </w:rPr>
      </w:pPr>
      <w:hyperlink w:anchor="_Toc466463601" w:history="1">
        <w:r w:rsidRPr="009D6743">
          <w:rPr>
            <w:rStyle w:val="ac"/>
            <w:rFonts w:hint="eastAsia"/>
            <w:noProof/>
            <w:spacing w:val="36"/>
            <w:w w:val="96"/>
            <w:fitText w:val="8680" w:id="1231806464"/>
          </w:rPr>
          <w:t>施策Ⅱ－１　年齢にとらわれずにいきいきと暮らすための生涯学習活</w:t>
        </w:r>
        <w:r w:rsidRPr="009D6743">
          <w:rPr>
            <w:rStyle w:val="ac"/>
            <w:rFonts w:hint="eastAsia"/>
            <w:noProof/>
            <w:spacing w:val="21"/>
            <w:w w:val="96"/>
            <w:fitText w:val="8680" w:id="1231806464"/>
          </w:rPr>
          <w:t>動</w:t>
        </w:r>
        <w:r>
          <w:rPr>
            <w:noProof/>
            <w:webHidden/>
          </w:rPr>
          <w:tab/>
        </w:r>
        <w:r>
          <w:rPr>
            <w:noProof/>
            <w:webHidden/>
          </w:rPr>
          <w:fldChar w:fldCharType="begin"/>
        </w:r>
        <w:r>
          <w:rPr>
            <w:noProof/>
            <w:webHidden/>
          </w:rPr>
          <w:instrText xml:space="preserve"> PAGEREF _Toc466463601 \h </w:instrText>
        </w:r>
        <w:r>
          <w:rPr>
            <w:noProof/>
            <w:webHidden/>
          </w:rPr>
        </w:r>
        <w:r>
          <w:rPr>
            <w:noProof/>
            <w:webHidden/>
          </w:rPr>
          <w:fldChar w:fldCharType="separate"/>
        </w:r>
        <w:r>
          <w:rPr>
            <w:noProof/>
            <w:webHidden/>
          </w:rPr>
          <w:t>84</w:t>
        </w:r>
        <w:r>
          <w:rPr>
            <w:noProof/>
            <w:webHidden/>
          </w:rPr>
          <w:fldChar w:fldCharType="end"/>
        </w:r>
      </w:hyperlink>
    </w:p>
    <w:p w:rsidR="009D6743" w:rsidRDefault="009D6743">
      <w:pPr>
        <w:pStyle w:val="31"/>
        <w:rPr>
          <w:noProof/>
          <w:szCs w:val="22"/>
        </w:rPr>
      </w:pPr>
      <w:hyperlink w:anchor="_Toc466463602" w:history="1">
        <w:r w:rsidRPr="003A3CFB">
          <w:rPr>
            <w:rStyle w:val="ac"/>
            <w:rFonts w:hint="eastAsia"/>
            <w:noProof/>
          </w:rPr>
          <w:t>施策Ⅱ－２　地域で子どもたちを守り育てる環境づくり</w:t>
        </w:r>
        <w:r>
          <w:rPr>
            <w:noProof/>
            <w:webHidden/>
          </w:rPr>
          <w:tab/>
        </w:r>
        <w:r>
          <w:rPr>
            <w:noProof/>
            <w:webHidden/>
          </w:rPr>
          <w:fldChar w:fldCharType="begin"/>
        </w:r>
        <w:r>
          <w:rPr>
            <w:noProof/>
            <w:webHidden/>
          </w:rPr>
          <w:instrText xml:space="preserve"> PAGEREF _Toc466463602 \h </w:instrText>
        </w:r>
        <w:r>
          <w:rPr>
            <w:noProof/>
            <w:webHidden/>
          </w:rPr>
        </w:r>
        <w:r>
          <w:rPr>
            <w:noProof/>
            <w:webHidden/>
          </w:rPr>
          <w:fldChar w:fldCharType="separate"/>
        </w:r>
        <w:r>
          <w:rPr>
            <w:noProof/>
            <w:webHidden/>
          </w:rPr>
          <w:t>90</w:t>
        </w:r>
        <w:r>
          <w:rPr>
            <w:noProof/>
            <w:webHidden/>
          </w:rPr>
          <w:fldChar w:fldCharType="end"/>
        </w:r>
      </w:hyperlink>
    </w:p>
    <w:p w:rsidR="009D6743" w:rsidRDefault="009D6743">
      <w:pPr>
        <w:pStyle w:val="31"/>
        <w:rPr>
          <w:noProof/>
          <w:szCs w:val="22"/>
        </w:rPr>
      </w:pPr>
      <w:hyperlink w:anchor="_Toc466463603" w:history="1">
        <w:r w:rsidRPr="009D6743">
          <w:rPr>
            <w:rStyle w:val="ac"/>
            <w:rFonts w:hint="eastAsia"/>
            <w:noProof/>
            <w:spacing w:val="34"/>
            <w:w w:val="93"/>
            <w:fitText w:val="8400" w:id="1231821056"/>
          </w:rPr>
          <w:t>施策Ⅱ－３　市民が参加しやすいスポーツ環境の整備と推進体制の充</w:t>
        </w:r>
        <w:r w:rsidRPr="009D6743">
          <w:rPr>
            <w:rStyle w:val="ac"/>
            <w:rFonts w:hint="eastAsia"/>
            <w:noProof/>
            <w:spacing w:val="22"/>
            <w:w w:val="93"/>
            <w:fitText w:val="8400" w:id="1231821056"/>
          </w:rPr>
          <w:t>実</w:t>
        </w:r>
        <w:r>
          <w:rPr>
            <w:noProof/>
            <w:webHidden/>
          </w:rPr>
          <w:tab/>
        </w:r>
        <w:r>
          <w:rPr>
            <w:noProof/>
            <w:webHidden/>
          </w:rPr>
          <w:fldChar w:fldCharType="begin"/>
        </w:r>
        <w:r>
          <w:rPr>
            <w:noProof/>
            <w:webHidden/>
          </w:rPr>
          <w:instrText xml:space="preserve"> PAGEREF _Toc466463603 \h </w:instrText>
        </w:r>
        <w:r>
          <w:rPr>
            <w:noProof/>
            <w:webHidden/>
          </w:rPr>
        </w:r>
        <w:r>
          <w:rPr>
            <w:noProof/>
            <w:webHidden/>
          </w:rPr>
          <w:fldChar w:fldCharType="separate"/>
        </w:r>
        <w:r>
          <w:rPr>
            <w:noProof/>
            <w:webHidden/>
          </w:rPr>
          <w:t>93</w:t>
        </w:r>
        <w:r>
          <w:rPr>
            <w:noProof/>
            <w:webHidden/>
          </w:rPr>
          <w:fldChar w:fldCharType="end"/>
        </w:r>
      </w:hyperlink>
    </w:p>
    <w:p w:rsidR="009D6743" w:rsidRDefault="009D6743">
      <w:pPr>
        <w:pStyle w:val="21"/>
        <w:tabs>
          <w:tab w:val="right" w:leader="dot" w:pos="9060"/>
        </w:tabs>
        <w:rPr>
          <w:noProof/>
          <w:szCs w:val="22"/>
        </w:rPr>
      </w:pPr>
      <w:hyperlink w:anchor="_Toc466463604" w:history="1">
        <w:r w:rsidRPr="003A3CFB">
          <w:rPr>
            <w:rStyle w:val="ac"/>
            <w:rFonts w:hint="eastAsia"/>
            <w:noProof/>
          </w:rPr>
          <w:t>基本目標　Ⅲ　心に豊かさをもたらす文化の保護と振興を図る＜文化芸術編＞</w:t>
        </w:r>
        <w:r>
          <w:rPr>
            <w:noProof/>
            <w:webHidden/>
          </w:rPr>
          <w:tab/>
        </w:r>
        <w:r>
          <w:rPr>
            <w:noProof/>
            <w:webHidden/>
          </w:rPr>
          <w:fldChar w:fldCharType="begin"/>
        </w:r>
        <w:r>
          <w:rPr>
            <w:noProof/>
            <w:webHidden/>
          </w:rPr>
          <w:instrText xml:space="preserve"> PAGEREF _Toc466463604 \h </w:instrText>
        </w:r>
        <w:r>
          <w:rPr>
            <w:noProof/>
            <w:webHidden/>
          </w:rPr>
        </w:r>
        <w:r>
          <w:rPr>
            <w:noProof/>
            <w:webHidden/>
          </w:rPr>
          <w:fldChar w:fldCharType="separate"/>
        </w:r>
        <w:r>
          <w:rPr>
            <w:noProof/>
            <w:webHidden/>
          </w:rPr>
          <w:t>102</w:t>
        </w:r>
        <w:r>
          <w:rPr>
            <w:noProof/>
            <w:webHidden/>
          </w:rPr>
          <w:fldChar w:fldCharType="end"/>
        </w:r>
      </w:hyperlink>
    </w:p>
    <w:p w:rsidR="009D6743" w:rsidRDefault="009D6743">
      <w:pPr>
        <w:pStyle w:val="31"/>
        <w:rPr>
          <w:noProof/>
          <w:szCs w:val="22"/>
        </w:rPr>
      </w:pPr>
      <w:hyperlink w:anchor="_Toc466463605" w:history="1">
        <w:r w:rsidRPr="003A3CFB">
          <w:rPr>
            <w:rStyle w:val="ac"/>
            <w:rFonts w:hint="eastAsia"/>
            <w:noProof/>
          </w:rPr>
          <w:t>施策Ⅲ－１　創造性を育む文化芸術活動の推進・継承</w:t>
        </w:r>
        <w:r>
          <w:rPr>
            <w:noProof/>
            <w:webHidden/>
          </w:rPr>
          <w:tab/>
        </w:r>
        <w:r>
          <w:rPr>
            <w:noProof/>
            <w:webHidden/>
          </w:rPr>
          <w:fldChar w:fldCharType="begin"/>
        </w:r>
        <w:r>
          <w:rPr>
            <w:noProof/>
            <w:webHidden/>
          </w:rPr>
          <w:instrText xml:space="preserve"> PAGEREF _Toc466463605 \h </w:instrText>
        </w:r>
        <w:r>
          <w:rPr>
            <w:noProof/>
            <w:webHidden/>
          </w:rPr>
        </w:r>
        <w:r>
          <w:rPr>
            <w:noProof/>
            <w:webHidden/>
          </w:rPr>
          <w:fldChar w:fldCharType="separate"/>
        </w:r>
        <w:r>
          <w:rPr>
            <w:noProof/>
            <w:webHidden/>
          </w:rPr>
          <w:t>104</w:t>
        </w:r>
        <w:r>
          <w:rPr>
            <w:noProof/>
            <w:webHidden/>
          </w:rPr>
          <w:fldChar w:fldCharType="end"/>
        </w:r>
      </w:hyperlink>
    </w:p>
    <w:p w:rsidR="009D6743" w:rsidRDefault="009D6743">
      <w:pPr>
        <w:pStyle w:val="31"/>
        <w:rPr>
          <w:noProof/>
          <w:szCs w:val="22"/>
        </w:rPr>
      </w:pPr>
      <w:hyperlink w:anchor="_Toc466463606" w:history="1">
        <w:r w:rsidRPr="003A3CFB">
          <w:rPr>
            <w:rStyle w:val="ac"/>
            <w:rFonts w:hint="eastAsia"/>
            <w:noProof/>
          </w:rPr>
          <w:t>施策Ⅲ－２　文化財の保護・活用</w:t>
        </w:r>
        <w:r>
          <w:rPr>
            <w:noProof/>
            <w:webHidden/>
          </w:rPr>
          <w:tab/>
        </w:r>
        <w:r>
          <w:rPr>
            <w:noProof/>
            <w:webHidden/>
          </w:rPr>
          <w:fldChar w:fldCharType="begin"/>
        </w:r>
        <w:r>
          <w:rPr>
            <w:noProof/>
            <w:webHidden/>
          </w:rPr>
          <w:instrText xml:space="preserve"> PAGEREF _Toc466463606 \h </w:instrText>
        </w:r>
        <w:r>
          <w:rPr>
            <w:noProof/>
            <w:webHidden/>
          </w:rPr>
        </w:r>
        <w:r>
          <w:rPr>
            <w:noProof/>
            <w:webHidden/>
          </w:rPr>
          <w:fldChar w:fldCharType="separate"/>
        </w:r>
        <w:r>
          <w:rPr>
            <w:noProof/>
            <w:webHidden/>
          </w:rPr>
          <w:t>109</w:t>
        </w:r>
        <w:r>
          <w:rPr>
            <w:noProof/>
            <w:webHidden/>
          </w:rPr>
          <w:fldChar w:fldCharType="end"/>
        </w:r>
      </w:hyperlink>
    </w:p>
    <w:p w:rsidR="009D6743" w:rsidRDefault="009D6743">
      <w:pPr>
        <w:pStyle w:val="31"/>
        <w:rPr>
          <w:noProof/>
          <w:szCs w:val="22"/>
        </w:rPr>
      </w:pPr>
      <w:hyperlink w:anchor="_Toc466463607" w:history="1">
        <w:r w:rsidRPr="003A3CFB">
          <w:rPr>
            <w:rStyle w:val="ac"/>
            <w:rFonts w:hint="eastAsia"/>
            <w:noProof/>
          </w:rPr>
          <w:t>施策Ⅲ－３　市史編さん事業の推進</w:t>
        </w:r>
        <w:r>
          <w:rPr>
            <w:noProof/>
            <w:webHidden/>
          </w:rPr>
          <w:tab/>
        </w:r>
        <w:r>
          <w:rPr>
            <w:noProof/>
            <w:webHidden/>
          </w:rPr>
          <w:fldChar w:fldCharType="begin"/>
        </w:r>
        <w:r>
          <w:rPr>
            <w:noProof/>
            <w:webHidden/>
          </w:rPr>
          <w:instrText xml:space="preserve"> PAGEREF _Toc466463607 \h </w:instrText>
        </w:r>
        <w:r>
          <w:rPr>
            <w:noProof/>
            <w:webHidden/>
          </w:rPr>
        </w:r>
        <w:r>
          <w:rPr>
            <w:noProof/>
            <w:webHidden/>
          </w:rPr>
          <w:fldChar w:fldCharType="separate"/>
        </w:r>
        <w:r>
          <w:rPr>
            <w:noProof/>
            <w:webHidden/>
          </w:rPr>
          <w:t>112</w:t>
        </w:r>
        <w:r>
          <w:rPr>
            <w:noProof/>
            <w:webHidden/>
          </w:rPr>
          <w:fldChar w:fldCharType="end"/>
        </w:r>
      </w:hyperlink>
    </w:p>
    <w:p w:rsidR="009D6743" w:rsidRDefault="009D6743">
      <w:pPr>
        <w:pStyle w:val="11"/>
        <w:tabs>
          <w:tab w:val="right" w:leader="dot" w:pos="9060"/>
        </w:tabs>
        <w:rPr>
          <w:noProof/>
          <w:szCs w:val="22"/>
        </w:rPr>
      </w:pPr>
      <w:hyperlink w:anchor="_Toc466463608" w:history="1">
        <w:r w:rsidRPr="003A3CFB">
          <w:rPr>
            <w:rStyle w:val="ac"/>
            <w:rFonts w:hint="eastAsia"/>
            <w:noProof/>
          </w:rPr>
          <w:t>第４章　計画の推進</w:t>
        </w:r>
        <w:r>
          <w:rPr>
            <w:noProof/>
            <w:webHidden/>
          </w:rPr>
          <w:tab/>
        </w:r>
        <w:r>
          <w:rPr>
            <w:noProof/>
            <w:webHidden/>
          </w:rPr>
          <w:fldChar w:fldCharType="begin"/>
        </w:r>
        <w:r>
          <w:rPr>
            <w:noProof/>
            <w:webHidden/>
          </w:rPr>
          <w:instrText xml:space="preserve"> PAGEREF _Toc466463608 \h </w:instrText>
        </w:r>
        <w:r>
          <w:rPr>
            <w:noProof/>
            <w:webHidden/>
          </w:rPr>
        </w:r>
        <w:r>
          <w:rPr>
            <w:noProof/>
            <w:webHidden/>
          </w:rPr>
          <w:fldChar w:fldCharType="separate"/>
        </w:r>
        <w:r>
          <w:rPr>
            <w:noProof/>
            <w:webHidden/>
          </w:rPr>
          <w:t>115</w:t>
        </w:r>
        <w:r>
          <w:rPr>
            <w:noProof/>
            <w:webHidden/>
          </w:rPr>
          <w:fldChar w:fldCharType="end"/>
        </w:r>
      </w:hyperlink>
    </w:p>
    <w:p w:rsidR="009D6743" w:rsidRDefault="009D6743">
      <w:pPr>
        <w:pStyle w:val="21"/>
        <w:tabs>
          <w:tab w:val="right" w:leader="dot" w:pos="9060"/>
        </w:tabs>
        <w:rPr>
          <w:noProof/>
          <w:szCs w:val="22"/>
        </w:rPr>
      </w:pPr>
      <w:hyperlink w:anchor="_Toc466463609" w:history="1">
        <w:r w:rsidRPr="003A3CFB">
          <w:rPr>
            <w:rStyle w:val="ac"/>
            <w:rFonts w:hint="eastAsia"/>
            <w:noProof/>
          </w:rPr>
          <w:t>第１節　計画の推進体制</w:t>
        </w:r>
        <w:r>
          <w:rPr>
            <w:noProof/>
            <w:webHidden/>
          </w:rPr>
          <w:tab/>
        </w:r>
        <w:r>
          <w:rPr>
            <w:noProof/>
            <w:webHidden/>
          </w:rPr>
          <w:fldChar w:fldCharType="begin"/>
        </w:r>
        <w:r>
          <w:rPr>
            <w:noProof/>
            <w:webHidden/>
          </w:rPr>
          <w:instrText xml:space="preserve"> PAGEREF _Toc466463609 \h </w:instrText>
        </w:r>
        <w:r>
          <w:rPr>
            <w:noProof/>
            <w:webHidden/>
          </w:rPr>
        </w:r>
        <w:r>
          <w:rPr>
            <w:noProof/>
            <w:webHidden/>
          </w:rPr>
          <w:fldChar w:fldCharType="separate"/>
        </w:r>
        <w:r>
          <w:rPr>
            <w:noProof/>
            <w:webHidden/>
          </w:rPr>
          <w:t>116</w:t>
        </w:r>
        <w:r>
          <w:rPr>
            <w:noProof/>
            <w:webHidden/>
          </w:rPr>
          <w:fldChar w:fldCharType="end"/>
        </w:r>
      </w:hyperlink>
    </w:p>
    <w:p w:rsidR="009D6743" w:rsidRDefault="009D6743">
      <w:pPr>
        <w:pStyle w:val="31"/>
        <w:rPr>
          <w:noProof/>
          <w:szCs w:val="22"/>
        </w:rPr>
      </w:pPr>
      <w:hyperlink w:anchor="_Toc466463610" w:history="1">
        <w:r w:rsidRPr="003A3CFB">
          <w:rPr>
            <w:rStyle w:val="ac"/>
            <w:rFonts w:hint="eastAsia"/>
            <w:noProof/>
          </w:rPr>
          <w:t>１　関係機関等との連携</w:t>
        </w:r>
        <w:r>
          <w:rPr>
            <w:noProof/>
            <w:webHidden/>
          </w:rPr>
          <w:tab/>
        </w:r>
        <w:r>
          <w:rPr>
            <w:noProof/>
            <w:webHidden/>
          </w:rPr>
          <w:fldChar w:fldCharType="begin"/>
        </w:r>
        <w:r>
          <w:rPr>
            <w:noProof/>
            <w:webHidden/>
          </w:rPr>
          <w:instrText xml:space="preserve"> PAGEREF _Toc466463610 \h </w:instrText>
        </w:r>
        <w:r>
          <w:rPr>
            <w:noProof/>
            <w:webHidden/>
          </w:rPr>
        </w:r>
        <w:r>
          <w:rPr>
            <w:noProof/>
            <w:webHidden/>
          </w:rPr>
          <w:fldChar w:fldCharType="separate"/>
        </w:r>
        <w:r>
          <w:rPr>
            <w:noProof/>
            <w:webHidden/>
          </w:rPr>
          <w:t>116</w:t>
        </w:r>
        <w:r>
          <w:rPr>
            <w:noProof/>
            <w:webHidden/>
          </w:rPr>
          <w:fldChar w:fldCharType="end"/>
        </w:r>
      </w:hyperlink>
    </w:p>
    <w:p w:rsidR="009D6743" w:rsidRDefault="009D6743">
      <w:pPr>
        <w:pStyle w:val="31"/>
        <w:rPr>
          <w:noProof/>
          <w:szCs w:val="22"/>
        </w:rPr>
      </w:pPr>
      <w:hyperlink w:anchor="_Toc466463611" w:history="1">
        <w:r w:rsidRPr="003A3CFB">
          <w:rPr>
            <w:rStyle w:val="ac"/>
            <w:rFonts w:hint="eastAsia"/>
            <w:noProof/>
          </w:rPr>
          <w:t>２　市民との連携</w:t>
        </w:r>
        <w:r>
          <w:rPr>
            <w:noProof/>
            <w:webHidden/>
          </w:rPr>
          <w:tab/>
        </w:r>
        <w:r>
          <w:rPr>
            <w:noProof/>
            <w:webHidden/>
          </w:rPr>
          <w:fldChar w:fldCharType="begin"/>
        </w:r>
        <w:r>
          <w:rPr>
            <w:noProof/>
            <w:webHidden/>
          </w:rPr>
          <w:instrText xml:space="preserve"> PAGEREF _Toc466463611 \h </w:instrText>
        </w:r>
        <w:r>
          <w:rPr>
            <w:noProof/>
            <w:webHidden/>
          </w:rPr>
        </w:r>
        <w:r>
          <w:rPr>
            <w:noProof/>
            <w:webHidden/>
          </w:rPr>
          <w:fldChar w:fldCharType="separate"/>
        </w:r>
        <w:r>
          <w:rPr>
            <w:noProof/>
            <w:webHidden/>
          </w:rPr>
          <w:t>116</w:t>
        </w:r>
        <w:r>
          <w:rPr>
            <w:noProof/>
            <w:webHidden/>
          </w:rPr>
          <w:fldChar w:fldCharType="end"/>
        </w:r>
      </w:hyperlink>
    </w:p>
    <w:p w:rsidR="009D6743" w:rsidRDefault="009D6743">
      <w:pPr>
        <w:pStyle w:val="21"/>
        <w:tabs>
          <w:tab w:val="right" w:leader="dot" w:pos="9060"/>
        </w:tabs>
        <w:rPr>
          <w:noProof/>
          <w:szCs w:val="22"/>
        </w:rPr>
      </w:pPr>
      <w:hyperlink w:anchor="_Toc466463612" w:history="1">
        <w:r w:rsidRPr="003A3CFB">
          <w:rPr>
            <w:rStyle w:val="ac"/>
            <w:rFonts w:hint="eastAsia"/>
            <w:noProof/>
          </w:rPr>
          <w:t>第</w:t>
        </w:r>
        <w:r w:rsidRPr="003A3CFB">
          <w:rPr>
            <w:rStyle w:val="ac"/>
            <w:rFonts w:hint="eastAsia"/>
            <w:noProof/>
            <w:highlight w:val="yellow"/>
          </w:rPr>
          <w:t>２</w:t>
        </w:r>
        <w:r w:rsidRPr="003A3CFB">
          <w:rPr>
            <w:rStyle w:val="ac"/>
            <w:rFonts w:hint="eastAsia"/>
            <w:noProof/>
          </w:rPr>
          <w:t>節　計画の進行管理</w:t>
        </w:r>
        <w:r>
          <w:rPr>
            <w:noProof/>
            <w:webHidden/>
          </w:rPr>
          <w:tab/>
        </w:r>
        <w:r>
          <w:rPr>
            <w:noProof/>
            <w:webHidden/>
          </w:rPr>
          <w:fldChar w:fldCharType="begin"/>
        </w:r>
        <w:r>
          <w:rPr>
            <w:noProof/>
            <w:webHidden/>
          </w:rPr>
          <w:instrText xml:space="preserve"> PAGEREF _Toc466463612 \h </w:instrText>
        </w:r>
        <w:r>
          <w:rPr>
            <w:noProof/>
            <w:webHidden/>
          </w:rPr>
        </w:r>
        <w:r>
          <w:rPr>
            <w:noProof/>
            <w:webHidden/>
          </w:rPr>
          <w:fldChar w:fldCharType="separate"/>
        </w:r>
        <w:r>
          <w:rPr>
            <w:noProof/>
            <w:webHidden/>
          </w:rPr>
          <w:t>117</w:t>
        </w:r>
        <w:r>
          <w:rPr>
            <w:noProof/>
            <w:webHidden/>
          </w:rPr>
          <w:fldChar w:fldCharType="end"/>
        </w:r>
      </w:hyperlink>
    </w:p>
    <w:p w:rsidR="009D6743" w:rsidRDefault="009D6743">
      <w:pPr>
        <w:pStyle w:val="31"/>
        <w:rPr>
          <w:noProof/>
          <w:szCs w:val="22"/>
        </w:rPr>
      </w:pPr>
      <w:hyperlink w:anchor="_Toc466463613" w:history="1">
        <w:r w:rsidRPr="003A3CFB">
          <w:rPr>
            <w:rStyle w:val="ac"/>
            <w:rFonts w:hint="eastAsia"/>
            <w:noProof/>
          </w:rPr>
          <w:t>１　点検・評価の実施</w:t>
        </w:r>
        <w:r>
          <w:rPr>
            <w:noProof/>
            <w:webHidden/>
          </w:rPr>
          <w:tab/>
        </w:r>
        <w:r>
          <w:rPr>
            <w:noProof/>
            <w:webHidden/>
          </w:rPr>
          <w:fldChar w:fldCharType="begin"/>
        </w:r>
        <w:r>
          <w:rPr>
            <w:noProof/>
            <w:webHidden/>
          </w:rPr>
          <w:instrText xml:space="preserve"> PAGEREF _Toc466463613 \h </w:instrText>
        </w:r>
        <w:r>
          <w:rPr>
            <w:noProof/>
            <w:webHidden/>
          </w:rPr>
        </w:r>
        <w:r>
          <w:rPr>
            <w:noProof/>
            <w:webHidden/>
          </w:rPr>
          <w:fldChar w:fldCharType="separate"/>
        </w:r>
        <w:r>
          <w:rPr>
            <w:noProof/>
            <w:webHidden/>
          </w:rPr>
          <w:t>117</w:t>
        </w:r>
        <w:r>
          <w:rPr>
            <w:noProof/>
            <w:webHidden/>
          </w:rPr>
          <w:fldChar w:fldCharType="end"/>
        </w:r>
      </w:hyperlink>
    </w:p>
    <w:p w:rsidR="009D6743" w:rsidRDefault="009D6743">
      <w:pPr>
        <w:pStyle w:val="31"/>
        <w:rPr>
          <w:noProof/>
          <w:szCs w:val="22"/>
        </w:rPr>
      </w:pPr>
      <w:hyperlink w:anchor="_Toc466463614" w:history="1">
        <w:r w:rsidRPr="003A3CFB">
          <w:rPr>
            <w:rStyle w:val="ac"/>
            <w:rFonts w:hint="eastAsia"/>
            <w:noProof/>
          </w:rPr>
          <w:t>２　フォローアップの実施</w:t>
        </w:r>
        <w:r>
          <w:rPr>
            <w:noProof/>
            <w:webHidden/>
          </w:rPr>
          <w:tab/>
        </w:r>
        <w:r>
          <w:rPr>
            <w:noProof/>
            <w:webHidden/>
          </w:rPr>
          <w:fldChar w:fldCharType="begin"/>
        </w:r>
        <w:r>
          <w:rPr>
            <w:noProof/>
            <w:webHidden/>
          </w:rPr>
          <w:instrText xml:space="preserve"> PAGEREF _Toc466463614 \h </w:instrText>
        </w:r>
        <w:r>
          <w:rPr>
            <w:noProof/>
            <w:webHidden/>
          </w:rPr>
        </w:r>
        <w:r>
          <w:rPr>
            <w:noProof/>
            <w:webHidden/>
          </w:rPr>
          <w:fldChar w:fldCharType="separate"/>
        </w:r>
        <w:r>
          <w:rPr>
            <w:noProof/>
            <w:webHidden/>
          </w:rPr>
          <w:t>117</w:t>
        </w:r>
        <w:r>
          <w:rPr>
            <w:noProof/>
            <w:webHidden/>
          </w:rPr>
          <w:fldChar w:fldCharType="end"/>
        </w:r>
      </w:hyperlink>
    </w:p>
    <w:p w:rsidR="00E379BC" w:rsidRDefault="00406BC4">
      <w:r>
        <w:fldChar w:fldCharType="end"/>
      </w:r>
    </w:p>
    <w:p w:rsidR="00E379BC" w:rsidRDefault="00E379BC"/>
    <w:p w:rsidR="00E379BC" w:rsidRDefault="00E379BC"/>
    <w:p w:rsidR="00E379BC" w:rsidRDefault="00E379BC"/>
    <w:p w:rsidR="00776C8F" w:rsidRDefault="00776C8F">
      <w:pPr>
        <w:sectPr w:rsidR="00776C8F" w:rsidSect="00C03AAB">
          <w:pgSz w:w="11906" w:h="16838"/>
          <w:pgMar w:top="1418" w:right="1418" w:bottom="1418" w:left="1418" w:header="851" w:footer="992" w:gutter="0"/>
          <w:cols w:space="425"/>
          <w:docGrid w:type="lines" w:linePitch="360"/>
        </w:sectPr>
      </w:pPr>
    </w:p>
    <w:p w:rsidR="00E379BC" w:rsidRDefault="00E379BC"/>
    <w:p w:rsidR="00024A2E" w:rsidRDefault="00024A2E"/>
    <w:p w:rsidR="00024A2E" w:rsidRDefault="00024A2E"/>
    <w:p w:rsidR="00024A2E" w:rsidRDefault="00024A2E"/>
    <w:p w:rsidR="00024A2E" w:rsidRDefault="00024A2E"/>
    <w:p w:rsidR="00024A2E" w:rsidRDefault="00024A2E"/>
    <w:p w:rsidR="00E379BC" w:rsidRPr="00EB3EBB" w:rsidRDefault="008B1623" w:rsidP="00EB3EBB">
      <w:pPr>
        <w:pStyle w:val="1"/>
      </w:pPr>
      <w:bookmarkStart w:id="0" w:name="_Toc466463574"/>
      <w:r w:rsidRPr="00EB3EBB">
        <w:rPr>
          <w:rFonts w:hint="eastAsia"/>
        </w:rPr>
        <w:t>第１章　総論</w:t>
      </w:r>
      <w:bookmarkEnd w:id="0"/>
    </w:p>
    <w:p w:rsidR="00E379BC" w:rsidRDefault="00E379BC"/>
    <w:p w:rsidR="00024A2E" w:rsidRDefault="00024A2E"/>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第１節　計画策定の背景と趣旨</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第２節　計画の位置づけ</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第３節　計画の期間</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第４節　計画の策定体制</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第５節　教育を取り巻く国、県の動向</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第６節　施策の検証とこれからの課題</w:t>
      </w:r>
    </w:p>
    <w:p w:rsidR="00024A2E" w:rsidRDefault="00024A2E">
      <w:r>
        <w:rPr>
          <w:rFonts w:hint="eastAsia"/>
        </w:rPr>
        <w:t xml:space="preserve">　</w:t>
      </w:r>
    </w:p>
    <w:p w:rsidR="00024A2E" w:rsidRDefault="00024A2E"/>
    <w:p w:rsidR="00024A2E" w:rsidRDefault="00024A2E">
      <w:r>
        <w:br w:type="page"/>
      </w:r>
    </w:p>
    <w:p w:rsidR="00024A2E" w:rsidRDefault="00024A2E"/>
    <w:p w:rsidR="00E379BC" w:rsidRPr="00593CBB" w:rsidRDefault="008B1623" w:rsidP="00593CBB">
      <w:pPr>
        <w:pStyle w:val="2"/>
      </w:pPr>
      <w:bookmarkStart w:id="1" w:name="_Toc466463575"/>
      <w:r w:rsidRPr="00593CBB">
        <w:rPr>
          <w:rFonts w:hint="eastAsia"/>
        </w:rPr>
        <w:t xml:space="preserve">第１節　</w:t>
      </w:r>
      <w:r w:rsidR="00153E0D" w:rsidRPr="00593CBB">
        <w:rPr>
          <w:rFonts w:hint="eastAsia"/>
        </w:rPr>
        <w:t>計画策定の背景と趣旨</w:t>
      </w:r>
      <w:bookmarkEnd w:id="1"/>
    </w:p>
    <w:p w:rsidR="00153E0D" w:rsidRDefault="00153E0D"/>
    <w:p w:rsidR="00153E0D" w:rsidRDefault="00153E0D">
      <w:r>
        <w:rPr>
          <w:rFonts w:hint="eastAsia"/>
        </w:rPr>
        <w:t xml:space="preserve">　</w:t>
      </w:r>
      <w:r w:rsidR="00E377CD">
        <w:rPr>
          <w:rFonts w:hint="eastAsia"/>
        </w:rPr>
        <w:t>印西市（以下、「本市」という。）では、「印西市教育大綱」、「印西市教育振興基本計画」、「第二次印西市生涯学習まちづくり推進計画」、「印西市スポーツ振興基本計画」を策定し、</w:t>
      </w:r>
      <w:r w:rsidR="00E377CD" w:rsidRPr="00E377CD">
        <w:rPr>
          <w:rFonts w:hint="eastAsia"/>
        </w:rPr>
        <w:t>学校教育、生涯学習、スポーツ、文化芸術分野</w:t>
      </w:r>
      <w:r w:rsidR="001C5FC9">
        <w:rPr>
          <w:rFonts w:hint="eastAsia"/>
        </w:rPr>
        <w:t>において、市の教育を推進しているところです。</w:t>
      </w:r>
    </w:p>
    <w:p w:rsidR="001C5FC9" w:rsidRDefault="002E3BBB" w:rsidP="001C5FC9">
      <w:r>
        <w:rPr>
          <w:rFonts w:hint="eastAsia"/>
        </w:rPr>
        <w:t xml:space="preserve">　一方、</w:t>
      </w:r>
      <w:r w:rsidR="001C5FC9" w:rsidRPr="002E3BBB">
        <w:rPr>
          <w:rFonts w:hint="eastAsia"/>
          <w:highlight w:val="yellow"/>
        </w:rPr>
        <w:t>政治・経済のグローバル化（国際化）</w:t>
      </w:r>
      <w:r w:rsidR="001C5FC9">
        <w:rPr>
          <w:rFonts w:hint="eastAsia"/>
        </w:rPr>
        <w:t>、地球規模の環境問題、高度情報社会の進展に加えて、国内では少子高齢化の進展、雇用環境の変化や価値観の多様化など、わが国を取り巻く状況は時代とともに変化しており、これからも変わり続けていきます。</w:t>
      </w:r>
    </w:p>
    <w:p w:rsidR="001C5FC9" w:rsidRDefault="001C5FC9" w:rsidP="001C5FC9">
      <w:pPr>
        <w:ind w:firstLineChars="100" w:firstLine="210"/>
      </w:pPr>
      <w:r>
        <w:rPr>
          <w:rFonts w:hint="eastAsia"/>
        </w:rPr>
        <w:t>こうした変化の激しい時代を迎えた今日、未来を拓く子どもたちが生きる力を獲得する学校教育は次代の社会形成に極めて重要な分野であり、さらに、市民が多彩な領域で個性を発揮し、元気に地域で活躍するための生涯学習、スポーツ、文化芸術にかかる活動は、地域の礎となる人材を確保する上でますます重要なものとなっています。</w:t>
      </w:r>
    </w:p>
    <w:p w:rsidR="00E379BC" w:rsidRDefault="001C5FC9">
      <w:r>
        <w:rPr>
          <w:rFonts w:hint="eastAsia"/>
        </w:rPr>
        <w:t xml:space="preserve">　また、</w:t>
      </w:r>
      <w:r w:rsidRPr="001C5FC9">
        <w:rPr>
          <w:rFonts w:hint="eastAsia"/>
        </w:rPr>
        <w:t>国は、平成</w:t>
      </w:r>
      <w:r w:rsidRPr="001C5FC9">
        <w:rPr>
          <w:rFonts w:hint="eastAsia"/>
        </w:rPr>
        <w:t>18</w:t>
      </w:r>
      <w:r w:rsidRPr="001C5FC9">
        <w:rPr>
          <w:rFonts w:hint="eastAsia"/>
        </w:rPr>
        <w:t>年に約</w:t>
      </w:r>
      <w:r w:rsidRPr="001C5FC9">
        <w:rPr>
          <w:rFonts w:hint="eastAsia"/>
        </w:rPr>
        <w:t>60</w:t>
      </w:r>
      <w:r w:rsidRPr="001C5FC9">
        <w:rPr>
          <w:rFonts w:hint="eastAsia"/>
        </w:rPr>
        <w:t>年ぶりに改正された教育基本法に基づき、「教育振興基本計画」（第</w:t>
      </w:r>
      <w:r w:rsidRPr="001C5FC9">
        <w:rPr>
          <w:rFonts w:hint="eastAsia"/>
        </w:rPr>
        <w:t>1</w:t>
      </w:r>
      <w:r w:rsidRPr="001C5FC9">
        <w:rPr>
          <w:rFonts w:hint="eastAsia"/>
        </w:rPr>
        <w:t>期は平成</w:t>
      </w:r>
      <w:r w:rsidRPr="001C5FC9">
        <w:rPr>
          <w:rFonts w:hint="eastAsia"/>
        </w:rPr>
        <w:t>20</w:t>
      </w:r>
      <w:r w:rsidRPr="001C5FC9">
        <w:rPr>
          <w:rFonts w:hint="eastAsia"/>
        </w:rPr>
        <w:t>年策定、第</w:t>
      </w:r>
      <w:r w:rsidRPr="001C5FC9">
        <w:rPr>
          <w:rFonts w:hint="eastAsia"/>
        </w:rPr>
        <w:t>2</w:t>
      </w:r>
      <w:r w:rsidRPr="001C5FC9">
        <w:rPr>
          <w:rFonts w:hint="eastAsia"/>
        </w:rPr>
        <w:t>期は平成</w:t>
      </w:r>
      <w:r w:rsidRPr="001C5FC9">
        <w:rPr>
          <w:rFonts w:hint="eastAsia"/>
        </w:rPr>
        <w:t>25</w:t>
      </w:r>
      <w:r w:rsidRPr="001C5FC9">
        <w:rPr>
          <w:rFonts w:hint="eastAsia"/>
        </w:rPr>
        <w:t>年策定）を策定し、「自立」「協働」「創造」の</w:t>
      </w:r>
      <w:r w:rsidRPr="001C5FC9">
        <w:rPr>
          <w:rFonts w:hint="eastAsia"/>
        </w:rPr>
        <w:t>3</w:t>
      </w:r>
      <w:r w:rsidRPr="001C5FC9">
        <w:rPr>
          <w:rFonts w:hint="eastAsia"/>
        </w:rPr>
        <w:t>つの理念の実現に向けて一人ひとりの主体的な学びによる生涯学習社会の構築を目指しています。</w:t>
      </w:r>
    </w:p>
    <w:p w:rsidR="001C5FC9" w:rsidRDefault="001C5FC9" w:rsidP="001C5FC9">
      <w:r>
        <w:rPr>
          <w:rFonts w:hint="eastAsia"/>
        </w:rPr>
        <w:t xml:space="preserve">　このような状況の中、想定される人口減少社会を見据え、市及び市教育委員会は、「印西市総合計画」で定めた将来都市像の</w:t>
      </w:r>
      <w:r>
        <w:rPr>
          <w:rFonts w:hint="eastAsia"/>
        </w:rPr>
        <w:t>6</w:t>
      </w:r>
      <w:r>
        <w:rPr>
          <w:rFonts w:hint="eastAsia"/>
        </w:rPr>
        <w:t>つの柱のひとつ「健やかな心と体を育み　未来を拓くまちをつくる」の推進に向けた本市の教育・学びの総合的計画の策定が求められています。</w:t>
      </w:r>
    </w:p>
    <w:p w:rsidR="001C5FC9" w:rsidRDefault="001C5FC9" w:rsidP="001C5FC9">
      <w:pPr>
        <w:ind w:firstLineChars="100" w:firstLine="210"/>
      </w:pPr>
      <w:r>
        <w:rPr>
          <w:rFonts w:hint="eastAsia"/>
        </w:rPr>
        <w:t>このようなことから、たくましく生きる子どもたちを育成する学校教育やすべての市民の教育環境を図り、それらの学習や活動成果を活かして互いに地域社会に参画する本市独自の生涯学習社会の構築を目指し、学校教育、生涯学習、スポーツ、文化芸術分野を包括して市全体の教育の方向性を示す「</w:t>
      </w:r>
      <w:r w:rsidR="000E1C05">
        <w:rPr>
          <w:rFonts w:hint="eastAsia"/>
        </w:rPr>
        <w:t>印西市教育振興基本計画」（以下、「本計画」という。）を策定しました</w:t>
      </w:r>
      <w:r>
        <w:rPr>
          <w:rFonts w:hint="eastAsia"/>
        </w:rPr>
        <w:t>。</w:t>
      </w:r>
    </w:p>
    <w:p w:rsidR="00E379BC" w:rsidRDefault="00E379BC"/>
    <w:p w:rsidR="00E379BC" w:rsidRDefault="00E379BC"/>
    <w:p w:rsidR="00E379BC" w:rsidRDefault="00E379BC"/>
    <w:p w:rsidR="00E379BC" w:rsidRDefault="00E379BC"/>
    <w:p w:rsidR="00EB3EBB" w:rsidRDefault="00EB3EBB">
      <w:r>
        <w:br w:type="page"/>
      </w:r>
    </w:p>
    <w:p w:rsidR="00E379BC" w:rsidRDefault="00E379BC"/>
    <w:p w:rsidR="00E379BC" w:rsidRDefault="000D129B" w:rsidP="00593CBB">
      <w:pPr>
        <w:pStyle w:val="2"/>
      </w:pPr>
      <w:bookmarkStart w:id="2" w:name="_Toc466463576"/>
      <w:r>
        <w:rPr>
          <w:rFonts w:hint="eastAsia"/>
        </w:rPr>
        <w:t>第２節　計画の位置づけ</w:t>
      </w:r>
      <w:bookmarkEnd w:id="2"/>
    </w:p>
    <w:p w:rsidR="00E379BC" w:rsidRDefault="00E379BC"/>
    <w:p w:rsidR="000D129B" w:rsidRDefault="000D129B" w:rsidP="000D129B">
      <w:pPr>
        <w:ind w:firstLineChars="100" w:firstLine="210"/>
      </w:pPr>
      <w:r w:rsidRPr="000D129B">
        <w:rPr>
          <w:rFonts w:hint="eastAsia"/>
        </w:rPr>
        <w:t>本計画は、教育基本法第</w:t>
      </w:r>
      <w:r w:rsidRPr="000D129B">
        <w:rPr>
          <w:rFonts w:hint="eastAsia"/>
        </w:rPr>
        <w:t>17</w:t>
      </w:r>
      <w:r w:rsidRPr="000D129B">
        <w:rPr>
          <w:rFonts w:hint="eastAsia"/>
        </w:rPr>
        <w:t>条第</w:t>
      </w:r>
      <w:r w:rsidRPr="000D129B">
        <w:rPr>
          <w:rFonts w:hint="eastAsia"/>
        </w:rPr>
        <w:t>2</w:t>
      </w:r>
      <w:r w:rsidRPr="000D129B">
        <w:rPr>
          <w:rFonts w:hint="eastAsia"/>
        </w:rPr>
        <w:t>項に基づく「市町村教育振興基本計画」にあたるものであり、教育基本法、スポーツ基本法、文化芸術振興基本法をはじめ、国の「教育振興基本計画」、「スポーツ基本計画」、「文化芸術の振興に関する基本的な方針（第</w:t>
      </w:r>
      <w:r w:rsidRPr="000D129B">
        <w:rPr>
          <w:rFonts w:hint="eastAsia"/>
        </w:rPr>
        <w:t>4</w:t>
      </w:r>
      <w:r w:rsidRPr="000D129B">
        <w:rPr>
          <w:rFonts w:hint="eastAsia"/>
        </w:rPr>
        <w:t>次基本方針）」、千葉県の「新みんなで取り組む「教育立県ちば」プラン」などを参酌し、計画の策定及び推進を図ります。</w:t>
      </w:r>
    </w:p>
    <w:p w:rsidR="000D129B" w:rsidRDefault="000D129B" w:rsidP="000D129B">
      <w:pPr>
        <w:ind w:firstLineChars="100" w:firstLine="210"/>
      </w:pPr>
      <w:r>
        <w:rPr>
          <w:rFonts w:hint="eastAsia"/>
        </w:rPr>
        <w:t>また、本計画は、「印西市総合計画」の分野計画のひとつであり、市の教育、学術及び文化の振興に関する総合的な施策展開の指針として平成</w:t>
      </w:r>
      <w:r>
        <w:rPr>
          <w:rFonts w:hint="eastAsia"/>
        </w:rPr>
        <w:t>28</w:t>
      </w:r>
      <w:r>
        <w:rPr>
          <w:rFonts w:hint="eastAsia"/>
        </w:rPr>
        <w:t>年</w:t>
      </w:r>
      <w:r>
        <w:rPr>
          <w:rFonts w:hint="eastAsia"/>
        </w:rPr>
        <w:t>3</w:t>
      </w:r>
      <w:r>
        <w:rPr>
          <w:rFonts w:hint="eastAsia"/>
        </w:rPr>
        <w:t>月に定めた「印西市教育大綱」に基づき、具体的な施策・事業計画を定めるものです。</w:t>
      </w:r>
    </w:p>
    <w:p w:rsidR="000D129B" w:rsidRDefault="000D129B" w:rsidP="000D129B">
      <w:pPr>
        <w:ind w:firstLineChars="100" w:firstLine="210"/>
      </w:pPr>
      <w:r>
        <w:rPr>
          <w:rFonts w:hint="eastAsia"/>
        </w:rPr>
        <w:t>そのため、本計画の策定及び推進にあたっては、「印西市総合計画」「印西市まち・ひと・しごと創生総合戦略」をはじめ、各分野計画との整合を図ります。</w:t>
      </w:r>
    </w:p>
    <w:p w:rsidR="000D129B" w:rsidRDefault="000D129B" w:rsidP="000D129B"/>
    <w:p w:rsidR="000D129B" w:rsidRPr="0000074F" w:rsidRDefault="000D129B" w:rsidP="000D129B">
      <w:pPr>
        <w:pStyle w:val="a9"/>
        <w:ind w:leftChars="0" w:left="0" w:firstLineChars="0" w:firstLine="0"/>
        <w:rPr>
          <w:color w:val="000000" w:themeColor="text1"/>
        </w:rPr>
      </w:pPr>
    </w:p>
    <w:p w:rsidR="000D129B" w:rsidRPr="000D129B" w:rsidRDefault="00027C4D" w:rsidP="000D129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555328" behindDoc="0" locked="0" layoutInCell="1" allowOverlap="1">
                <wp:simplePos x="0" y="0"/>
                <wp:positionH relativeFrom="margin">
                  <wp:posOffset>50165</wp:posOffset>
                </wp:positionH>
                <wp:positionV relativeFrom="paragraph">
                  <wp:posOffset>223520</wp:posOffset>
                </wp:positionV>
                <wp:extent cx="5143500" cy="431800"/>
                <wp:effectExtent l="0" t="0" r="19050" b="25400"/>
                <wp:wrapNone/>
                <wp:docPr id="3028"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31800"/>
                        </a:xfrm>
                        <a:prstGeom prst="roundRect">
                          <a:avLst>
                            <a:gd name="adj" fmla="val 16667"/>
                          </a:avLst>
                        </a:prstGeom>
                        <a:solidFill>
                          <a:srgbClr val="FFFFFF"/>
                        </a:solidFill>
                        <a:ln w="19050">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Pr="009875A8" w:rsidRDefault="009D6743" w:rsidP="0003425B">
                            <w:pPr>
                              <w:snapToGrid w:val="0"/>
                              <w:spacing w:beforeLines="40" w:before="144"/>
                              <w:ind w:leftChars="300" w:left="630"/>
                              <w:jc w:val="left"/>
                              <w:rPr>
                                <w:rFonts w:ascii="HG丸ｺﾞｼｯｸM-PRO" w:eastAsia="SimSun" w:hAnsi="ＭＳ ゴシック"/>
                                <w:sz w:val="24"/>
                                <w:lang w:eastAsia="zh-CN"/>
                              </w:rPr>
                            </w:pPr>
                            <w:r>
                              <w:rPr>
                                <w:rFonts w:ascii="HG丸ｺﾞｼｯｸM-PRO" w:eastAsia="HG丸ｺﾞｼｯｸM-PRO" w:hAnsi="ＭＳ ゴシック" w:hint="eastAsia"/>
                                <w:sz w:val="24"/>
                                <w:lang w:eastAsia="zh-CN"/>
                              </w:rPr>
                              <w:t>教育</w:t>
                            </w:r>
                            <w:r w:rsidRPr="008064ED">
                              <w:rPr>
                                <w:rFonts w:ascii="HG丸ｺﾞｼｯｸM-PRO" w:eastAsia="HG丸ｺﾞｼｯｸM-PRO" w:hAnsi="ＭＳ ゴシック" w:hint="eastAsia"/>
                                <w:sz w:val="24"/>
                              </w:rPr>
                              <w:t>基本</w:t>
                            </w:r>
                            <w:r>
                              <w:rPr>
                                <w:rFonts w:ascii="HG丸ｺﾞｼｯｸM-PRO" w:eastAsia="HG丸ｺﾞｼｯｸM-PRO" w:hAnsi="ＭＳ ゴシック" w:hint="eastAsia"/>
                                <w:sz w:val="24"/>
                              </w:rPr>
                              <w:t>法、</w:t>
                            </w:r>
                            <w:r>
                              <w:rPr>
                                <w:rFonts w:ascii="HG丸ｺﾞｼｯｸM-PRO" w:eastAsia="HG丸ｺﾞｼｯｸM-PRO" w:hAnsi="ＭＳ ゴシック"/>
                                <w:sz w:val="24"/>
                              </w:rPr>
                              <w:t>スポーツ基本法</w:t>
                            </w:r>
                            <w:r>
                              <w:rPr>
                                <w:rFonts w:ascii="HG丸ｺﾞｼｯｸM-PRO" w:eastAsia="HG丸ｺﾞｼｯｸM-PRO" w:hAnsi="ＭＳ ゴシック" w:hint="eastAsia"/>
                                <w:sz w:val="24"/>
                              </w:rPr>
                              <w:t>、</w:t>
                            </w:r>
                            <w:r w:rsidRPr="002240C9">
                              <w:rPr>
                                <w:rFonts w:ascii="HG丸ｺﾞｼｯｸM-PRO" w:eastAsia="HG丸ｺﾞｼｯｸM-PRO" w:hAnsi="ＭＳ ゴシック" w:hint="eastAsia"/>
                                <w:sz w:val="24"/>
                              </w:rPr>
                              <w:t>文化芸術振興基本法</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26" style="position:absolute;left:0;text-align:left;margin-left:3.95pt;margin-top:17.6pt;width:405pt;height:34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" strokecolor="gray" strokeweight="1.5pt">
                <v:shadow offset="6pt,6pt"/>
                <v:textbox inset="5.85pt,0,5.85pt,0">
                  <w:txbxContent>
                    <w:p w:rsidR="009D6743" w:rsidRPr="009875A8" w:rsidRDefault="009D6743" w:rsidP="0003425B">
                      <w:pPr>
                        <w:snapToGrid w:val="0"/>
                        <w:spacing w:beforeLines="40" w:before="144"/>
                        <w:ind w:leftChars="300" w:left="630"/>
                        <w:jc w:val="left"/>
                        <w:rPr>
                          <w:rFonts w:ascii="HG丸ｺﾞｼｯｸM-PRO" w:eastAsia="SimSun" w:hAnsi="ＭＳ ゴシック"/>
                          <w:sz w:val="24"/>
                          <w:lang w:eastAsia="zh-CN"/>
                        </w:rPr>
                      </w:pPr>
                      <w:r>
                        <w:rPr>
                          <w:rFonts w:ascii="HG丸ｺﾞｼｯｸM-PRO" w:eastAsia="HG丸ｺﾞｼｯｸM-PRO" w:hAnsi="ＭＳ ゴシック" w:hint="eastAsia"/>
                          <w:sz w:val="24"/>
                          <w:lang w:eastAsia="zh-CN"/>
                        </w:rPr>
                        <w:t>教育</w:t>
                      </w:r>
                      <w:r w:rsidRPr="008064ED">
                        <w:rPr>
                          <w:rFonts w:ascii="HG丸ｺﾞｼｯｸM-PRO" w:eastAsia="HG丸ｺﾞｼｯｸM-PRO" w:hAnsi="ＭＳ ゴシック" w:hint="eastAsia"/>
                          <w:sz w:val="24"/>
                        </w:rPr>
                        <w:t>基本</w:t>
                      </w:r>
                      <w:r>
                        <w:rPr>
                          <w:rFonts w:ascii="HG丸ｺﾞｼｯｸM-PRO" w:eastAsia="HG丸ｺﾞｼｯｸM-PRO" w:hAnsi="ＭＳ ゴシック" w:hint="eastAsia"/>
                          <w:sz w:val="24"/>
                        </w:rPr>
                        <w:t>法、</w:t>
                      </w:r>
                      <w:r>
                        <w:rPr>
                          <w:rFonts w:ascii="HG丸ｺﾞｼｯｸM-PRO" w:eastAsia="HG丸ｺﾞｼｯｸM-PRO" w:hAnsi="ＭＳ ゴシック"/>
                          <w:sz w:val="24"/>
                        </w:rPr>
                        <w:t>スポーツ基本法</w:t>
                      </w:r>
                      <w:r>
                        <w:rPr>
                          <w:rFonts w:ascii="HG丸ｺﾞｼｯｸM-PRO" w:eastAsia="HG丸ｺﾞｼｯｸM-PRO" w:hAnsi="ＭＳ ゴシック" w:hint="eastAsia"/>
                          <w:sz w:val="24"/>
                        </w:rPr>
                        <w:t>、</w:t>
                      </w:r>
                      <w:r w:rsidRPr="002240C9">
                        <w:rPr>
                          <w:rFonts w:ascii="HG丸ｺﾞｼｯｸM-PRO" w:eastAsia="HG丸ｺﾞｼｯｸM-PRO" w:hAnsi="ＭＳ ゴシック" w:hint="eastAsia"/>
                          <w:sz w:val="24"/>
                        </w:rPr>
                        <w:t>文化芸術振興基本法</w:t>
                      </w:r>
                    </w:p>
                  </w:txbxContent>
                </v:textbox>
                <w10:wrap anchorx="margin"/>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559424" behindDoc="0" locked="0" layoutInCell="1" allowOverlap="1">
                <wp:simplePos x="0" y="0"/>
                <wp:positionH relativeFrom="column">
                  <wp:posOffset>-151130</wp:posOffset>
                </wp:positionH>
                <wp:positionV relativeFrom="paragraph">
                  <wp:posOffset>223520</wp:posOffset>
                </wp:positionV>
                <wp:extent cx="406400" cy="406400"/>
                <wp:effectExtent l="0" t="0" r="12700" b="12700"/>
                <wp:wrapNone/>
                <wp:docPr id="3029"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6400"/>
                        </a:xfrm>
                        <a:prstGeom prst="ellipse">
                          <a:avLst/>
                        </a:prstGeom>
                        <a:solidFill>
                          <a:srgbClr val="FFFFFF"/>
                        </a:solidFill>
                        <a:ln w="19050">
                          <a:solidFill>
                            <a:srgbClr val="7F7F7F"/>
                          </a:solidFill>
                          <a:round/>
                          <a:headEnd/>
                          <a:tailEnd/>
                        </a:ln>
                      </wps:spPr>
                      <wps:txbx>
                        <w:txbxContent>
                          <w:p w:rsidR="009D6743" w:rsidRPr="000E7616" w:rsidRDefault="009D6743" w:rsidP="000D129B">
                            <w:pPr>
                              <w:snapToGrid w:val="0"/>
                              <w:jc w:val="center"/>
                              <w:rPr>
                                <w:rFonts w:ascii="HGｺﾞｼｯｸE" w:eastAsia="HGｺﾞｼｯｸE" w:hAnsi="HGｺﾞｼｯｸE"/>
                                <w:sz w:val="32"/>
                                <w:szCs w:val="32"/>
                              </w:rPr>
                            </w:pPr>
                            <w:r w:rsidRPr="000E7616">
                              <w:rPr>
                                <w:rFonts w:ascii="HGｺﾞｼｯｸE" w:eastAsia="HGｺﾞｼｯｸE" w:hAnsi="HGｺﾞｼｯｸE" w:hint="eastAsia"/>
                                <w:sz w:val="32"/>
                                <w:szCs w:val="32"/>
                              </w:rPr>
                              <w:t>国</w:t>
                            </w:r>
                          </w:p>
                        </w:txbxContent>
                      </wps:txbx>
                      <wps:bodyPr rot="0" vert="horz" wrap="square" lIns="0" tIns="18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98" o:spid="_x0000_s1027" style="position:absolute;left:0;text-align:left;margin-left:-11.9pt;margin-top:17.6pt;width:32pt;height:32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" strokecolor="#7f7f7f" strokeweight="1.5pt">
                <v:textbox inset="0,.5mm,0,.7pt">
                  <w:txbxContent>
                    <w:p w:rsidR="009D6743" w:rsidRPr="000E7616" w:rsidRDefault="009D6743" w:rsidP="000D129B">
                      <w:pPr>
                        <w:snapToGrid w:val="0"/>
                        <w:jc w:val="center"/>
                        <w:rPr>
                          <w:rFonts w:ascii="HGｺﾞｼｯｸE" w:eastAsia="HGｺﾞｼｯｸE" w:hAnsi="HGｺﾞｼｯｸE"/>
                          <w:sz w:val="32"/>
                          <w:szCs w:val="32"/>
                        </w:rPr>
                      </w:pPr>
                      <w:r w:rsidRPr="000E7616">
                        <w:rPr>
                          <w:rFonts w:ascii="HGｺﾞｼｯｸE" w:eastAsia="HGｺﾞｼｯｸE" w:hAnsi="HGｺﾞｼｯｸE" w:hint="eastAsia"/>
                          <w:sz w:val="32"/>
                          <w:szCs w:val="32"/>
                        </w:rPr>
                        <w:t>国</w:t>
                      </w:r>
                    </w:p>
                  </w:txbxContent>
                </v:textbox>
              </v:oval>
            </w:pict>
          </mc:Fallback>
        </mc:AlternateContent>
      </w:r>
      <w:r w:rsidR="000D129B" w:rsidRPr="000D129B">
        <w:rPr>
          <w:rFonts w:asciiTheme="majorEastAsia" w:eastAsiaTheme="majorEastAsia" w:hAnsiTheme="majorEastAsia" w:hint="eastAsia"/>
          <w:sz w:val="22"/>
        </w:rPr>
        <w:t>■関係図</w:t>
      </w:r>
    </w:p>
    <w:p w:rsidR="000D129B" w:rsidRPr="0000074F" w:rsidRDefault="000D129B" w:rsidP="000D129B">
      <w:pPr>
        <w:spacing w:line="100" w:lineRule="exact"/>
        <w:rPr>
          <w:rFonts w:ascii="ＭＳ Ｐゴシック" w:eastAsia="ＭＳ Ｐゴシック" w:hAnsi="ＭＳ Ｐゴシック"/>
        </w:rPr>
      </w:pP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296" distR="114296" simplePos="0" relativeHeight="251554304" behindDoc="0" locked="0" layoutInCell="1" allowOverlap="1">
                <wp:simplePos x="0" y="0"/>
                <wp:positionH relativeFrom="column">
                  <wp:posOffset>149224</wp:posOffset>
                </wp:positionH>
                <wp:positionV relativeFrom="paragraph">
                  <wp:posOffset>30480</wp:posOffset>
                </wp:positionV>
                <wp:extent cx="0" cy="1476375"/>
                <wp:effectExtent l="133350" t="0" r="57150" b="47625"/>
                <wp:wrapNone/>
                <wp:docPr id="302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line">
                          <a:avLst/>
                        </a:prstGeom>
                        <a:noFill/>
                        <a:ln w="44450">
                          <a:solidFill>
                            <a:srgbClr val="80808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95087" id="Line 393" o:spid="_x0000_s1026" style="position:absolute;left:0;text-align:left;z-index:2516408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75pt,2.4pt" to="11.7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" strokecolor="gray" strokeweight="3.5pt">
                <v:stroke endarrow="open" endarrowlength="short"/>
              </v:line>
            </w:pict>
          </mc:Fallback>
        </mc:AlternateContent>
      </w:r>
      <w:r>
        <w:rPr>
          <w:rFonts w:ascii="ＭＳ Ｐゴシック" w:eastAsia="ＭＳ Ｐゴシック" w:hAnsi="ＭＳ Ｐゴシック"/>
          <w:noProof/>
        </w:rPr>
        <mc:AlternateContent>
          <mc:Choice Requires="wps">
            <w:drawing>
              <wp:anchor distT="0" distB="0" distL="114296" distR="114296" simplePos="0" relativeHeight="251551232" behindDoc="0" locked="0" layoutInCell="1" allowOverlap="1">
                <wp:simplePos x="0" y="0"/>
                <wp:positionH relativeFrom="column">
                  <wp:posOffset>1842769</wp:posOffset>
                </wp:positionH>
                <wp:positionV relativeFrom="paragraph">
                  <wp:posOffset>201930</wp:posOffset>
                </wp:positionV>
                <wp:extent cx="0" cy="342900"/>
                <wp:effectExtent l="133350" t="0" r="76200" b="38100"/>
                <wp:wrapNone/>
                <wp:docPr id="302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44450">
                          <a:solidFill>
                            <a:srgbClr val="80808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8B95" id="Line 388" o:spid="_x0000_s1026" style="position:absolute;left:0;text-align:left;z-index:2516387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5.1pt,15.9pt" to="145.1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" strokecolor="gray" strokeweight="3.5pt">
                <v:stroke endarrow="open" endarrowlength="short"/>
              </v:line>
            </w:pict>
          </mc:Fallback>
        </mc:AlternateContent>
      </w:r>
    </w:p>
    <w:p w:rsidR="000D129B" w:rsidRPr="0000074F" w:rsidRDefault="000D129B" w:rsidP="000D129B">
      <w:pPr>
        <w:rPr>
          <w:rFonts w:ascii="ＭＳ Ｐゴシック" w:eastAsia="ＭＳ Ｐゴシック" w:hAnsi="ＭＳ Ｐゴシック"/>
        </w:rPr>
      </w:pP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60448" behindDoc="0" locked="0" layoutInCell="1" allowOverlap="1">
                <wp:simplePos x="0" y="0"/>
                <wp:positionH relativeFrom="column">
                  <wp:posOffset>235585</wp:posOffset>
                </wp:positionH>
                <wp:positionV relativeFrom="paragraph">
                  <wp:posOffset>90805</wp:posOffset>
                </wp:positionV>
                <wp:extent cx="406400" cy="406400"/>
                <wp:effectExtent l="0" t="0" r="12700" b="12700"/>
                <wp:wrapNone/>
                <wp:docPr id="3025"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6400"/>
                        </a:xfrm>
                        <a:prstGeom prst="ellipse">
                          <a:avLst/>
                        </a:prstGeom>
                        <a:solidFill>
                          <a:srgbClr val="FFFFFF"/>
                        </a:solidFill>
                        <a:ln w="19050">
                          <a:solidFill>
                            <a:srgbClr val="7F7F7F"/>
                          </a:solidFill>
                          <a:round/>
                          <a:headEnd/>
                          <a:tailEnd/>
                        </a:ln>
                      </wps:spPr>
                      <wps:txbx>
                        <w:txbxContent>
                          <w:p w:rsidR="009D6743" w:rsidRPr="000E7616" w:rsidRDefault="009D6743" w:rsidP="000D129B">
                            <w:pPr>
                              <w:snapToGrid w:val="0"/>
                              <w:jc w:val="center"/>
                              <w:rPr>
                                <w:rFonts w:ascii="HGｺﾞｼｯｸE" w:eastAsia="HGｺﾞｼｯｸE" w:hAnsi="HGｺﾞｼｯｸE"/>
                                <w:sz w:val="32"/>
                                <w:szCs w:val="32"/>
                              </w:rPr>
                            </w:pPr>
                            <w:r w:rsidRPr="000E7616">
                              <w:rPr>
                                <w:rFonts w:ascii="HGｺﾞｼｯｸE" w:eastAsia="HGｺﾞｼｯｸE" w:hAnsi="HGｺﾞｼｯｸE" w:hint="eastAsia"/>
                                <w:sz w:val="32"/>
                                <w:szCs w:val="32"/>
                              </w:rPr>
                              <w:t>県</w:t>
                            </w:r>
                          </w:p>
                        </w:txbxContent>
                      </wps:txbx>
                      <wps:bodyPr rot="0" vert="horz" wrap="square" lIns="0" tIns="18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99" o:spid="_x0000_s1028" style="position:absolute;left:0;text-align:left;margin-left:18.55pt;margin-top:7.15pt;width:32pt;height:32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" strokecolor="#7f7f7f" strokeweight="1.5pt">
                <v:textbox inset="0,.5mm,0,.7pt">
                  <w:txbxContent>
                    <w:p w:rsidR="009D6743" w:rsidRPr="000E7616" w:rsidRDefault="009D6743" w:rsidP="000D129B">
                      <w:pPr>
                        <w:snapToGrid w:val="0"/>
                        <w:jc w:val="center"/>
                        <w:rPr>
                          <w:rFonts w:ascii="HGｺﾞｼｯｸE" w:eastAsia="HGｺﾞｼｯｸE" w:hAnsi="HGｺﾞｼｯｸE"/>
                          <w:sz w:val="32"/>
                          <w:szCs w:val="32"/>
                        </w:rPr>
                      </w:pPr>
                      <w:r w:rsidRPr="000E7616">
                        <w:rPr>
                          <w:rFonts w:ascii="HGｺﾞｼｯｸE" w:eastAsia="HGｺﾞｼｯｸE" w:hAnsi="HGｺﾞｼｯｸE" w:hint="eastAsia"/>
                          <w:sz w:val="32"/>
                          <w:szCs w:val="32"/>
                        </w:rPr>
                        <w:t>県</w:t>
                      </w:r>
                    </w:p>
                  </w:txbxContent>
                </v:textbox>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57376" behindDoc="0" locked="0" layoutInCell="1" allowOverlap="1">
                <wp:simplePos x="0" y="0"/>
                <wp:positionH relativeFrom="column">
                  <wp:posOffset>366395</wp:posOffset>
                </wp:positionH>
                <wp:positionV relativeFrom="paragraph">
                  <wp:posOffset>85090</wp:posOffset>
                </wp:positionV>
                <wp:extent cx="2593340" cy="431800"/>
                <wp:effectExtent l="0" t="0" r="16510" b="25400"/>
                <wp:wrapNone/>
                <wp:docPr id="3023"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431800"/>
                        </a:xfrm>
                        <a:prstGeom prst="roundRect">
                          <a:avLst>
                            <a:gd name="adj" fmla="val 16667"/>
                          </a:avLst>
                        </a:prstGeom>
                        <a:solidFill>
                          <a:srgbClr val="FFFFFF"/>
                        </a:solidFill>
                        <a:ln w="19050">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Default="009D6743" w:rsidP="000D129B">
                            <w:pPr>
                              <w:snapToGrid w:val="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Pr="00257DE0">
                              <w:rPr>
                                <w:rFonts w:ascii="HG丸ｺﾞｼｯｸM-PRO" w:eastAsia="HG丸ｺﾞｼｯｸM-PRO" w:hAnsi="ＭＳ ゴシック" w:hint="eastAsia"/>
                                <w:sz w:val="24"/>
                              </w:rPr>
                              <w:t>新 みんなで取り組む</w:t>
                            </w:r>
                          </w:p>
                          <w:p w:rsidR="009D6743" w:rsidRPr="008064ED" w:rsidRDefault="009D6743" w:rsidP="000D129B">
                            <w:pPr>
                              <w:snapToGrid w:val="0"/>
                              <w:jc w:val="center"/>
                              <w:rPr>
                                <w:rFonts w:ascii="HG丸ｺﾞｼｯｸM-PRO" w:eastAsia="HG丸ｺﾞｼｯｸM-PRO"/>
                                <w:sz w:val="18"/>
                                <w:szCs w:val="18"/>
                                <w:lang w:eastAsia="zh-CN"/>
                              </w:rPr>
                            </w:pPr>
                            <w:r w:rsidRPr="00257DE0">
                              <w:rPr>
                                <w:rFonts w:ascii="HG丸ｺﾞｼｯｸM-PRO" w:eastAsia="HG丸ｺﾞｼｯｸM-PRO" w:hAnsi="ＭＳ ゴシック" w:hint="eastAsia"/>
                                <w:sz w:val="24"/>
                              </w:rPr>
                              <w:t>「教育立県ちば」プラン</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6" o:spid="_x0000_s1029" style="position:absolute;left:0;text-align:left;margin-left:28.85pt;margin-top:6.7pt;width:204.2pt;height:3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" strokecolor="gray" strokeweight="1.5pt">
                <v:shadow offset="6pt,6pt"/>
                <v:textbox inset="5.85pt,0,5.85pt,0">
                  <w:txbxContent>
                    <w:p w:rsidR="009D6743" w:rsidRDefault="009D6743" w:rsidP="000D129B">
                      <w:pPr>
                        <w:snapToGrid w:val="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Pr="00257DE0">
                        <w:rPr>
                          <w:rFonts w:ascii="HG丸ｺﾞｼｯｸM-PRO" w:eastAsia="HG丸ｺﾞｼｯｸM-PRO" w:hAnsi="ＭＳ ゴシック" w:hint="eastAsia"/>
                          <w:sz w:val="24"/>
                        </w:rPr>
                        <w:t>新 みんなで取り組む</w:t>
                      </w:r>
                    </w:p>
                    <w:p w:rsidR="009D6743" w:rsidRPr="008064ED" w:rsidRDefault="009D6743" w:rsidP="000D129B">
                      <w:pPr>
                        <w:snapToGrid w:val="0"/>
                        <w:jc w:val="center"/>
                        <w:rPr>
                          <w:rFonts w:ascii="HG丸ｺﾞｼｯｸM-PRO" w:eastAsia="HG丸ｺﾞｼｯｸM-PRO"/>
                          <w:sz w:val="18"/>
                          <w:szCs w:val="18"/>
                          <w:lang w:eastAsia="zh-CN"/>
                        </w:rPr>
                      </w:pPr>
                      <w:r w:rsidRPr="00257DE0">
                        <w:rPr>
                          <w:rFonts w:ascii="HG丸ｺﾞｼｯｸM-PRO" w:eastAsia="HG丸ｺﾞｼｯｸM-PRO" w:hAnsi="ＭＳ ゴシック" w:hint="eastAsia"/>
                          <w:sz w:val="24"/>
                        </w:rPr>
                        <w:t>「教育立県ちば」プラン</w:t>
                      </w:r>
                    </w:p>
                  </w:txbxContent>
                </v:textbox>
              </v:roundrect>
            </w:pict>
          </mc:Fallback>
        </mc:AlternateContent>
      </w:r>
      <w:r>
        <w:rPr>
          <w:rFonts w:ascii="ＭＳ Ｐゴシック" w:eastAsia="ＭＳ Ｐゴシック" w:hAnsi="ＭＳ Ｐゴシック"/>
          <w:noProof/>
        </w:rPr>
        <mc:AlternateContent>
          <mc:Choice Requires="wps">
            <w:drawing>
              <wp:anchor distT="0" distB="0" distL="114296" distR="114296" simplePos="0" relativeHeight="251556352" behindDoc="0" locked="0" layoutInCell="1" allowOverlap="1">
                <wp:simplePos x="0" y="0"/>
                <wp:positionH relativeFrom="column">
                  <wp:posOffset>1833244</wp:posOffset>
                </wp:positionH>
                <wp:positionV relativeFrom="paragraph">
                  <wp:posOffset>201930</wp:posOffset>
                </wp:positionV>
                <wp:extent cx="0" cy="828675"/>
                <wp:effectExtent l="133350" t="0" r="57150" b="47625"/>
                <wp:wrapNone/>
                <wp:docPr id="3022"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44450">
                          <a:solidFill>
                            <a:srgbClr val="80808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C634" id="Line 395" o:spid="_x0000_s1026" style="position:absolute;left:0;text-align:left;z-index:251642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35pt,15.9pt" to="144.3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" strokecolor="gray" strokeweight="3.5pt">
                <v:stroke endarrow="open" endarrowlength="short"/>
              </v:line>
            </w:pict>
          </mc:Fallback>
        </mc:AlternateContent>
      </w:r>
    </w:p>
    <w:p w:rsidR="000D129B" w:rsidRPr="0000074F" w:rsidRDefault="000D129B" w:rsidP="000D129B">
      <w:pPr>
        <w:rPr>
          <w:rFonts w:ascii="ＭＳ Ｐゴシック" w:eastAsia="ＭＳ Ｐゴシック" w:hAnsi="ＭＳ Ｐゴシック"/>
        </w:rPr>
      </w:pP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68640" behindDoc="1" locked="0" layoutInCell="1" allowOverlap="1">
                <wp:simplePos x="0" y="0"/>
                <wp:positionH relativeFrom="column">
                  <wp:posOffset>3192780</wp:posOffset>
                </wp:positionH>
                <wp:positionV relativeFrom="paragraph">
                  <wp:posOffset>104140</wp:posOffset>
                </wp:positionV>
                <wp:extent cx="2457450" cy="431800"/>
                <wp:effectExtent l="0" t="0" r="19050" b="25400"/>
                <wp:wrapNone/>
                <wp:docPr id="302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31800"/>
                        </a:xfrm>
                        <a:prstGeom prst="roundRect">
                          <a:avLst>
                            <a:gd name="adj" fmla="val 16667"/>
                          </a:avLst>
                        </a:prstGeom>
                        <a:solidFill>
                          <a:srgbClr val="FFFFFF"/>
                        </a:solidFill>
                        <a:ln w="19050">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Default="009D6743" w:rsidP="000D129B">
                            <w:pPr>
                              <w:snapToGrid w:val="0"/>
                              <w:jc w:val="center"/>
                              <w:rPr>
                                <w:rFonts w:ascii="HG丸ｺﾞｼｯｸM-PRO" w:eastAsia="HG丸ｺﾞｼｯｸM-PRO" w:hAnsi="ＭＳ ゴシック"/>
                                <w:sz w:val="24"/>
                              </w:rPr>
                            </w:pPr>
                            <w:r w:rsidRPr="002240C9">
                              <w:rPr>
                                <w:rFonts w:ascii="HG丸ｺﾞｼｯｸM-PRO" w:eastAsia="HG丸ｺﾞｼｯｸM-PRO" w:hAnsi="ＭＳ ゴシック" w:hint="eastAsia"/>
                                <w:sz w:val="24"/>
                              </w:rPr>
                              <w:t>印西市</w:t>
                            </w:r>
                            <w:r w:rsidRPr="008064ED">
                              <w:rPr>
                                <w:rFonts w:ascii="HG丸ｺﾞｼｯｸM-PRO" w:eastAsia="HG丸ｺﾞｼｯｸM-PRO" w:hAnsi="ＭＳ ゴシック" w:hint="eastAsia"/>
                                <w:sz w:val="24"/>
                              </w:rPr>
                              <w:t>総合計画</w:t>
                            </w:r>
                          </w:p>
                          <w:p w:rsidR="009D6743" w:rsidRPr="002240C9" w:rsidRDefault="009D6743" w:rsidP="000D129B">
                            <w:pPr>
                              <w:snapToGrid w:val="0"/>
                              <w:jc w:val="center"/>
                              <w:rPr>
                                <w:rFonts w:ascii="HG丸ｺﾞｼｯｸM-PRO" w:eastAsia="HG丸ｺﾞｼｯｸM-PRO" w:hAnsi="ＭＳ ゴシック"/>
                                <w:sz w:val="20"/>
                                <w:szCs w:val="20"/>
                              </w:rPr>
                            </w:pPr>
                            <w:r w:rsidRPr="002240C9">
                              <w:rPr>
                                <w:rFonts w:ascii="HG丸ｺﾞｼｯｸM-PRO" w:eastAsia="HG丸ｺﾞｼｯｸM-PRO" w:hAnsi="ＭＳ ゴシック" w:hint="eastAsia"/>
                                <w:sz w:val="20"/>
                                <w:szCs w:val="20"/>
                              </w:rPr>
                              <w:t>（</w:t>
                            </w:r>
                            <w:r w:rsidRPr="002240C9">
                              <w:rPr>
                                <w:rFonts w:ascii="HG丸ｺﾞｼｯｸM-PRO" w:eastAsia="HG丸ｺﾞｼｯｸM-PRO" w:hAnsi="ＭＳ ゴシック"/>
                                <w:sz w:val="20"/>
                                <w:szCs w:val="20"/>
                              </w:rPr>
                              <w:t>基本構想・第2次基本</w:t>
                            </w:r>
                            <w:r w:rsidRPr="002240C9">
                              <w:rPr>
                                <w:rFonts w:ascii="HG丸ｺﾞｼｯｸM-PRO" w:eastAsia="HG丸ｺﾞｼｯｸM-PRO" w:hAnsi="ＭＳ ゴシック" w:hint="eastAsia"/>
                                <w:sz w:val="20"/>
                                <w:szCs w:val="20"/>
                              </w:rPr>
                              <w:t>計画）</w:t>
                            </w:r>
                          </w:p>
                          <w:p w:rsidR="009D6743" w:rsidRPr="008064ED" w:rsidRDefault="009D6743" w:rsidP="000D129B">
                            <w:pPr>
                              <w:snapToGrid w:val="0"/>
                              <w:jc w:val="center"/>
                              <w:rPr>
                                <w:rFonts w:ascii="HG丸ｺﾞｼｯｸM-PRO" w:eastAsia="HG丸ｺﾞｼｯｸM-PRO" w:hAnsi="ＭＳ ゴシック"/>
                                <w:sz w:val="24"/>
                                <w:lang w:eastAsia="zh-CN"/>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30" style="position:absolute;left:0;text-align:left;margin-left:251.4pt;margin-top:8.2pt;width:193.5pt;height:3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" strokecolor="gray" strokeweight="1.5pt">
                <v:shadow offset="6pt,6pt"/>
                <v:textbox inset="5.85pt,0,5.85pt,0">
                  <w:txbxContent>
                    <w:p w:rsidR="009D6743" w:rsidRDefault="009D6743" w:rsidP="000D129B">
                      <w:pPr>
                        <w:snapToGrid w:val="0"/>
                        <w:jc w:val="center"/>
                        <w:rPr>
                          <w:rFonts w:ascii="HG丸ｺﾞｼｯｸM-PRO" w:eastAsia="HG丸ｺﾞｼｯｸM-PRO" w:hAnsi="ＭＳ ゴシック"/>
                          <w:sz w:val="24"/>
                        </w:rPr>
                      </w:pPr>
                      <w:r w:rsidRPr="002240C9">
                        <w:rPr>
                          <w:rFonts w:ascii="HG丸ｺﾞｼｯｸM-PRO" w:eastAsia="HG丸ｺﾞｼｯｸM-PRO" w:hAnsi="ＭＳ ゴシック" w:hint="eastAsia"/>
                          <w:sz w:val="24"/>
                        </w:rPr>
                        <w:t>印西市</w:t>
                      </w:r>
                      <w:r w:rsidRPr="008064ED">
                        <w:rPr>
                          <w:rFonts w:ascii="HG丸ｺﾞｼｯｸM-PRO" w:eastAsia="HG丸ｺﾞｼｯｸM-PRO" w:hAnsi="ＭＳ ゴシック" w:hint="eastAsia"/>
                          <w:sz w:val="24"/>
                        </w:rPr>
                        <w:t>総合計画</w:t>
                      </w:r>
                    </w:p>
                    <w:p w:rsidR="009D6743" w:rsidRPr="002240C9" w:rsidRDefault="009D6743" w:rsidP="000D129B">
                      <w:pPr>
                        <w:snapToGrid w:val="0"/>
                        <w:jc w:val="center"/>
                        <w:rPr>
                          <w:rFonts w:ascii="HG丸ｺﾞｼｯｸM-PRO" w:eastAsia="HG丸ｺﾞｼｯｸM-PRO" w:hAnsi="ＭＳ ゴシック"/>
                          <w:sz w:val="20"/>
                          <w:szCs w:val="20"/>
                        </w:rPr>
                      </w:pPr>
                      <w:r w:rsidRPr="002240C9">
                        <w:rPr>
                          <w:rFonts w:ascii="HG丸ｺﾞｼｯｸM-PRO" w:eastAsia="HG丸ｺﾞｼｯｸM-PRO" w:hAnsi="ＭＳ ゴシック" w:hint="eastAsia"/>
                          <w:sz w:val="20"/>
                          <w:szCs w:val="20"/>
                        </w:rPr>
                        <w:t>（</w:t>
                      </w:r>
                      <w:r w:rsidRPr="002240C9">
                        <w:rPr>
                          <w:rFonts w:ascii="HG丸ｺﾞｼｯｸM-PRO" w:eastAsia="HG丸ｺﾞｼｯｸM-PRO" w:hAnsi="ＭＳ ゴシック"/>
                          <w:sz w:val="20"/>
                          <w:szCs w:val="20"/>
                        </w:rPr>
                        <w:t>基本構想・第2次基本</w:t>
                      </w:r>
                      <w:r w:rsidRPr="002240C9">
                        <w:rPr>
                          <w:rFonts w:ascii="HG丸ｺﾞｼｯｸM-PRO" w:eastAsia="HG丸ｺﾞｼｯｸM-PRO" w:hAnsi="ＭＳ ゴシック" w:hint="eastAsia"/>
                          <w:sz w:val="20"/>
                          <w:szCs w:val="20"/>
                        </w:rPr>
                        <w:t>計画）</w:t>
                      </w:r>
                    </w:p>
                    <w:p w:rsidR="009D6743" w:rsidRPr="008064ED" w:rsidRDefault="009D6743" w:rsidP="000D129B">
                      <w:pPr>
                        <w:snapToGrid w:val="0"/>
                        <w:jc w:val="center"/>
                        <w:rPr>
                          <w:rFonts w:ascii="HG丸ｺﾞｼｯｸM-PRO" w:eastAsia="HG丸ｺﾞｼｯｸM-PRO" w:hAnsi="ＭＳ ゴシック"/>
                          <w:sz w:val="24"/>
                          <w:lang w:eastAsia="zh-CN"/>
                        </w:rPr>
                      </w:pP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61472" behindDoc="0" locked="0" layoutInCell="1" allowOverlap="1">
                <wp:simplePos x="0" y="0"/>
                <wp:positionH relativeFrom="column">
                  <wp:posOffset>285750</wp:posOffset>
                </wp:positionH>
                <wp:positionV relativeFrom="paragraph">
                  <wp:posOffset>194310</wp:posOffset>
                </wp:positionV>
                <wp:extent cx="406400" cy="406400"/>
                <wp:effectExtent l="0" t="0" r="0" b="0"/>
                <wp:wrapNone/>
                <wp:docPr id="3020"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6400"/>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6743" w:rsidRPr="000E7616" w:rsidRDefault="009D6743" w:rsidP="000D129B">
                            <w:pPr>
                              <w:snapToGrid w:val="0"/>
                              <w:jc w:val="center"/>
                              <w:rPr>
                                <w:rFonts w:ascii="HGｺﾞｼｯｸE" w:eastAsia="HGｺﾞｼｯｸE" w:hAnsi="HGｺﾞｼｯｸE"/>
                                <w:sz w:val="32"/>
                                <w:szCs w:val="32"/>
                              </w:rPr>
                            </w:pPr>
                            <w:r w:rsidRPr="000E7616">
                              <w:rPr>
                                <w:rFonts w:ascii="HGｺﾞｼｯｸE" w:eastAsia="HGｺﾞｼｯｸE" w:hAnsi="HGｺﾞｼｯｸE" w:hint="eastAsia"/>
                                <w:sz w:val="32"/>
                                <w:szCs w:val="32"/>
                              </w:rPr>
                              <w:t>市</w:t>
                            </w:r>
                          </w:p>
                        </w:txbxContent>
                      </wps:txbx>
                      <wps:bodyPr rot="0" vert="horz" wrap="square" lIns="0" tIns="18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00" o:spid="_x0000_s1031" style="position:absolute;left:0;text-align:left;margin-left:22.5pt;margin-top:15.3pt;width:32pt;height:32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" fillcolor="silver" stroked="f">
                <v:textbox inset="0,.5mm,0,.7pt">
                  <w:txbxContent>
                    <w:p w:rsidR="009D6743" w:rsidRPr="000E7616" w:rsidRDefault="009D6743" w:rsidP="000D129B">
                      <w:pPr>
                        <w:snapToGrid w:val="0"/>
                        <w:jc w:val="center"/>
                        <w:rPr>
                          <w:rFonts w:ascii="HGｺﾞｼｯｸE" w:eastAsia="HGｺﾞｼｯｸE" w:hAnsi="HGｺﾞｼｯｸE"/>
                          <w:sz w:val="32"/>
                          <w:szCs w:val="32"/>
                        </w:rPr>
                      </w:pPr>
                      <w:r w:rsidRPr="000E7616">
                        <w:rPr>
                          <w:rFonts w:ascii="HGｺﾞｼｯｸE" w:eastAsia="HGｺﾞｼｯｸE" w:hAnsi="HGｺﾞｼｯｸE" w:hint="eastAsia"/>
                          <w:sz w:val="32"/>
                          <w:szCs w:val="32"/>
                        </w:rPr>
                        <w:t>市</w:t>
                      </w:r>
                    </w:p>
                  </w:txbxContent>
                </v:textbox>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66592" behindDoc="1" locked="0" layoutInCell="1" allowOverlap="1">
                <wp:simplePos x="0" y="0"/>
                <wp:positionH relativeFrom="column">
                  <wp:posOffset>-100330</wp:posOffset>
                </wp:positionH>
                <wp:positionV relativeFrom="paragraph">
                  <wp:posOffset>161925</wp:posOffset>
                </wp:positionV>
                <wp:extent cx="5939155" cy="2277745"/>
                <wp:effectExtent l="0" t="0" r="23495" b="27305"/>
                <wp:wrapNone/>
                <wp:docPr id="3019"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2277745"/>
                        </a:xfrm>
                        <a:prstGeom prst="roundRect">
                          <a:avLst>
                            <a:gd name="adj" fmla="val 4014"/>
                          </a:avLst>
                        </a:prstGeom>
                        <a:solidFill>
                          <a:srgbClr val="F2F2F2"/>
                        </a:solidFill>
                        <a:ln w="9525">
                          <a:solidFill>
                            <a:srgbClr val="000000"/>
                          </a:solidFill>
                          <a:round/>
                          <a:headEnd/>
                          <a:tailEnd/>
                        </a:ln>
                      </wps:spPr>
                      <wps:txbx>
                        <w:txbxContent>
                          <w:p w:rsidR="009D6743" w:rsidRDefault="009D6743" w:rsidP="000D129B">
                            <w:pPr>
                              <w:jc w:val="center"/>
                              <w:rPr>
                                <w:rFonts w:ascii="HGP創英角ﾎﾟｯﾌﾟ体" w:eastAsia="HGP創英角ﾎﾟｯﾌﾟ体"/>
                                <w:sz w:val="24"/>
                              </w:rPr>
                            </w:pPr>
                          </w:p>
                          <w:p w:rsidR="009D6743" w:rsidRPr="00E304DC" w:rsidRDefault="009D6743" w:rsidP="000D129B">
                            <w:pPr>
                              <w:jc w:val="center"/>
                              <w:rPr>
                                <w:rFonts w:ascii="HG丸ｺﾞｼｯｸM-PRO" w:eastAsia="HG丸ｺﾞｼｯｸM-PRO" w:hAnsi="ＭＳ ゴシック"/>
                              </w:rPr>
                            </w:pPr>
                            <w:r>
                              <w:rPr>
                                <w:rFonts w:ascii="ＭＳ ゴシック" w:eastAsia="ＭＳ ゴシック" w:hAnsi="ＭＳ ゴシック"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9" o:spid="_x0000_s1032" style="position:absolute;left:0;text-align:left;margin-left:-7.9pt;margin-top:12.75pt;width:467.65pt;height:179.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" fillcolor="#f2f2f2">
                <v:textbox inset="5.85pt,.7pt,5.85pt,.7pt">
                  <w:txbxContent>
                    <w:p w:rsidR="009D6743" w:rsidRDefault="009D6743" w:rsidP="000D129B">
                      <w:pPr>
                        <w:jc w:val="center"/>
                        <w:rPr>
                          <w:rFonts w:ascii="HGP創英角ﾎﾟｯﾌﾟ体" w:eastAsia="HGP創英角ﾎﾟｯﾌﾟ体"/>
                          <w:sz w:val="24"/>
                        </w:rPr>
                      </w:pPr>
                    </w:p>
                    <w:p w:rsidR="009D6743" w:rsidRPr="00E304DC" w:rsidRDefault="009D6743" w:rsidP="000D129B">
                      <w:pPr>
                        <w:jc w:val="center"/>
                        <w:rPr>
                          <w:rFonts w:ascii="HG丸ｺﾞｼｯｸM-PRO" w:eastAsia="HG丸ｺﾞｼｯｸM-PRO" w:hAnsi="ＭＳ ゴシック"/>
                        </w:rPr>
                      </w:pPr>
                      <w:r>
                        <w:rPr>
                          <w:rFonts w:ascii="ＭＳ ゴシック" w:eastAsia="ＭＳ ゴシック" w:hAnsi="ＭＳ ゴシック" w:hint="eastAsia"/>
                          <w:sz w:val="24"/>
                        </w:rPr>
                        <w:t xml:space="preserve">　　　　　　　　　　　　　　</w:t>
                      </w:r>
                    </w:p>
                  </w:txbxContent>
                </v:textbox>
              </v:roundrect>
            </w:pict>
          </mc:Fallback>
        </mc:AlternateContent>
      </w:r>
    </w:p>
    <w:p w:rsidR="000D129B" w:rsidRPr="0000074F" w:rsidRDefault="000D129B" w:rsidP="000D129B">
      <w:pPr>
        <w:tabs>
          <w:tab w:val="left" w:pos="6426"/>
        </w:tabs>
        <w:rPr>
          <w:rFonts w:ascii="ＭＳ Ｐゴシック" w:eastAsia="ＭＳ Ｐゴシック" w:hAnsi="ＭＳ Ｐゴシック"/>
        </w:rPr>
      </w:pPr>
      <w:r w:rsidRPr="0000074F">
        <w:rPr>
          <w:rFonts w:ascii="ＭＳ Ｐゴシック" w:eastAsia="ＭＳ Ｐゴシック" w:hAnsi="ＭＳ Ｐゴシック"/>
        </w:rPr>
        <w:tab/>
      </w: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69664" behindDoc="0" locked="0" layoutInCell="1" allowOverlap="1">
                <wp:simplePos x="0" y="0"/>
                <wp:positionH relativeFrom="column">
                  <wp:posOffset>3460750</wp:posOffset>
                </wp:positionH>
                <wp:positionV relativeFrom="paragraph">
                  <wp:posOffset>179705</wp:posOffset>
                </wp:positionV>
                <wp:extent cx="2159000" cy="263525"/>
                <wp:effectExtent l="0" t="0" r="12700" b="22225"/>
                <wp:wrapNone/>
                <wp:docPr id="5235"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3525"/>
                        </a:xfrm>
                        <a:prstGeom prst="roundRect">
                          <a:avLst>
                            <a:gd name="adj" fmla="val 16667"/>
                          </a:avLst>
                        </a:prstGeom>
                        <a:solidFill>
                          <a:srgbClr val="FFFFFF"/>
                        </a:solidFill>
                        <a:ln w="9525">
                          <a:solidFill>
                            <a:srgbClr val="000000"/>
                          </a:solidFill>
                          <a:round/>
                          <a:headEnd/>
                          <a:tailEnd/>
                        </a:ln>
                      </wps:spPr>
                      <wps:txbx>
                        <w:txbxContent>
                          <w:p w:rsidR="009D6743" w:rsidRPr="008064ED" w:rsidRDefault="009D6743" w:rsidP="000D129B">
                            <w:pPr>
                              <w:rPr>
                                <w:rFonts w:ascii="HG丸ｺﾞｼｯｸM-PRO" w:eastAsia="HG丸ｺﾞｼｯｸM-PRO" w:hAnsi="ＭＳ ゴシック"/>
                                <w:w w:val="80"/>
                                <w:lang w:eastAsia="zh-CN"/>
                              </w:rPr>
                            </w:pPr>
                            <w:r w:rsidRPr="009E54DC">
                              <w:rPr>
                                <w:rFonts w:ascii="HG丸ｺﾞｼｯｸM-PRO" w:eastAsia="HG丸ｺﾞｼｯｸM-PRO" w:hAnsi="ＭＳ ゴシック" w:hint="eastAsia"/>
                              </w:rPr>
                              <w:t>まち・ひと・しごと創生総合戦略</w:t>
                            </w:r>
                          </w:p>
                        </w:txbxContent>
                      </wps:txbx>
                      <wps:bodyPr rot="0" vert="horz"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7" o:spid="_x0000_s1033" style="position:absolute;left:0;text-align:left;margin-left:272.5pt;margin-top:14.15pt;width:170pt;height:20.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">
                <v:textbox inset="5.85pt,.7pt,0,.7pt">
                  <w:txbxContent>
                    <w:p w:rsidR="009D6743" w:rsidRPr="008064ED" w:rsidRDefault="009D6743" w:rsidP="000D129B">
                      <w:pPr>
                        <w:rPr>
                          <w:rFonts w:ascii="HG丸ｺﾞｼｯｸM-PRO" w:eastAsia="HG丸ｺﾞｼｯｸM-PRO" w:hAnsi="ＭＳ ゴシック"/>
                          <w:w w:val="80"/>
                          <w:lang w:eastAsia="zh-CN"/>
                        </w:rPr>
                      </w:pPr>
                      <w:r w:rsidRPr="009E54DC">
                        <w:rPr>
                          <w:rFonts w:ascii="HG丸ｺﾞｼｯｸM-PRO" w:eastAsia="HG丸ｺﾞｼｯｸM-PRO" w:hAnsi="ＭＳ ゴシック" w:hint="eastAsia"/>
                        </w:rPr>
                        <w:t>まち・ひと・しごと創生総合戦略</w:t>
                      </w: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52256" behindDoc="0" locked="0" layoutInCell="1" allowOverlap="1">
                <wp:simplePos x="0" y="0"/>
                <wp:positionH relativeFrom="column">
                  <wp:posOffset>41910</wp:posOffset>
                </wp:positionH>
                <wp:positionV relativeFrom="paragraph">
                  <wp:posOffset>182245</wp:posOffset>
                </wp:positionV>
                <wp:extent cx="2623820" cy="341630"/>
                <wp:effectExtent l="0" t="0" r="24130" b="20320"/>
                <wp:wrapNone/>
                <wp:docPr id="3017"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41630"/>
                        </a:xfrm>
                        <a:prstGeom prst="roundRect">
                          <a:avLst>
                            <a:gd name="adj" fmla="val 16667"/>
                          </a:avLst>
                        </a:prstGeom>
                        <a:solidFill>
                          <a:srgbClr val="FFFFFF"/>
                        </a:solidFill>
                        <a:ln w="9525">
                          <a:solidFill>
                            <a:srgbClr val="000000"/>
                          </a:solidFill>
                          <a:round/>
                          <a:headEnd/>
                          <a:tailEnd/>
                        </a:ln>
                      </wps:spPr>
                      <wps:txbx>
                        <w:txbxContent>
                          <w:p w:rsidR="009D6743" w:rsidRPr="009E54DC" w:rsidRDefault="009D6743" w:rsidP="000D129B">
                            <w:pPr>
                              <w:spacing w:line="360" w:lineRule="exact"/>
                              <w:jc w:val="center"/>
                              <w:rPr>
                                <w:rFonts w:ascii="HGｺﾞｼｯｸE" w:eastAsia="HGｺﾞｼｯｸE" w:hAnsi="HGｺﾞｼｯｸE"/>
                                <w:sz w:val="28"/>
                                <w:szCs w:val="28"/>
                                <w:lang w:eastAsia="zh-CN"/>
                              </w:rPr>
                            </w:pPr>
                            <w:r>
                              <w:rPr>
                                <w:rFonts w:ascii="HGｺﾞｼｯｸE" w:eastAsia="HGｺﾞｼｯｸE" w:hAnsi="HGｺﾞｼｯｸE" w:hint="eastAsia"/>
                                <w:sz w:val="28"/>
                                <w:szCs w:val="28"/>
                              </w:rPr>
                              <w:t>印西</w:t>
                            </w:r>
                            <w:r>
                              <w:rPr>
                                <w:rFonts w:ascii="HGｺﾞｼｯｸE" w:eastAsia="HGｺﾞｼｯｸE" w:hAnsi="HGｺﾞｼｯｸE" w:hint="eastAsia"/>
                                <w:sz w:val="28"/>
                                <w:szCs w:val="28"/>
                                <w:lang w:eastAsia="zh-CN"/>
                              </w:rPr>
                              <w:t>市</w:t>
                            </w:r>
                            <w:r w:rsidRPr="009E54DC">
                              <w:rPr>
                                <w:rFonts w:ascii="HGｺﾞｼｯｸE" w:eastAsia="HGｺﾞｼｯｸE" w:hAnsi="HGｺﾞｼｯｸE"/>
                                <w:sz w:val="28"/>
                                <w:szCs w:val="28"/>
                                <w:lang w:eastAsia="zh-CN"/>
                              </w:rPr>
                              <w:t>教育大綱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1" o:spid="_x0000_s1034" style="position:absolute;left:0;text-align:left;margin-left:3.3pt;margin-top:14.35pt;width:206.6pt;height:26.9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">
                <v:textbox inset="5.85pt,.7pt,5.85pt,.7pt">
                  <w:txbxContent>
                    <w:p w:rsidR="009D6743" w:rsidRPr="009E54DC" w:rsidRDefault="009D6743" w:rsidP="000D129B">
                      <w:pPr>
                        <w:spacing w:line="360" w:lineRule="exact"/>
                        <w:jc w:val="center"/>
                        <w:rPr>
                          <w:rFonts w:ascii="HGｺﾞｼｯｸE" w:eastAsia="HGｺﾞｼｯｸE" w:hAnsi="HGｺﾞｼｯｸE"/>
                          <w:sz w:val="28"/>
                          <w:szCs w:val="28"/>
                          <w:lang w:eastAsia="zh-CN"/>
                        </w:rPr>
                      </w:pPr>
                      <w:r>
                        <w:rPr>
                          <w:rFonts w:ascii="HGｺﾞｼｯｸE" w:eastAsia="HGｺﾞｼｯｸE" w:hAnsi="HGｺﾞｼｯｸE" w:hint="eastAsia"/>
                          <w:sz w:val="28"/>
                          <w:szCs w:val="28"/>
                        </w:rPr>
                        <w:t>印西</w:t>
                      </w:r>
                      <w:r>
                        <w:rPr>
                          <w:rFonts w:ascii="HGｺﾞｼｯｸE" w:eastAsia="HGｺﾞｼｯｸE" w:hAnsi="HGｺﾞｼｯｸE" w:hint="eastAsia"/>
                          <w:sz w:val="28"/>
                          <w:szCs w:val="28"/>
                          <w:lang w:eastAsia="zh-CN"/>
                        </w:rPr>
                        <w:t>市</w:t>
                      </w:r>
                      <w:r w:rsidRPr="009E54DC">
                        <w:rPr>
                          <w:rFonts w:ascii="HGｺﾞｼｯｸE" w:eastAsia="HGｺﾞｼｯｸE" w:hAnsi="HGｺﾞｼｯｸE"/>
                          <w:sz w:val="28"/>
                          <w:szCs w:val="28"/>
                          <w:lang w:eastAsia="zh-CN"/>
                        </w:rPr>
                        <w:t>教育大綱</w:t>
                      </w:r>
                    </w:p>
                  </w:txbxContent>
                </v:textbox>
              </v:roundrect>
            </w:pict>
          </mc:Fallback>
        </mc:AlternateContent>
      </w:r>
    </w:p>
    <w:p w:rsidR="000D129B" w:rsidRPr="0000074F" w:rsidRDefault="000D129B" w:rsidP="000D129B">
      <w:pPr>
        <w:rPr>
          <w:rFonts w:ascii="ＭＳ Ｐゴシック" w:eastAsia="ＭＳ Ｐゴシック" w:hAnsi="ＭＳ Ｐゴシック"/>
        </w:rPr>
      </w:pP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71712" behindDoc="0" locked="0" layoutInCell="1" allowOverlap="1">
                <wp:simplePos x="0" y="0"/>
                <wp:positionH relativeFrom="column">
                  <wp:posOffset>1122045</wp:posOffset>
                </wp:positionH>
                <wp:positionV relativeFrom="paragraph">
                  <wp:posOffset>114935</wp:posOffset>
                </wp:positionV>
                <wp:extent cx="439420" cy="166370"/>
                <wp:effectExtent l="38100" t="0" r="0" b="43180"/>
                <wp:wrapNone/>
                <wp:docPr id="5238" name="下矢印 5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166370"/>
                        </a:xfrm>
                        <a:prstGeom prst="downArrow">
                          <a:avLst/>
                        </a:prstGeom>
                        <a:solidFill>
                          <a:schemeClr val="bg1"/>
                        </a:solidFill>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7C08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38" o:spid="_x0000_s1026" type="#_x0000_t67" style="position:absolute;left:0;text-align:left;margin-left:88.35pt;margin-top:9.05pt;width:34.6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" adj="10800" fillcolor="white [3212]" strokecolor="black [3213]" strokeweight="1pt">
                <v:path arrowok="t"/>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58400" behindDoc="0" locked="0" layoutInCell="1" allowOverlap="1">
                <wp:simplePos x="0" y="0"/>
                <wp:positionH relativeFrom="column">
                  <wp:posOffset>3460750</wp:posOffset>
                </wp:positionH>
                <wp:positionV relativeFrom="paragraph">
                  <wp:posOffset>46990</wp:posOffset>
                </wp:positionV>
                <wp:extent cx="2159000" cy="263525"/>
                <wp:effectExtent l="0" t="0" r="12700" b="22225"/>
                <wp:wrapNone/>
                <wp:docPr id="3015"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3525"/>
                        </a:xfrm>
                        <a:prstGeom prst="roundRect">
                          <a:avLst>
                            <a:gd name="adj" fmla="val 16667"/>
                          </a:avLst>
                        </a:prstGeom>
                        <a:solidFill>
                          <a:srgbClr val="FFFFFF"/>
                        </a:solidFill>
                        <a:ln w="9525">
                          <a:solidFill>
                            <a:srgbClr val="000000"/>
                          </a:solidFill>
                          <a:round/>
                          <a:headEnd/>
                          <a:tailEnd/>
                        </a:ln>
                      </wps:spPr>
                      <wps:txbx>
                        <w:txbxContent>
                          <w:p w:rsidR="009D6743" w:rsidRPr="008064ED" w:rsidRDefault="009D6743" w:rsidP="000D129B">
                            <w:pPr>
                              <w:rPr>
                                <w:rFonts w:ascii="HG丸ｺﾞｼｯｸM-PRO" w:eastAsia="HG丸ｺﾞｼｯｸM-PRO" w:hAnsi="ＭＳ ゴシック"/>
                                <w:w w:val="80"/>
                                <w:lang w:eastAsia="zh-CN"/>
                              </w:rPr>
                            </w:pPr>
                            <w:r w:rsidRPr="002240C9">
                              <w:rPr>
                                <w:rFonts w:ascii="HG丸ｺﾞｼｯｸM-PRO" w:eastAsia="HG丸ｺﾞｼｯｸM-PRO" w:hAnsi="ＭＳ ゴシック" w:hint="eastAsia"/>
                              </w:rPr>
                              <w:t>第2次健康いんざい21</w:t>
                            </w:r>
                          </w:p>
                        </w:txbxContent>
                      </wps:txbx>
                      <wps:bodyPr rot="0" vert="horz"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272.5pt;margin-top:3.7pt;width:170pt;height:20.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">
                <v:textbox inset="5.85pt,.7pt,0,.7pt">
                  <w:txbxContent>
                    <w:p w:rsidR="009D6743" w:rsidRPr="008064ED" w:rsidRDefault="009D6743" w:rsidP="000D129B">
                      <w:pPr>
                        <w:rPr>
                          <w:rFonts w:ascii="HG丸ｺﾞｼｯｸM-PRO" w:eastAsia="HG丸ｺﾞｼｯｸM-PRO" w:hAnsi="ＭＳ ゴシック"/>
                          <w:w w:val="80"/>
                          <w:lang w:eastAsia="zh-CN"/>
                        </w:rPr>
                      </w:pPr>
                      <w:r w:rsidRPr="002240C9">
                        <w:rPr>
                          <w:rFonts w:ascii="HG丸ｺﾞｼｯｸM-PRO" w:eastAsia="HG丸ｺﾞｼｯｸM-PRO" w:hAnsi="ＭＳ ゴシック" w:hint="eastAsia"/>
                        </w:rPr>
                        <w:t>第2次健康いんざい21</w:t>
                      </w: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63520" behindDoc="0" locked="0" layoutInCell="1" allowOverlap="1">
                <wp:simplePos x="0" y="0"/>
                <wp:positionH relativeFrom="column">
                  <wp:posOffset>2783205</wp:posOffset>
                </wp:positionH>
                <wp:positionV relativeFrom="paragraph">
                  <wp:posOffset>173355</wp:posOffset>
                </wp:positionV>
                <wp:extent cx="555625" cy="215900"/>
                <wp:effectExtent l="19050" t="19050" r="15875" b="31750"/>
                <wp:wrapNone/>
                <wp:docPr id="3016"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15900"/>
                        </a:xfrm>
                        <a:prstGeom prst="leftRightArrow">
                          <a:avLst>
                            <a:gd name="adj1" fmla="val 50000"/>
                            <a:gd name="adj2" fmla="val 51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EB5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02" o:spid="_x0000_s1026" type="#_x0000_t69" style="position:absolute;left:0;text-align:left;margin-left:219.15pt;margin-top:13.65pt;width:43.7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">
                <v:textbox inset="5.85pt,.7pt,5.85pt,.7pt"/>
              </v:shape>
            </w:pict>
          </mc:Fallback>
        </mc:AlternateContent>
      </w: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70688" behindDoc="0" locked="0" layoutInCell="1" allowOverlap="1">
                <wp:simplePos x="0" y="0"/>
                <wp:positionH relativeFrom="column">
                  <wp:posOffset>3460750</wp:posOffset>
                </wp:positionH>
                <wp:positionV relativeFrom="paragraph">
                  <wp:posOffset>136525</wp:posOffset>
                </wp:positionV>
                <wp:extent cx="2159000" cy="263525"/>
                <wp:effectExtent l="0" t="0" r="12700" b="22225"/>
                <wp:wrapNone/>
                <wp:docPr id="5236"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3525"/>
                        </a:xfrm>
                        <a:prstGeom prst="roundRect">
                          <a:avLst>
                            <a:gd name="adj" fmla="val 16667"/>
                          </a:avLst>
                        </a:prstGeom>
                        <a:solidFill>
                          <a:srgbClr val="FFFFFF"/>
                        </a:solidFill>
                        <a:ln w="9525">
                          <a:solidFill>
                            <a:srgbClr val="000000"/>
                          </a:solidFill>
                          <a:round/>
                          <a:headEnd/>
                          <a:tailEnd/>
                        </a:ln>
                      </wps:spPr>
                      <wps:txbx>
                        <w:txbxContent>
                          <w:p w:rsidR="009D6743" w:rsidRPr="008064ED" w:rsidRDefault="009D6743" w:rsidP="000D129B">
                            <w:pPr>
                              <w:rPr>
                                <w:rFonts w:ascii="HG丸ｺﾞｼｯｸM-PRO" w:eastAsia="HG丸ｺﾞｼｯｸM-PRO" w:hAnsi="ＭＳ ゴシック"/>
                                <w:w w:val="80"/>
                                <w:lang w:eastAsia="zh-CN"/>
                              </w:rPr>
                            </w:pPr>
                            <w:r>
                              <w:rPr>
                                <w:rFonts w:ascii="HG丸ｺﾞｼｯｸM-PRO" w:eastAsia="HG丸ｺﾞｼｯｸM-PRO" w:hAnsi="ＭＳ ゴシック" w:hint="eastAsia"/>
                              </w:rPr>
                              <w:t>地域福祉計画</w:t>
                            </w:r>
                          </w:p>
                        </w:txbxContent>
                      </wps:txbx>
                      <wps:bodyPr rot="0" vert="horz"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272.5pt;margin-top:10.75pt;width:170pt;height:20.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">
                <v:textbox inset="5.85pt,.7pt,0,.7pt">
                  <w:txbxContent>
                    <w:p w:rsidR="009D6743" w:rsidRPr="008064ED" w:rsidRDefault="009D6743" w:rsidP="000D129B">
                      <w:pPr>
                        <w:rPr>
                          <w:rFonts w:ascii="HG丸ｺﾞｼｯｸM-PRO" w:eastAsia="HG丸ｺﾞｼｯｸM-PRO" w:hAnsi="ＭＳ ゴシック"/>
                          <w:w w:val="80"/>
                          <w:lang w:eastAsia="zh-CN"/>
                        </w:rPr>
                      </w:pPr>
                      <w:r>
                        <w:rPr>
                          <w:rFonts w:ascii="HG丸ｺﾞｼｯｸM-PRO" w:eastAsia="HG丸ｺﾞｼｯｸM-PRO" w:hAnsi="ＭＳ ゴシック" w:hint="eastAsia"/>
                        </w:rPr>
                        <w:t>地域福祉計画</w:t>
                      </w: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67616" behindDoc="1" locked="0" layoutInCell="1" allowOverlap="1">
                <wp:simplePos x="0" y="0"/>
                <wp:positionH relativeFrom="column">
                  <wp:posOffset>41910</wp:posOffset>
                </wp:positionH>
                <wp:positionV relativeFrom="paragraph">
                  <wp:posOffset>105410</wp:posOffset>
                </wp:positionV>
                <wp:extent cx="2647950" cy="1046480"/>
                <wp:effectExtent l="0" t="0" r="19050" b="20320"/>
                <wp:wrapNone/>
                <wp:docPr id="3018"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46480"/>
                        </a:xfrm>
                        <a:prstGeom prst="roundRect">
                          <a:avLst>
                            <a:gd name="adj" fmla="val 7162"/>
                          </a:avLst>
                        </a:prstGeom>
                        <a:solidFill>
                          <a:schemeClr val="accent2">
                            <a:lumMod val="40000"/>
                            <a:lumOff val="60000"/>
                          </a:schemeClr>
                        </a:solidFill>
                        <a:ln w="9525">
                          <a:solidFill>
                            <a:srgbClr val="000000"/>
                          </a:solidFill>
                          <a:round/>
                          <a:headEnd/>
                          <a:tailEnd/>
                        </a:ln>
                      </wps:spPr>
                      <wps:txbx>
                        <w:txbxContent>
                          <w:p w:rsidR="009D6743" w:rsidRDefault="009D6743" w:rsidP="000D129B">
                            <w:pPr>
                              <w:snapToGrid w:val="0"/>
                              <w:jc w:val="center"/>
                              <w:rPr>
                                <w:rFonts w:ascii="HGｺﾞｼｯｸE" w:eastAsia="SimSun" w:hAnsi="HGｺﾞｼｯｸE"/>
                                <w:sz w:val="28"/>
                                <w:szCs w:val="28"/>
                                <w:lang w:eastAsia="zh-CN"/>
                              </w:rPr>
                            </w:pPr>
                            <w:r>
                              <w:rPr>
                                <w:rFonts w:ascii="HGｺﾞｼｯｸE" w:eastAsia="HGｺﾞｼｯｸE" w:hAnsi="HGｺﾞｼｯｸE" w:hint="eastAsia"/>
                                <w:sz w:val="28"/>
                                <w:szCs w:val="28"/>
                              </w:rPr>
                              <w:t>印西市</w:t>
                            </w:r>
                            <w:r w:rsidRPr="009C14FD">
                              <w:rPr>
                                <w:rFonts w:ascii="HGｺﾞｼｯｸE" w:eastAsia="HGｺﾞｼｯｸE" w:hAnsi="HGｺﾞｼｯｸE" w:hint="eastAsia"/>
                                <w:sz w:val="28"/>
                                <w:szCs w:val="28"/>
                                <w:lang w:eastAsia="zh-CN"/>
                              </w:rPr>
                              <w:t>教育振興</w:t>
                            </w:r>
                            <w:r>
                              <w:rPr>
                                <w:rFonts w:ascii="HGｺﾞｼｯｸE" w:eastAsia="HGｺﾞｼｯｸE" w:hAnsi="HGｺﾞｼｯｸE" w:hint="eastAsia"/>
                                <w:sz w:val="28"/>
                                <w:szCs w:val="28"/>
                              </w:rPr>
                              <w:t>基本</w:t>
                            </w:r>
                            <w:r w:rsidRPr="009C14FD">
                              <w:rPr>
                                <w:rFonts w:ascii="HGｺﾞｼｯｸE" w:eastAsia="HGｺﾞｼｯｸE" w:hAnsi="HGｺﾞｼｯｸE" w:hint="eastAsia"/>
                                <w:sz w:val="28"/>
                                <w:szCs w:val="28"/>
                                <w:lang w:eastAsia="zh-CN"/>
                              </w:rPr>
                              <w:t>計画</w:t>
                            </w:r>
                          </w:p>
                          <w:p w:rsidR="009D6743" w:rsidRDefault="009D6743" w:rsidP="000D129B">
                            <w:pPr>
                              <w:snapToGrid w:val="0"/>
                              <w:jc w:val="center"/>
                              <w:rPr>
                                <w:rFonts w:ascii="HGｺﾞｼｯｸM" w:eastAsia="SimSun" w:hAnsi="HGｺﾞｼｯｸE"/>
                                <w:sz w:val="24"/>
                                <w:szCs w:val="24"/>
                                <w:lang w:eastAsia="zh-CN"/>
                              </w:rPr>
                            </w:pPr>
                          </w:p>
                          <w:p w:rsidR="009D6743" w:rsidRPr="005348C8" w:rsidRDefault="009D6743" w:rsidP="000D129B">
                            <w:pPr>
                              <w:snapToGrid w:val="0"/>
                              <w:jc w:val="center"/>
                              <w:rPr>
                                <w:rFonts w:ascii="HGｺﾞｼｯｸM" w:eastAsia="SimSun" w:hAnsi="HGｺﾞｼｯｸE"/>
                                <w:sz w:val="22"/>
                                <w:lang w:eastAsia="zh-CN"/>
                              </w:rPr>
                            </w:pPr>
                            <w:r w:rsidRPr="005348C8">
                              <w:rPr>
                                <w:rFonts w:ascii="HGｺﾞｼｯｸM" w:eastAsia="HGｺﾞｼｯｸM" w:hAnsi="HGｺﾞｼｯｸE" w:hint="eastAsia"/>
                                <w:sz w:val="22"/>
                                <w:lang w:eastAsia="zh-CN"/>
                              </w:rPr>
                              <w:t>学校教育、生涯学習、スポーツ、</w:t>
                            </w:r>
                          </w:p>
                          <w:p w:rsidR="009D6743" w:rsidRPr="00450AAA" w:rsidRDefault="009D6743" w:rsidP="000D129B">
                            <w:pPr>
                              <w:snapToGrid w:val="0"/>
                              <w:jc w:val="center"/>
                              <w:rPr>
                                <w:rFonts w:ascii="HGｺﾞｼｯｸM" w:eastAsia="SimSun" w:hAnsi="HGｺﾞｼｯｸE"/>
                                <w:sz w:val="22"/>
                                <w:lang w:eastAsia="zh-CN"/>
                              </w:rPr>
                            </w:pPr>
                            <w:r w:rsidRPr="005348C8">
                              <w:rPr>
                                <w:rFonts w:ascii="HGｺﾞｼｯｸM" w:eastAsia="HGｺﾞｼｯｸM" w:hAnsi="HGｺﾞｼｯｸE" w:hint="eastAsia"/>
                                <w:sz w:val="22"/>
                                <w:lang w:eastAsia="zh-CN"/>
                              </w:rPr>
                              <w:t>文</w:t>
                            </w:r>
                            <w:r w:rsidRPr="005348C8">
                              <w:rPr>
                                <w:rFonts w:ascii="HGｺﾞｼｯｸM" w:eastAsia="HGｺﾞｼｯｸM" w:hAnsi="HGｺﾞｼｯｸE" w:hint="eastAsia"/>
                                <w:sz w:val="22"/>
                              </w:rPr>
                              <w:t>化</w:t>
                            </w:r>
                            <w:r w:rsidRPr="005348C8">
                              <w:rPr>
                                <w:rFonts w:ascii="HGｺﾞｼｯｸM" w:eastAsia="HGｺﾞｼｯｸM" w:hAnsi="HGｺﾞｼｯｸE" w:hint="eastAsia"/>
                                <w:sz w:val="22"/>
                                <w:lang w:eastAsia="zh-CN"/>
                              </w:rPr>
                              <w:t>芸</w:t>
                            </w:r>
                            <w:r w:rsidRPr="00450AAA">
                              <w:rPr>
                                <w:rFonts w:ascii="HGｺﾞｼｯｸM" w:eastAsia="HGｺﾞｼｯｸM" w:hAnsi="HGｺﾞｼｯｸE" w:hint="eastAsia"/>
                                <w:sz w:val="22"/>
                                <w:lang w:eastAsia="zh-CN"/>
                              </w:rPr>
                              <w:t>術分野を包括する</w:t>
                            </w:r>
                          </w:p>
                          <w:p w:rsidR="009D6743" w:rsidRPr="005348C8" w:rsidRDefault="009D6743" w:rsidP="000D129B">
                            <w:pPr>
                              <w:snapToGrid w:val="0"/>
                              <w:jc w:val="center"/>
                              <w:rPr>
                                <w:rFonts w:ascii="HGｺﾞｼｯｸM" w:eastAsia="HGｺﾞｼｯｸM" w:hAnsi="HGｺﾞｼｯｸE"/>
                                <w:sz w:val="22"/>
                                <w:lang w:eastAsia="zh-CN"/>
                              </w:rPr>
                            </w:pPr>
                            <w:r w:rsidRPr="00450AAA">
                              <w:rPr>
                                <w:rFonts w:ascii="HGｺﾞｼｯｸM" w:eastAsia="HGｺﾞｼｯｸM" w:hAnsi="HGｺﾞｼｯｸE" w:hint="eastAsia"/>
                                <w:sz w:val="22"/>
                              </w:rPr>
                              <w:t>市の教育の方向性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0" o:spid="_x0000_s1037" style="position:absolute;left:0;text-align:left;margin-left:3.3pt;margin-top:8.3pt;width:208.5pt;height:82.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" fillcolor="#f7caac [1301]">
                <v:textbox inset="5.85pt,.7pt,5.85pt,.7pt">
                  <w:txbxContent>
                    <w:p w:rsidR="009D6743" w:rsidRDefault="009D6743" w:rsidP="000D129B">
                      <w:pPr>
                        <w:snapToGrid w:val="0"/>
                        <w:jc w:val="center"/>
                        <w:rPr>
                          <w:rFonts w:ascii="HGｺﾞｼｯｸE" w:eastAsia="SimSun" w:hAnsi="HGｺﾞｼｯｸE"/>
                          <w:sz w:val="28"/>
                          <w:szCs w:val="28"/>
                          <w:lang w:eastAsia="zh-CN"/>
                        </w:rPr>
                      </w:pPr>
                      <w:r>
                        <w:rPr>
                          <w:rFonts w:ascii="HGｺﾞｼｯｸE" w:eastAsia="HGｺﾞｼｯｸE" w:hAnsi="HGｺﾞｼｯｸE" w:hint="eastAsia"/>
                          <w:sz w:val="28"/>
                          <w:szCs w:val="28"/>
                        </w:rPr>
                        <w:t>印西市</w:t>
                      </w:r>
                      <w:r w:rsidRPr="009C14FD">
                        <w:rPr>
                          <w:rFonts w:ascii="HGｺﾞｼｯｸE" w:eastAsia="HGｺﾞｼｯｸE" w:hAnsi="HGｺﾞｼｯｸE" w:hint="eastAsia"/>
                          <w:sz w:val="28"/>
                          <w:szCs w:val="28"/>
                          <w:lang w:eastAsia="zh-CN"/>
                        </w:rPr>
                        <w:t>教育振興</w:t>
                      </w:r>
                      <w:r>
                        <w:rPr>
                          <w:rFonts w:ascii="HGｺﾞｼｯｸE" w:eastAsia="HGｺﾞｼｯｸE" w:hAnsi="HGｺﾞｼｯｸE" w:hint="eastAsia"/>
                          <w:sz w:val="28"/>
                          <w:szCs w:val="28"/>
                        </w:rPr>
                        <w:t>基本</w:t>
                      </w:r>
                      <w:r w:rsidRPr="009C14FD">
                        <w:rPr>
                          <w:rFonts w:ascii="HGｺﾞｼｯｸE" w:eastAsia="HGｺﾞｼｯｸE" w:hAnsi="HGｺﾞｼｯｸE" w:hint="eastAsia"/>
                          <w:sz w:val="28"/>
                          <w:szCs w:val="28"/>
                          <w:lang w:eastAsia="zh-CN"/>
                        </w:rPr>
                        <w:t>計画</w:t>
                      </w:r>
                    </w:p>
                    <w:p w:rsidR="009D6743" w:rsidRDefault="009D6743" w:rsidP="000D129B">
                      <w:pPr>
                        <w:snapToGrid w:val="0"/>
                        <w:jc w:val="center"/>
                        <w:rPr>
                          <w:rFonts w:ascii="HGｺﾞｼｯｸM" w:eastAsia="SimSun" w:hAnsi="HGｺﾞｼｯｸE"/>
                          <w:sz w:val="24"/>
                          <w:szCs w:val="24"/>
                          <w:lang w:eastAsia="zh-CN"/>
                        </w:rPr>
                      </w:pPr>
                    </w:p>
                    <w:p w:rsidR="009D6743" w:rsidRPr="005348C8" w:rsidRDefault="009D6743" w:rsidP="000D129B">
                      <w:pPr>
                        <w:snapToGrid w:val="0"/>
                        <w:jc w:val="center"/>
                        <w:rPr>
                          <w:rFonts w:ascii="HGｺﾞｼｯｸM" w:eastAsia="SimSun" w:hAnsi="HGｺﾞｼｯｸE"/>
                          <w:sz w:val="22"/>
                          <w:lang w:eastAsia="zh-CN"/>
                        </w:rPr>
                      </w:pPr>
                      <w:r w:rsidRPr="005348C8">
                        <w:rPr>
                          <w:rFonts w:ascii="HGｺﾞｼｯｸM" w:eastAsia="HGｺﾞｼｯｸM" w:hAnsi="HGｺﾞｼｯｸE" w:hint="eastAsia"/>
                          <w:sz w:val="22"/>
                          <w:lang w:eastAsia="zh-CN"/>
                        </w:rPr>
                        <w:t>学校教育、生涯学習、スポーツ、</w:t>
                      </w:r>
                    </w:p>
                    <w:p w:rsidR="009D6743" w:rsidRPr="00450AAA" w:rsidRDefault="009D6743" w:rsidP="000D129B">
                      <w:pPr>
                        <w:snapToGrid w:val="0"/>
                        <w:jc w:val="center"/>
                        <w:rPr>
                          <w:rFonts w:ascii="HGｺﾞｼｯｸM" w:eastAsia="SimSun" w:hAnsi="HGｺﾞｼｯｸE"/>
                          <w:sz w:val="22"/>
                          <w:lang w:eastAsia="zh-CN"/>
                        </w:rPr>
                      </w:pPr>
                      <w:r w:rsidRPr="005348C8">
                        <w:rPr>
                          <w:rFonts w:ascii="HGｺﾞｼｯｸM" w:eastAsia="HGｺﾞｼｯｸM" w:hAnsi="HGｺﾞｼｯｸE" w:hint="eastAsia"/>
                          <w:sz w:val="22"/>
                          <w:lang w:eastAsia="zh-CN"/>
                        </w:rPr>
                        <w:t>文</w:t>
                      </w:r>
                      <w:r w:rsidRPr="005348C8">
                        <w:rPr>
                          <w:rFonts w:ascii="HGｺﾞｼｯｸM" w:eastAsia="HGｺﾞｼｯｸM" w:hAnsi="HGｺﾞｼｯｸE" w:hint="eastAsia"/>
                          <w:sz w:val="22"/>
                        </w:rPr>
                        <w:t>化</w:t>
                      </w:r>
                      <w:r w:rsidRPr="005348C8">
                        <w:rPr>
                          <w:rFonts w:ascii="HGｺﾞｼｯｸM" w:eastAsia="HGｺﾞｼｯｸM" w:hAnsi="HGｺﾞｼｯｸE" w:hint="eastAsia"/>
                          <w:sz w:val="22"/>
                          <w:lang w:eastAsia="zh-CN"/>
                        </w:rPr>
                        <w:t>芸</w:t>
                      </w:r>
                      <w:r w:rsidRPr="00450AAA">
                        <w:rPr>
                          <w:rFonts w:ascii="HGｺﾞｼｯｸM" w:eastAsia="HGｺﾞｼｯｸM" w:hAnsi="HGｺﾞｼｯｸE" w:hint="eastAsia"/>
                          <w:sz w:val="22"/>
                          <w:lang w:eastAsia="zh-CN"/>
                        </w:rPr>
                        <w:t>術分野を包括する</w:t>
                      </w:r>
                    </w:p>
                    <w:p w:rsidR="009D6743" w:rsidRPr="005348C8" w:rsidRDefault="009D6743" w:rsidP="000D129B">
                      <w:pPr>
                        <w:snapToGrid w:val="0"/>
                        <w:jc w:val="center"/>
                        <w:rPr>
                          <w:rFonts w:ascii="HGｺﾞｼｯｸM" w:eastAsia="HGｺﾞｼｯｸM" w:hAnsi="HGｺﾞｼｯｸE"/>
                          <w:sz w:val="22"/>
                          <w:lang w:eastAsia="zh-CN"/>
                        </w:rPr>
                      </w:pPr>
                      <w:r w:rsidRPr="00450AAA">
                        <w:rPr>
                          <w:rFonts w:ascii="HGｺﾞｼｯｸM" w:eastAsia="HGｺﾞｼｯｸM" w:hAnsi="HGｺﾞｼｯｸE" w:hint="eastAsia"/>
                          <w:sz w:val="22"/>
                        </w:rPr>
                        <w:t>市の教育の方向性</w:t>
                      </w: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64544" behindDoc="0" locked="0" layoutInCell="1" allowOverlap="1">
                <wp:simplePos x="0" y="0"/>
                <wp:positionH relativeFrom="column">
                  <wp:posOffset>2829560</wp:posOffset>
                </wp:positionH>
                <wp:positionV relativeFrom="paragraph">
                  <wp:posOffset>193040</wp:posOffset>
                </wp:positionV>
                <wp:extent cx="465455" cy="323850"/>
                <wp:effectExtent l="19050" t="19050" r="10795" b="19050"/>
                <wp:wrapNone/>
                <wp:docPr id="3013"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323850"/>
                        </a:xfrm>
                        <a:prstGeom prst="ellipse">
                          <a:avLst/>
                        </a:prstGeom>
                        <a:solidFill>
                          <a:srgbClr val="FFFFFF"/>
                        </a:solidFill>
                        <a:ln w="28575">
                          <a:solidFill>
                            <a:srgbClr val="C0C0C0"/>
                          </a:solidFill>
                          <a:round/>
                          <a:headEnd/>
                          <a:tailEnd/>
                        </a:ln>
                      </wps:spPr>
                      <wps:txbx>
                        <w:txbxContent>
                          <w:p w:rsidR="009D6743" w:rsidRPr="008064ED" w:rsidRDefault="009D6743" w:rsidP="000D129B">
                            <w:pPr>
                              <w:jc w:val="center"/>
                              <w:rPr>
                                <w:rFonts w:ascii="HG丸ｺﾞｼｯｸM-PRO" w:eastAsia="HG丸ｺﾞｼｯｸM-PRO" w:hAnsi="ＭＳ Ｐゴシック"/>
                                <w:sz w:val="20"/>
                                <w:szCs w:val="20"/>
                              </w:rPr>
                            </w:pPr>
                            <w:r w:rsidRPr="008064ED">
                              <w:rPr>
                                <w:rFonts w:ascii="HG丸ｺﾞｼｯｸM-PRO" w:eastAsia="HG丸ｺﾞｼｯｸM-PRO" w:hAnsi="ＭＳ Ｐゴシック" w:hint="eastAsia"/>
                                <w:sz w:val="20"/>
                                <w:szCs w:val="20"/>
                              </w:rPr>
                              <w:t>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03" o:spid="_x0000_s1038" style="position:absolute;left:0;text-align:left;margin-left:222.8pt;margin-top:15.2pt;width:36.65pt;height:2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" strokecolor="silver" strokeweight="2.25pt">
                <v:textbox inset="0,0,0,0">
                  <w:txbxContent>
                    <w:p w:rsidR="009D6743" w:rsidRPr="008064ED" w:rsidRDefault="009D6743" w:rsidP="000D129B">
                      <w:pPr>
                        <w:jc w:val="center"/>
                        <w:rPr>
                          <w:rFonts w:ascii="HG丸ｺﾞｼｯｸM-PRO" w:eastAsia="HG丸ｺﾞｼｯｸM-PRO" w:hAnsi="ＭＳ Ｐゴシック"/>
                          <w:sz w:val="20"/>
                          <w:szCs w:val="20"/>
                        </w:rPr>
                      </w:pPr>
                      <w:r w:rsidRPr="008064ED">
                        <w:rPr>
                          <w:rFonts w:ascii="HG丸ｺﾞｼｯｸM-PRO" w:eastAsia="HG丸ｺﾞｼｯｸM-PRO" w:hAnsi="ＭＳ Ｐゴシック" w:hint="eastAsia"/>
                          <w:sz w:val="20"/>
                          <w:szCs w:val="20"/>
                        </w:rPr>
                        <w:t>整合</w:t>
                      </w:r>
                    </w:p>
                  </w:txbxContent>
                </v:textbox>
              </v:oval>
            </w:pict>
          </mc:Fallback>
        </mc:AlternateContent>
      </w:r>
    </w:p>
    <w:p w:rsidR="000D129B" w:rsidRPr="0000074F" w:rsidRDefault="000D129B" w:rsidP="000D129B">
      <w:pPr>
        <w:rPr>
          <w:rFonts w:ascii="ＭＳ Ｐゴシック" w:eastAsia="ＭＳ Ｐゴシック" w:hAnsi="ＭＳ Ｐゴシック"/>
        </w:rPr>
      </w:pP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72736" behindDoc="0" locked="0" layoutInCell="1" allowOverlap="1">
                <wp:simplePos x="0" y="0"/>
                <wp:positionH relativeFrom="column">
                  <wp:posOffset>3460750</wp:posOffset>
                </wp:positionH>
                <wp:positionV relativeFrom="paragraph">
                  <wp:posOffset>3810</wp:posOffset>
                </wp:positionV>
                <wp:extent cx="2159000" cy="263525"/>
                <wp:effectExtent l="0" t="0" r="12700" b="22225"/>
                <wp:wrapNone/>
                <wp:docPr id="5239"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3525"/>
                        </a:xfrm>
                        <a:prstGeom prst="roundRect">
                          <a:avLst>
                            <a:gd name="adj" fmla="val 16667"/>
                          </a:avLst>
                        </a:prstGeom>
                        <a:solidFill>
                          <a:srgbClr val="FFFFFF"/>
                        </a:solidFill>
                        <a:ln w="9525">
                          <a:solidFill>
                            <a:srgbClr val="000000"/>
                          </a:solidFill>
                          <a:round/>
                          <a:headEnd/>
                          <a:tailEnd/>
                        </a:ln>
                      </wps:spPr>
                      <wps:txbx>
                        <w:txbxContent>
                          <w:p w:rsidR="009D6743" w:rsidRPr="008064ED" w:rsidRDefault="009D6743" w:rsidP="000D129B">
                            <w:pPr>
                              <w:rPr>
                                <w:rFonts w:ascii="HG丸ｺﾞｼｯｸM-PRO" w:eastAsia="HG丸ｺﾞｼｯｸM-PRO" w:hAnsi="ＭＳ ゴシック"/>
                                <w:w w:val="80"/>
                                <w:lang w:eastAsia="zh-CN"/>
                              </w:rPr>
                            </w:pPr>
                            <w:r w:rsidRPr="009E54DC">
                              <w:rPr>
                                <w:rFonts w:ascii="HG丸ｺﾞｼｯｸM-PRO" w:eastAsia="HG丸ｺﾞｼｯｸM-PRO" w:hAnsi="ＭＳ ゴシック" w:hint="eastAsia"/>
                              </w:rPr>
                              <w:t>障害者基本計画</w:t>
                            </w:r>
                          </w:p>
                        </w:txbxContent>
                      </wps:txbx>
                      <wps:bodyPr rot="0" vert="horz"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272.5pt;margin-top:.3pt;width:170pt;height:20.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">
                <v:textbox inset="5.85pt,.7pt,0,.7pt">
                  <w:txbxContent>
                    <w:p w:rsidR="009D6743" w:rsidRPr="008064ED" w:rsidRDefault="009D6743" w:rsidP="000D129B">
                      <w:pPr>
                        <w:rPr>
                          <w:rFonts w:ascii="HG丸ｺﾞｼｯｸM-PRO" w:eastAsia="HG丸ｺﾞｼｯｸM-PRO" w:hAnsi="ＭＳ ゴシック"/>
                          <w:w w:val="80"/>
                          <w:lang w:eastAsia="zh-CN"/>
                        </w:rPr>
                      </w:pPr>
                      <w:r w:rsidRPr="009E54DC">
                        <w:rPr>
                          <w:rFonts w:ascii="HG丸ｺﾞｼｯｸM-PRO" w:eastAsia="HG丸ｺﾞｼｯｸM-PRO" w:hAnsi="ＭＳ ゴシック" w:hint="eastAsia"/>
                        </w:rPr>
                        <w:t>障害者基本計画</w:t>
                      </w:r>
                    </w:p>
                  </w:txbxContent>
                </v:textbox>
              </v:roundrect>
            </w:pict>
          </mc:Fallback>
        </mc:AlternateContent>
      </w:r>
    </w:p>
    <w:p w:rsidR="000D129B" w:rsidRPr="0000074F" w:rsidRDefault="00027C4D" w:rsidP="000D129B">
      <w:pPr>
        <w:spacing w:line="360" w:lineRule="auto"/>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62496" behindDoc="0" locked="0" layoutInCell="1" allowOverlap="1">
                <wp:simplePos x="0" y="0"/>
                <wp:positionH relativeFrom="column">
                  <wp:posOffset>3460750</wp:posOffset>
                </wp:positionH>
                <wp:positionV relativeFrom="paragraph">
                  <wp:posOffset>93345</wp:posOffset>
                </wp:positionV>
                <wp:extent cx="2159000" cy="263525"/>
                <wp:effectExtent l="0" t="0" r="12700" b="22225"/>
                <wp:wrapNone/>
                <wp:docPr id="3014"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3525"/>
                        </a:xfrm>
                        <a:prstGeom prst="roundRect">
                          <a:avLst>
                            <a:gd name="adj" fmla="val 16667"/>
                          </a:avLst>
                        </a:prstGeom>
                        <a:solidFill>
                          <a:srgbClr val="FFFFFF"/>
                        </a:solidFill>
                        <a:ln w="9525">
                          <a:solidFill>
                            <a:srgbClr val="000000"/>
                          </a:solidFill>
                          <a:round/>
                          <a:headEnd/>
                          <a:tailEnd/>
                        </a:ln>
                      </wps:spPr>
                      <wps:txbx>
                        <w:txbxContent>
                          <w:p w:rsidR="009D6743" w:rsidRPr="002240C9" w:rsidRDefault="009D6743" w:rsidP="000D129B">
                            <w:pPr>
                              <w:rPr>
                                <w:rFonts w:ascii="HG丸ｺﾞｼｯｸM-PRO" w:eastAsia="HG丸ｺﾞｼｯｸM-PRO" w:hAnsi="ＭＳ ゴシック"/>
                                <w:lang w:eastAsia="zh-CN"/>
                              </w:rPr>
                            </w:pPr>
                            <w:r w:rsidRPr="002240C9">
                              <w:rPr>
                                <w:rFonts w:ascii="HG丸ｺﾞｼｯｸM-PRO" w:eastAsia="HG丸ｺﾞｼｯｸM-PRO" w:hAnsi="ＭＳ ゴシック" w:hint="eastAsia"/>
                              </w:rPr>
                              <w:t>子ども・子育て支援事業計画</w:t>
                            </w:r>
                          </w:p>
                          <w:p w:rsidR="009D6743" w:rsidRPr="008064ED" w:rsidRDefault="009D6743" w:rsidP="000D129B">
                            <w:pPr>
                              <w:rPr>
                                <w:rFonts w:ascii="HG丸ｺﾞｼｯｸM-PRO" w:eastAsia="HG丸ｺﾞｼｯｸM-PRO" w:hAnsi="ＭＳ ゴシック"/>
                              </w:rPr>
                            </w:pPr>
                            <w:r w:rsidRPr="008064ED">
                              <w:rPr>
                                <w:rFonts w:ascii="HG丸ｺﾞｼｯｸM-PRO" w:eastAsia="HG丸ｺﾞｼｯｸM-PRO" w:hAnsi="ＭＳ ゴシック" w:hint="eastAsia"/>
                              </w:rPr>
                              <w:t>戸田市スポー</w:t>
                            </w:r>
                            <w:r w:rsidRPr="005B7B90">
                              <w:rPr>
                                <w:rFonts w:ascii="HG丸ｺﾞｼｯｸM-PRO" w:eastAsia="HG丸ｺﾞｼｯｸM-PRO" w:hAnsi="ＭＳ ゴシック" w:hint="eastAsia"/>
                              </w:rPr>
                              <w:t>ツ推進計画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1" o:spid="_x0000_s1040" style="position:absolute;left:0;text-align:left;margin-left:272.5pt;margin-top:7.35pt;width:170pt;height:20.7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">
                <v:textbox inset="5.85pt,.7pt,5.85pt,.7pt">
                  <w:txbxContent>
                    <w:p w:rsidR="009D6743" w:rsidRPr="002240C9" w:rsidRDefault="009D6743" w:rsidP="000D129B">
                      <w:pPr>
                        <w:rPr>
                          <w:rFonts w:ascii="HG丸ｺﾞｼｯｸM-PRO" w:eastAsia="HG丸ｺﾞｼｯｸM-PRO" w:hAnsi="ＭＳ ゴシック"/>
                          <w:lang w:eastAsia="zh-CN"/>
                        </w:rPr>
                      </w:pPr>
                      <w:r w:rsidRPr="002240C9">
                        <w:rPr>
                          <w:rFonts w:ascii="HG丸ｺﾞｼｯｸM-PRO" w:eastAsia="HG丸ｺﾞｼｯｸM-PRO" w:hAnsi="ＭＳ ゴシック" w:hint="eastAsia"/>
                        </w:rPr>
                        <w:t>子ども・子育て支援事業計画</w:t>
                      </w:r>
                    </w:p>
                    <w:p w:rsidR="009D6743" w:rsidRPr="008064ED" w:rsidRDefault="009D6743" w:rsidP="000D129B">
                      <w:pPr>
                        <w:rPr>
                          <w:rFonts w:ascii="HG丸ｺﾞｼｯｸM-PRO" w:eastAsia="HG丸ｺﾞｼｯｸM-PRO" w:hAnsi="ＭＳ ゴシック"/>
                        </w:rPr>
                      </w:pPr>
                      <w:r w:rsidRPr="008064ED">
                        <w:rPr>
                          <w:rFonts w:ascii="HG丸ｺﾞｼｯｸM-PRO" w:eastAsia="HG丸ｺﾞｼｯｸM-PRO" w:hAnsi="ＭＳ ゴシック" w:hint="eastAsia"/>
                        </w:rPr>
                        <w:t>戸田市スポー</w:t>
                      </w:r>
                      <w:r w:rsidRPr="005B7B90">
                        <w:rPr>
                          <w:rFonts w:ascii="HG丸ｺﾞｼｯｸM-PRO" w:eastAsia="HG丸ｺﾞｼｯｸM-PRO" w:hAnsi="ＭＳ ゴシック" w:hint="eastAsia"/>
                        </w:rPr>
                        <w:t>ツ推進計画</w:t>
                      </w:r>
                    </w:p>
                  </w:txbxContent>
                </v:textbox>
              </v:roundrect>
            </w:pict>
          </mc:Fallback>
        </mc:AlternateContent>
      </w:r>
    </w:p>
    <w:p w:rsidR="000D129B" w:rsidRPr="0000074F" w:rsidRDefault="00027C4D" w:rsidP="000D129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65568" behindDoc="0" locked="0" layoutInCell="1" allowOverlap="1">
                <wp:simplePos x="0" y="0"/>
                <wp:positionH relativeFrom="column">
                  <wp:posOffset>3505200</wp:posOffset>
                </wp:positionH>
                <wp:positionV relativeFrom="paragraph">
                  <wp:posOffset>54610</wp:posOffset>
                </wp:positionV>
                <wp:extent cx="2238375" cy="243205"/>
                <wp:effectExtent l="0" t="0" r="0" b="4445"/>
                <wp:wrapNone/>
                <wp:docPr id="301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4320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D6743" w:rsidRPr="008064ED" w:rsidRDefault="009D6743" w:rsidP="000D129B">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r w:rsidRPr="008064ED">
                              <w:rPr>
                                <w:rFonts w:ascii="HG丸ｺﾞｼｯｸM-PRO" w:eastAsia="HG丸ｺﾞｼｯｸM-PRO" w:hAnsi="ＭＳ Ｐゴシック" w:hint="eastAsia"/>
                                <w:sz w:val="20"/>
                                <w:szCs w:val="20"/>
                              </w:rPr>
                              <w:t>その他関連する</w:t>
                            </w:r>
                            <w:r>
                              <w:rPr>
                                <w:rFonts w:ascii="HG丸ｺﾞｼｯｸM-PRO" w:eastAsia="HG丸ｺﾞｼｯｸM-PRO" w:hAnsi="ＭＳ Ｐゴシック" w:hint="eastAsia"/>
                                <w:sz w:val="20"/>
                                <w:szCs w:val="20"/>
                              </w:rPr>
                              <w:t>分野</w:t>
                            </w:r>
                            <w:r w:rsidRPr="008064ED">
                              <w:rPr>
                                <w:rFonts w:ascii="HG丸ｺﾞｼｯｸM-PRO" w:eastAsia="HG丸ｺﾞｼｯｸM-PRO" w:hAnsi="ＭＳ Ｐゴシック" w:hint="eastAsia"/>
                                <w:sz w:val="20"/>
                                <w:szCs w:val="20"/>
                              </w:rPr>
                              <w:t>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4" o:spid="_x0000_s1041" type="#_x0000_t202" style="position:absolute;left:0;text-align:left;margin-left:276pt;margin-top:4.3pt;width:176.25pt;height:19.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" filled="f" fillcolor="silver" stroked="f" strokecolor="silver">
                <v:textbox inset="5.85pt,.7pt,5.85pt,.7pt">
                  <w:txbxContent>
                    <w:p w:rsidR="009D6743" w:rsidRPr="008064ED" w:rsidRDefault="009D6743" w:rsidP="000D129B">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r w:rsidRPr="008064ED">
                        <w:rPr>
                          <w:rFonts w:ascii="HG丸ｺﾞｼｯｸM-PRO" w:eastAsia="HG丸ｺﾞｼｯｸM-PRO" w:hAnsi="ＭＳ Ｐゴシック" w:hint="eastAsia"/>
                          <w:sz w:val="20"/>
                          <w:szCs w:val="20"/>
                        </w:rPr>
                        <w:t>その他関連する</w:t>
                      </w:r>
                      <w:r>
                        <w:rPr>
                          <w:rFonts w:ascii="HG丸ｺﾞｼｯｸM-PRO" w:eastAsia="HG丸ｺﾞｼｯｸM-PRO" w:hAnsi="ＭＳ Ｐゴシック" w:hint="eastAsia"/>
                          <w:sz w:val="20"/>
                          <w:szCs w:val="20"/>
                        </w:rPr>
                        <w:t>分野</w:t>
                      </w:r>
                      <w:r w:rsidRPr="008064ED">
                        <w:rPr>
                          <w:rFonts w:ascii="HG丸ｺﾞｼｯｸM-PRO" w:eastAsia="HG丸ｺﾞｼｯｸM-PRO" w:hAnsi="ＭＳ Ｐゴシック" w:hint="eastAsia"/>
                          <w:sz w:val="20"/>
                          <w:szCs w:val="20"/>
                        </w:rPr>
                        <w:t>計画</w:t>
                      </w:r>
                    </w:p>
                  </w:txbxContent>
                </v:textbox>
              </v:shape>
            </w:pict>
          </mc:Fallback>
        </mc:AlternateContent>
      </w:r>
    </w:p>
    <w:p w:rsidR="000D129B" w:rsidRPr="0000074F" w:rsidRDefault="000D129B" w:rsidP="000D129B">
      <w:pPr>
        <w:rPr>
          <w:rFonts w:ascii="ＭＳ Ｐゴシック" w:eastAsia="ＭＳ Ｐゴシック" w:hAnsi="ＭＳ Ｐゴシック"/>
          <w:sz w:val="20"/>
          <w:szCs w:val="20"/>
        </w:rPr>
      </w:pPr>
    </w:p>
    <w:p w:rsidR="000D129B" w:rsidRPr="0000074F" w:rsidRDefault="000D129B" w:rsidP="000D129B">
      <w:pPr>
        <w:pStyle w:val="a9"/>
        <w:ind w:leftChars="0" w:left="0" w:firstLineChars="0" w:firstLine="0"/>
      </w:pPr>
    </w:p>
    <w:p w:rsidR="00EB3EBB" w:rsidRDefault="00EB3EBB" w:rsidP="000D129B">
      <w:r>
        <w:br w:type="page"/>
      </w:r>
    </w:p>
    <w:p w:rsidR="000D129B" w:rsidRDefault="000D129B" w:rsidP="000D129B"/>
    <w:p w:rsidR="000D129B" w:rsidRDefault="000D129B" w:rsidP="00593CBB">
      <w:pPr>
        <w:pStyle w:val="2"/>
      </w:pPr>
      <w:bookmarkStart w:id="3" w:name="_Toc466463577"/>
      <w:r>
        <w:rPr>
          <w:rFonts w:hint="eastAsia"/>
        </w:rPr>
        <w:t>第３節　計画の期間</w:t>
      </w:r>
      <w:bookmarkEnd w:id="3"/>
    </w:p>
    <w:p w:rsidR="000D129B" w:rsidRDefault="000D129B" w:rsidP="000D129B"/>
    <w:p w:rsidR="000D129B" w:rsidRPr="0000074F" w:rsidRDefault="000D129B" w:rsidP="000D129B">
      <w:pPr>
        <w:pStyle w:val="a9"/>
        <w:ind w:leftChars="0" w:left="0"/>
      </w:pPr>
      <w:r w:rsidRPr="0000074F">
        <w:rPr>
          <w:rFonts w:hint="eastAsia"/>
        </w:rPr>
        <w:t>本計画の期間は、</w:t>
      </w:r>
      <w:r w:rsidR="00415BA3">
        <w:rPr>
          <w:rFonts w:hint="eastAsia"/>
        </w:rPr>
        <w:t>印西市総合計画との整合性を図るため、</w:t>
      </w:r>
      <w:r w:rsidRPr="0000074F">
        <w:rPr>
          <w:rFonts w:hint="eastAsia"/>
        </w:rPr>
        <w:t>平成30年度から</w:t>
      </w:r>
      <w:r>
        <w:rPr>
          <w:rFonts w:hint="eastAsia"/>
        </w:rPr>
        <w:t>の</w:t>
      </w:r>
      <w:r w:rsidRPr="0000074F">
        <w:rPr>
          <w:rFonts w:hint="eastAsia"/>
        </w:rPr>
        <w:t>4年間（平成30～33</w:t>
      </w:r>
      <w:r>
        <w:rPr>
          <w:rFonts w:hint="eastAsia"/>
        </w:rPr>
        <w:t>年度）とします</w:t>
      </w:r>
      <w:r w:rsidRPr="0000074F">
        <w:rPr>
          <w:rFonts w:hint="eastAsia"/>
        </w:rPr>
        <w:t>。</w:t>
      </w:r>
    </w:p>
    <w:p w:rsidR="00415BA3" w:rsidRDefault="000D129B" w:rsidP="00415BA3">
      <w:pPr>
        <w:pStyle w:val="a9"/>
        <w:ind w:leftChars="0" w:left="0"/>
      </w:pPr>
      <w:r w:rsidRPr="0000074F">
        <w:rPr>
          <w:rFonts w:hint="eastAsia"/>
        </w:rPr>
        <w:t>ただし、法制度の大幅な改正や社会動向の大きな変化があった場合、計画期間中でも見直すこともあります。</w:t>
      </w:r>
    </w:p>
    <w:p w:rsidR="000D129B" w:rsidRPr="0000074F" w:rsidRDefault="000D129B" w:rsidP="00415BA3">
      <w:pPr>
        <w:pStyle w:val="a9"/>
        <w:ind w:leftChars="0" w:left="0"/>
      </w:pPr>
      <w:r w:rsidRPr="0000074F">
        <w:rPr>
          <w:rFonts w:hint="eastAsia"/>
        </w:rPr>
        <w:t>計画最終年度の平成33年度には次期計画を策定します。</w:t>
      </w:r>
    </w:p>
    <w:p w:rsidR="000D129B" w:rsidRPr="0000074F" w:rsidRDefault="000D129B" w:rsidP="00415BA3">
      <w:pPr>
        <w:pStyle w:val="a9"/>
        <w:ind w:leftChars="0" w:left="0" w:firstLineChars="0" w:firstLine="0"/>
      </w:pPr>
    </w:p>
    <w:p w:rsidR="000D129B" w:rsidRPr="00415BA3" w:rsidRDefault="000D129B" w:rsidP="000D129B">
      <w:pPr>
        <w:rPr>
          <w:rFonts w:asciiTheme="majorEastAsia" w:eastAsiaTheme="majorEastAsia" w:hAnsiTheme="majorEastAsia"/>
          <w:sz w:val="22"/>
        </w:rPr>
      </w:pPr>
      <w:r w:rsidRPr="00415BA3">
        <w:rPr>
          <w:rFonts w:asciiTheme="majorEastAsia" w:eastAsiaTheme="majorEastAsia" w:hAnsiTheme="majorEastAsia" w:hint="eastAsia"/>
          <w:sz w:val="22"/>
        </w:rPr>
        <w:t>■教育に関する本市の主な計画等の期間</w:t>
      </w:r>
    </w:p>
    <w:tbl>
      <w:tblPr>
        <w:tblStyle w:val="ab"/>
        <w:tblW w:w="8841" w:type="dxa"/>
        <w:tblInd w:w="-147" w:type="dxa"/>
        <w:tblLayout w:type="fixed"/>
        <w:tblLook w:val="04A0" w:firstRow="1" w:lastRow="0" w:firstColumn="1" w:lastColumn="0" w:noHBand="0" w:noVBand="1"/>
      </w:tblPr>
      <w:tblGrid>
        <w:gridCol w:w="3067"/>
        <w:gridCol w:w="412"/>
        <w:gridCol w:w="412"/>
        <w:gridCol w:w="413"/>
        <w:gridCol w:w="412"/>
        <w:gridCol w:w="413"/>
        <w:gridCol w:w="412"/>
        <w:gridCol w:w="413"/>
        <w:gridCol w:w="412"/>
        <w:gridCol w:w="412"/>
        <w:gridCol w:w="413"/>
        <w:gridCol w:w="412"/>
        <w:gridCol w:w="413"/>
        <w:gridCol w:w="412"/>
        <w:gridCol w:w="413"/>
      </w:tblGrid>
      <w:tr w:rsidR="000D129B" w:rsidRPr="0000074F" w:rsidTr="0038406A">
        <w:trPr>
          <w:trHeight w:val="307"/>
        </w:trPr>
        <w:tc>
          <w:tcPr>
            <w:tcW w:w="3067" w:type="dxa"/>
            <w:vAlign w:val="center"/>
          </w:tcPr>
          <w:p w:rsidR="000D129B" w:rsidRPr="0000074F" w:rsidRDefault="000D129B" w:rsidP="0038406A">
            <w:pPr>
              <w:pStyle w:val="a9"/>
              <w:spacing w:line="240" w:lineRule="exact"/>
              <w:ind w:leftChars="0" w:left="0" w:rightChars="0" w:right="0" w:firstLineChars="0" w:firstLine="0"/>
              <w:jc w:val="right"/>
              <w:rPr>
                <w:rFonts w:ascii="HGｺﾞｼｯｸM" w:eastAsia="HGｺﾞｼｯｸM"/>
                <w:sz w:val="18"/>
                <w:szCs w:val="18"/>
              </w:rPr>
            </w:pPr>
            <w:r w:rsidRPr="0000074F">
              <w:rPr>
                <w:rFonts w:ascii="HGｺﾞｼｯｸM" w:eastAsia="HGｺﾞｼｯｸM" w:hint="eastAsia"/>
                <w:sz w:val="18"/>
                <w:szCs w:val="18"/>
              </w:rPr>
              <w:t>平成</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20</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21</w:t>
            </w:r>
          </w:p>
        </w:tc>
        <w:tc>
          <w:tcPr>
            <w:tcW w:w="413"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22</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23</w:t>
            </w:r>
          </w:p>
        </w:tc>
        <w:tc>
          <w:tcPr>
            <w:tcW w:w="413"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24</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25</w:t>
            </w:r>
          </w:p>
        </w:tc>
        <w:tc>
          <w:tcPr>
            <w:tcW w:w="413"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26</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27</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28</w:t>
            </w:r>
          </w:p>
        </w:tc>
        <w:tc>
          <w:tcPr>
            <w:tcW w:w="413"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29</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30</w:t>
            </w:r>
          </w:p>
        </w:tc>
        <w:tc>
          <w:tcPr>
            <w:tcW w:w="413"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31</w:t>
            </w:r>
          </w:p>
        </w:tc>
        <w:tc>
          <w:tcPr>
            <w:tcW w:w="412"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32</w:t>
            </w:r>
          </w:p>
        </w:tc>
        <w:tc>
          <w:tcPr>
            <w:tcW w:w="413" w:type="dxa"/>
            <w:vAlign w:val="center"/>
          </w:tcPr>
          <w:p w:rsidR="000D129B" w:rsidRPr="0000074F" w:rsidRDefault="000D129B" w:rsidP="0038406A">
            <w:pPr>
              <w:pStyle w:val="a9"/>
              <w:spacing w:line="240" w:lineRule="exact"/>
              <w:ind w:leftChars="0" w:left="0" w:rightChars="0" w:right="0" w:firstLineChars="0" w:firstLine="0"/>
              <w:jc w:val="center"/>
              <w:rPr>
                <w:rFonts w:ascii="HGｺﾞｼｯｸM" w:eastAsia="HGｺﾞｼｯｸM"/>
                <w:sz w:val="18"/>
                <w:szCs w:val="18"/>
              </w:rPr>
            </w:pPr>
            <w:r w:rsidRPr="0000074F">
              <w:rPr>
                <w:rFonts w:ascii="HGｺﾞｼｯｸM" w:eastAsia="HGｺﾞｼｯｸM" w:hint="eastAsia"/>
                <w:sz w:val="18"/>
                <w:szCs w:val="18"/>
              </w:rPr>
              <w:t>33</w:t>
            </w:r>
          </w:p>
        </w:tc>
      </w:tr>
      <w:tr w:rsidR="000D129B" w:rsidRPr="0000074F" w:rsidTr="007D1152">
        <w:trPr>
          <w:trHeight w:val="340"/>
        </w:trPr>
        <w:tc>
          <w:tcPr>
            <w:tcW w:w="3067" w:type="dxa"/>
            <w:vAlign w:val="center"/>
          </w:tcPr>
          <w:p w:rsidR="000D129B" w:rsidRPr="0000074F" w:rsidRDefault="00415BA3" w:rsidP="0038406A">
            <w:pPr>
              <w:pStyle w:val="a9"/>
              <w:spacing w:line="240" w:lineRule="exact"/>
              <w:ind w:leftChars="0" w:left="0" w:rightChars="0" w:right="0" w:firstLineChars="0" w:firstLine="0"/>
              <w:rPr>
                <w:rFonts w:ascii="HGｺﾞｼｯｸM" w:eastAsia="HGｺﾞｼｯｸM"/>
                <w:sz w:val="18"/>
                <w:szCs w:val="18"/>
              </w:rPr>
            </w:pPr>
            <w:r>
              <w:rPr>
                <w:rFonts w:ascii="HGｺﾞｼｯｸM" w:eastAsia="HGｺﾞｼｯｸM" w:hint="eastAsia"/>
                <w:sz w:val="18"/>
                <w:szCs w:val="18"/>
              </w:rPr>
              <w:t>印西市</w:t>
            </w:r>
            <w:r w:rsidR="000D129B" w:rsidRPr="0000074F">
              <w:rPr>
                <w:rFonts w:ascii="HGｺﾞｼｯｸM" w:eastAsia="HGｺﾞｼｯｸM" w:hint="eastAsia"/>
                <w:sz w:val="18"/>
                <w:szCs w:val="18"/>
              </w:rPr>
              <w:t>総合計画</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第2次基本計画</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sz w:val="18"/>
                <w:szCs w:val="18"/>
              </w:rPr>
              <w:t>まち・ひと・しごと創生総合戦略</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教育大綱</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bl>
    <w:p w:rsidR="000D129B" w:rsidRPr="0000074F" w:rsidRDefault="000D129B" w:rsidP="000D129B">
      <w:pPr>
        <w:spacing w:line="240" w:lineRule="exact"/>
      </w:pPr>
    </w:p>
    <w:tbl>
      <w:tblPr>
        <w:tblStyle w:val="ab"/>
        <w:tblW w:w="8841" w:type="dxa"/>
        <w:tblInd w:w="-147" w:type="dxa"/>
        <w:tblLayout w:type="fixed"/>
        <w:tblLook w:val="04A0" w:firstRow="1" w:lastRow="0" w:firstColumn="1" w:lastColumn="0" w:noHBand="0" w:noVBand="1"/>
      </w:tblPr>
      <w:tblGrid>
        <w:gridCol w:w="3067"/>
        <w:gridCol w:w="412"/>
        <w:gridCol w:w="412"/>
        <w:gridCol w:w="413"/>
        <w:gridCol w:w="412"/>
        <w:gridCol w:w="413"/>
        <w:gridCol w:w="412"/>
        <w:gridCol w:w="413"/>
        <w:gridCol w:w="412"/>
        <w:gridCol w:w="412"/>
        <w:gridCol w:w="413"/>
        <w:gridCol w:w="412"/>
        <w:gridCol w:w="413"/>
        <w:gridCol w:w="412"/>
        <w:gridCol w:w="413"/>
      </w:tblGrid>
      <w:tr w:rsidR="000D129B" w:rsidRPr="0000074F" w:rsidTr="0038406A">
        <w:trPr>
          <w:trHeight w:val="644"/>
        </w:trPr>
        <w:tc>
          <w:tcPr>
            <w:tcW w:w="3067" w:type="dxa"/>
            <w:vAlign w:val="center"/>
          </w:tcPr>
          <w:p w:rsidR="000D129B" w:rsidRPr="0000074F" w:rsidRDefault="000D129B" w:rsidP="0003425B">
            <w:pPr>
              <w:pStyle w:val="a9"/>
              <w:spacing w:beforeLines="20" w:before="72" w:line="240" w:lineRule="exact"/>
              <w:ind w:leftChars="0" w:left="960" w:rightChars="0" w:right="0" w:hangingChars="400" w:hanging="960"/>
              <w:rPr>
                <w:rFonts w:ascii="HGｺﾞｼｯｸM" w:eastAsia="HGｺﾞｼｯｸM"/>
                <w:sz w:val="24"/>
                <w:szCs w:val="24"/>
              </w:rPr>
            </w:pPr>
            <w:r w:rsidRPr="0000074F">
              <w:rPr>
                <w:rFonts w:ascii="HGｺﾞｼｯｸM" w:eastAsia="HGｺﾞｼｯｸM" w:hint="eastAsia"/>
                <w:sz w:val="24"/>
                <w:szCs w:val="24"/>
              </w:rPr>
              <w:t>本計画（４つの教育分野を包括する計画）</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24"/>
                <w:szCs w:val="24"/>
              </w:rPr>
            </w:pPr>
          </w:p>
        </w:tc>
        <w:tc>
          <w:tcPr>
            <w:tcW w:w="412" w:type="dxa"/>
            <w:shd w:val="clear" w:color="auto" w:fill="000000" w:themeFill="text1"/>
          </w:tcPr>
          <w:p w:rsidR="000D129B" w:rsidRPr="0000074F" w:rsidRDefault="000D129B" w:rsidP="0038406A">
            <w:pPr>
              <w:pStyle w:val="a9"/>
              <w:spacing w:line="240" w:lineRule="exact"/>
              <w:ind w:leftChars="0" w:left="0" w:rightChars="0" w:right="0" w:firstLineChars="0" w:firstLine="0"/>
              <w:rPr>
                <w:rFonts w:ascii="HGｺﾞｼｯｸM" w:eastAsia="HGｺﾞｼｯｸM"/>
                <w:color w:val="44546A" w:themeColor="text2"/>
                <w:sz w:val="24"/>
                <w:szCs w:val="24"/>
              </w:rPr>
            </w:pPr>
          </w:p>
        </w:tc>
        <w:tc>
          <w:tcPr>
            <w:tcW w:w="413" w:type="dxa"/>
            <w:shd w:val="clear" w:color="auto" w:fill="000000" w:themeFill="text1"/>
          </w:tcPr>
          <w:p w:rsidR="000D129B" w:rsidRPr="0000074F" w:rsidRDefault="000D129B" w:rsidP="0038406A">
            <w:pPr>
              <w:pStyle w:val="a9"/>
              <w:spacing w:line="240" w:lineRule="exact"/>
              <w:ind w:leftChars="0" w:left="0" w:rightChars="0" w:right="0" w:firstLineChars="0" w:firstLine="0"/>
              <w:rPr>
                <w:rFonts w:ascii="HGｺﾞｼｯｸM" w:eastAsia="HGｺﾞｼｯｸM"/>
                <w:color w:val="44546A" w:themeColor="text2"/>
                <w:sz w:val="24"/>
                <w:szCs w:val="24"/>
              </w:rPr>
            </w:pPr>
          </w:p>
        </w:tc>
        <w:tc>
          <w:tcPr>
            <w:tcW w:w="412" w:type="dxa"/>
            <w:shd w:val="clear" w:color="auto" w:fill="000000" w:themeFill="text1"/>
          </w:tcPr>
          <w:p w:rsidR="000D129B" w:rsidRPr="0000074F" w:rsidRDefault="000D129B" w:rsidP="0038406A">
            <w:pPr>
              <w:pStyle w:val="a9"/>
              <w:spacing w:line="240" w:lineRule="exact"/>
              <w:ind w:leftChars="0" w:left="0" w:rightChars="0" w:right="0" w:firstLineChars="0" w:firstLine="0"/>
              <w:rPr>
                <w:rFonts w:ascii="HGｺﾞｼｯｸM" w:eastAsia="HGｺﾞｼｯｸM"/>
                <w:color w:val="44546A" w:themeColor="text2"/>
                <w:sz w:val="24"/>
                <w:szCs w:val="24"/>
              </w:rPr>
            </w:pPr>
          </w:p>
        </w:tc>
        <w:tc>
          <w:tcPr>
            <w:tcW w:w="413" w:type="dxa"/>
            <w:shd w:val="clear" w:color="auto" w:fill="000000" w:themeFill="text1"/>
          </w:tcPr>
          <w:p w:rsidR="000D129B" w:rsidRPr="0000074F" w:rsidRDefault="000D129B" w:rsidP="0038406A">
            <w:pPr>
              <w:pStyle w:val="a9"/>
              <w:spacing w:line="240" w:lineRule="exact"/>
              <w:ind w:leftChars="0" w:left="0" w:rightChars="0" w:right="0" w:firstLineChars="0" w:firstLine="0"/>
              <w:rPr>
                <w:rFonts w:ascii="HGｺﾞｼｯｸM" w:eastAsia="HGｺﾞｼｯｸM"/>
                <w:color w:val="44546A" w:themeColor="text2"/>
                <w:sz w:val="24"/>
                <w:szCs w:val="24"/>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教育振興基本計画</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1650" w:type="dxa"/>
            <w:gridSpan w:val="4"/>
            <w:vMerge w:val="restart"/>
          </w:tcPr>
          <w:p w:rsidR="000D129B" w:rsidRPr="0000074F" w:rsidRDefault="00027C4D" w:rsidP="0038406A">
            <w:pPr>
              <w:pStyle w:val="a9"/>
              <w:spacing w:line="240" w:lineRule="exact"/>
              <w:ind w:leftChars="0" w:left="0" w:rightChars="0" w:right="0" w:firstLineChars="0" w:firstLine="0"/>
              <w:rPr>
                <w:rFonts w:ascii="HGｺﾞｼｯｸM" w:eastAsia="HGｺﾞｼｯｸM"/>
                <w:sz w:val="18"/>
                <w:szCs w:val="18"/>
              </w:rPr>
            </w:pPr>
            <w:r>
              <w:rPr>
                <w:rFonts w:ascii="HGｺﾞｼｯｸM" w:eastAsia="HGｺﾞｼｯｸM"/>
                <w:noProof/>
                <w:sz w:val="18"/>
                <w:szCs w:val="18"/>
              </w:rPr>
              <mc:AlternateContent>
                <mc:Choice Requires="wps">
                  <w:drawing>
                    <wp:anchor distT="0" distB="0" distL="114300" distR="114300" simplePos="0" relativeHeight="251573760" behindDoc="0" locked="0" layoutInCell="1" allowOverlap="1">
                      <wp:simplePos x="0" y="0"/>
                      <wp:positionH relativeFrom="column">
                        <wp:posOffset>71120</wp:posOffset>
                      </wp:positionH>
                      <wp:positionV relativeFrom="paragraph">
                        <wp:posOffset>106680</wp:posOffset>
                      </wp:positionV>
                      <wp:extent cx="361950" cy="254000"/>
                      <wp:effectExtent l="0" t="19050" r="38100" b="12700"/>
                      <wp:wrapNone/>
                      <wp:docPr id="21" name="屈折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54000"/>
                              </a:xfrm>
                              <a:prstGeom prst="bentUpArrow">
                                <a:avLst>
                                  <a:gd name="adj1" fmla="val 33629"/>
                                  <a:gd name="adj2" fmla="val 39516"/>
                                  <a:gd name="adj3" fmla="val 25000"/>
                                </a:avLst>
                              </a:prstGeom>
                              <a:solidFill>
                                <a:schemeClr val="bg2">
                                  <a:lumMod val="25000"/>
                                </a:schemeClr>
                              </a:solidFill>
                              <a:ln>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2214" id="屈折矢印 21" o:spid="_x0000_s1026" style="position:absolute;left:0;text-align:left;margin-left:5.6pt;margin-top:8.4pt;width:28.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195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" path="m,168582r218871,l218871,63500r-57662,l261579,,361950,63500r-57662,l304288,254000,,254000,,168582xe" fillcolor="#393737 [814]" strokecolor="black [3213]" strokeweight="1pt">
                      <v:stroke joinstyle="miter"/>
                      <v:path arrowok="t" o:connecttype="custom" o:connectlocs="0,168582;218871,168582;218871,63500;161209,63500;261579,0;361950,63500;304288,63500;304288,254000;0,254000;0,168582" o:connectangles="0,0,0,0,0,0,0,0,0,0"/>
                    </v:shape>
                  </w:pict>
                </mc:Fallback>
              </mc:AlternateContent>
            </w:r>
          </w:p>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（本計画に包括）</w:t>
            </w:r>
          </w:p>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生涯学習まちづくり推進計画</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1650" w:type="dxa"/>
            <w:gridSpan w:val="4"/>
            <w:vMerge/>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スポーツ振興基本計画</w:t>
            </w: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1650" w:type="dxa"/>
            <w:gridSpan w:val="4"/>
            <w:vMerge/>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文化芸術の振興に関する基本方針</w:t>
            </w:r>
          </w:p>
        </w:tc>
        <w:tc>
          <w:tcPr>
            <w:tcW w:w="412" w:type="dxa"/>
            <w:shd w:val="clear" w:color="auto" w:fill="auto"/>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auto"/>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auto"/>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auto"/>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auto"/>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2062" w:type="dxa"/>
            <w:gridSpan w:val="5"/>
            <w:shd w:val="clear" w:color="auto" w:fill="BFBFBF" w:themeFill="background1" w:themeFillShade="BF"/>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6"/>
                <w:szCs w:val="16"/>
              </w:rPr>
              <w:t>平成25年3月制定</w:t>
            </w:r>
          </w:p>
        </w:tc>
        <w:tc>
          <w:tcPr>
            <w:tcW w:w="1650" w:type="dxa"/>
            <w:gridSpan w:val="4"/>
            <w:vMerge/>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bl>
    <w:p w:rsidR="00614816" w:rsidRDefault="00614816" w:rsidP="000D129B">
      <w:pPr>
        <w:spacing w:line="240" w:lineRule="exact"/>
        <w:rPr>
          <w:rFonts w:asciiTheme="minorEastAsia" w:hAnsiTheme="minorEastAsia"/>
          <w:sz w:val="20"/>
          <w:szCs w:val="20"/>
        </w:rPr>
      </w:pPr>
    </w:p>
    <w:p w:rsidR="000D129B" w:rsidRPr="00AD2DD3" w:rsidRDefault="00415BA3" w:rsidP="000D129B">
      <w:pPr>
        <w:spacing w:line="240" w:lineRule="exact"/>
        <w:rPr>
          <w:rFonts w:asciiTheme="minorEastAsia" w:hAnsiTheme="minorEastAsia"/>
          <w:sz w:val="20"/>
          <w:szCs w:val="20"/>
        </w:rPr>
      </w:pPr>
      <w:r w:rsidRPr="00AD2DD3">
        <w:rPr>
          <w:rFonts w:asciiTheme="minorEastAsia" w:hAnsiTheme="minorEastAsia" w:hint="eastAsia"/>
          <w:sz w:val="20"/>
          <w:szCs w:val="20"/>
        </w:rPr>
        <w:t>（参考）</w:t>
      </w:r>
    </w:p>
    <w:tbl>
      <w:tblPr>
        <w:tblStyle w:val="ab"/>
        <w:tblW w:w="8841" w:type="dxa"/>
        <w:tblInd w:w="-147" w:type="dxa"/>
        <w:tblLayout w:type="fixed"/>
        <w:tblLook w:val="04A0" w:firstRow="1" w:lastRow="0" w:firstColumn="1" w:lastColumn="0" w:noHBand="0" w:noVBand="1"/>
      </w:tblPr>
      <w:tblGrid>
        <w:gridCol w:w="3067"/>
        <w:gridCol w:w="412"/>
        <w:gridCol w:w="412"/>
        <w:gridCol w:w="413"/>
        <w:gridCol w:w="412"/>
        <w:gridCol w:w="413"/>
        <w:gridCol w:w="412"/>
        <w:gridCol w:w="413"/>
        <w:gridCol w:w="412"/>
        <w:gridCol w:w="412"/>
        <w:gridCol w:w="413"/>
        <w:gridCol w:w="412"/>
        <w:gridCol w:w="413"/>
        <w:gridCol w:w="412"/>
        <w:gridCol w:w="413"/>
      </w:tblGrid>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【国】第2期教育振興基本計画</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30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【国】スポーツ基本計画／</w:t>
            </w:r>
            <w:r w:rsidRPr="0000074F">
              <w:rPr>
                <w:rFonts w:ascii="HGｺﾞｼｯｸM" w:eastAsia="HGｺﾞｼｯｸM" w:hint="eastAsia"/>
              </w:rPr>
              <w:t>方針</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auto"/>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30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【国】　　同　　　　　／</w:t>
            </w:r>
            <w:r w:rsidRPr="0000074F">
              <w:rPr>
                <w:rFonts w:ascii="HGｺﾞｼｯｸM" w:eastAsia="HGｺﾞｼｯｸM" w:hAnsi="ＭＳ 明朝" w:hint="eastAsia"/>
              </w:rPr>
              <w:t>施策</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Borders>
              <w:bottom w:val="single" w:sz="4" w:space="0" w:color="auto"/>
            </w:tcBorders>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Borders>
              <w:bottom w:val="single" w:sz="4" w:space="0" w:color="auto"/>
            </w:tcBorders>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【国】文化芸術第4次基本方針</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r w:rsidR="000D129B" w:rsidRPr="0000074F" w:rsidTr="007D1152">
        <w:trPr>
          <w:trHeight w:val="340"/>
        </w:trPr>
        <w:tc>
          <w:tcPr>
            <w:tcW w:w="3067" w:type="dxa"/>
            <w:vAlign w:val="center"/>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r w:rsidRPr="0000074F">
              <w:rPr>
                <w:rFonts w:ascii="HGｺﾞｼｯｸM" w:eastAsia="HGｺﾞｼｯｸM" w:hint="eastAsia"/>
                <w:sz w:val="18"/>
                <w:szCs w:val="18"/>
              </w:rPr>
              <w:t>【県】新「教育立県ちば」プラン</w:t>
            </w: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shd w:val="clear" w:color="auto" w:fill="BFBFBF" w:themeFill="background1" w:themeFillShade="BF"/>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2"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c>
          <w:tcPr>
            <w:tcW w:w="413" w:type="dxa"/>
          </w:tcPr>
          <w:p w:rsidR="000D129B" w:rsidRPr="0000074F" w:rsidRDefault="000D129B" w:rsidP="0038406A">
            <w:pPr>
              <w:pStyle w:val="a9"/>
              <w:spacing w:line="240" w:lineRule="exact"/>
              <w:ind w:leftChars="0" w:left="0" w:rightChars="0" w:right="0" w:firstLineChars="0" w:firstLine="0"/>
              <w:rPr>
                <w:rFonts w:ascii="HGｺﾞｼｯｸM" w:eastAsia="HGｺﾞｼｯｸM"/>
                <w:sz w:val="18"/>
                <w:szCs w:val="18"/>
              </w:rPr>
            </w:pPr>
          </w:p>
        </w:tc>
      </w:tr>
    </w:tbl>
    <w:p w:rsidR="000D129B" w:rsidRDefault="000D129B" w:rsidP="000D129B">
      <w:pPr>
        <w:jc w:val="left"/>
        <w:rPr>
          <w:rFonts w:ascii="HGｺﾞｼｯｸM" w:eastAsia="HGｺﾞｼｯｸM" w:hAnsi="ＭＳ 明朝"/>
        </w:rPr>
      </w:pPr>
    </w:p>
    <w:p w:rsidR="000104C0" w:rsidRDefault="000104C0" w:rsidP="000D129B">
      <w:pPr>
        <w:jc w:val="left"/>
        <w:rPr>
          <w:rFonts w:ascii="HGｺﾞｼｯｸM" w:eastAsia="HGｺﾞｼｯｸM" w:hAnsi="ＭＳ 明朝"/>
        </w:rPr>
      </w:pPr>
    </w:p>
    <w:p w:rsidR="000104C0" w:rsidRDefault="000104C0" w:rsidP="000D129B">
      <w:pPr>
        <w:jc w:val="left"/>
        <w:rPr>
          <w:rFonts w:ascii="HGｺﾞｼｯｸM" w:eastAsia="HGｺﾞｼｯｸM" w:hAnsi="ＭＳ 明朝"/>
        </w:rPr>
      </w:pPr>
    </w:p>
    <w:p w:rsidR="000104C0" w:rsidRDefault="000104C0" w:rsidP="000D129B">
      <w:pPr>
        <w:jc w:val="left"/>
        <w:rPr>
          <w:rFonts w:ascii="HGｺﾞｼｯｸM" w:eastAsia="HGｺﾞｼｯｸM" w:hAnsi="ＭＳ 明朝"/>
        </w:rPr>
      </w:pPr>
    </w:p>
    <w:p w:rsidR="000104C0" w:rsidRDefault="000104C0" w:rsidP="000D129B">
      <w:pPr>
        <w:jc w:val="left"/>
        <w:rPr>
          <w:rFonts w:ascii="HGｺﾞｼｯｸM" w:eastAsia="HGｺﾞｼｯｸM" w:hAnsi="ＭＳ 明朝"/>
        </w:rPr>
      </w:pPr>
    </w:p>
    <w:p w:rsidR="000104C0" w:rsidRDefault="000104C0" w:rsidP="000D129B">
      <w:pPr>
        <w:jc w:val="left"/>
        <w:rPr>
          <w:rFonts w:ascii="HGｺﾞｼｯｸM" w:eastAsia="HGｺﾞｼｯｸM" w:hAnsi="ＭＳ 明朝"/>
        </w:rPr>
      </w:pPr>
    </w:p>
    <w:p w:rsidR="000104C0" w:rsidRPr="0000074F" w:rsidRDefault="000104C0" w:rsidP="000D129B">
      <w:pPr>
        <w:jc w:val="left"/>
        <w:rPr>
          <w:rFonts w:ascii="HGｺﾞｼｯｸM" w:eastAsia="HGｺﾞｼｯｸM" w:hAnsi="ＭＳ 明朝"/>
        </w:rPr>
      </w:pPr>
    </w:p>
    <w:p w:rsidR="00EB3EBB" w:rsidRDefault="00EB3EBB" w:rsidP="000D129B">
      <w:r>
        <w:br w:type="page"/>
      </w:r>
    </w:p>
    <w:p w:rsidR="000D129B" w:rsidRDefault="000D129B" w:rsidP="000D129B"/>
    <w:p w:rsidR="00415BA3" w:rsidRDefault="00E65809" w:rsidP="00593CBB">
      <w:pPr>
        <w:pStyle w:val="2"/>
      </w:pPr>
      <w:bookmarkStart w:id="4" w:name="_Toc466463578"/>
      <w:r>
        <w:rPr>
          <w:rFonts w:hint="eastAsia"/>
        </w:rPr>
        <w:t>第４節　計画の策定体制</w:t>
      </w:r>
      <w:bookmarkEnd w:id="4"/>
    </w:p>
    <w:p w:rsidR="00E65809" w:rsidRDefault="00E65809" w:rsidP="000D129B"/>
    <w:p w:rsidR="00E65809" w:rsidRPr="0000074F" w:rsidRDefault="00E65809" w:rsidP="00E65809">
      <w:pPr>
        <w:pStyle w:val="a9"/>
      </w:pPr>
      <w:r w:rsidRPr="0000074F">
        <w:rPr>
          <w:rFonts w:hint="eastAsia"/>
        </w:rPr>
        <w:t>本計画は、市民1,500人、小・中学生の保護者1,503人を対象とするアンケート、関係団体等へのヒアリングを通じ</w:t>
      </w:r>
      <w:r>
        <w:rPr>
          <w:rFonts w:hint="eastAsia"/>
        </w:rPr>
        <w:t>て、市民や地域から幅広い意見を集約し、計画内容への反映に努めました</w:t>
      </w:r>
      <w:r w:rsidRPr="0000074F">
        <w:rPr>
          <w:rFonts w:hint="eastAsia"/>
        </w:rPr>
        <w:t>。</w:t>
      </w:r>
    </w:p>
    <w:p w:rsidR="00E65809" w:rsidRPr="0000074F" w:rsidRDefault="00E65809" w:rsidP="00E65809">
      <w:pPr>
        <w:pStyle w:val="a9"/>
      </w:pPr>
      <w:r w:rsidRPr="0000074F">
        <w:rPr>
          <w:rFonts w:hint="eastAsia"/>
        </w:rPr>
        <w:t>市民や</w:t>
      </w:r>
      <w:r w:rsidR="002E3BBB">
        <w:rPr>
          <w:rFonts w:hint="eastAsia"/>
        </w:rPr>
        <w:t>地域の意見、本市教育を取り巻く現状、事業進捗などを踏まえ、分野</w:t>
      </w:r>
      <w:r w:rsidR="002E3BBB" w:rsidRPr="002E3BBB">
        <w:rPr>
          <w:rFonts w:hint="eastAsia"/>
          <w:highlight w:val="yellow"/>
        </w:rPr>
        <w:t>ごと</w:t>
      </w:r>
      <w:r w:rsidRPr="0000074F">
        <w:rPr>
          <w:rFonts w:hint="eastAsia"/>
        </w:rPr>
        <w:t>の「印西市教育振興基本計画検討委員会（4つの委員会）」において学校教</w:t>
      </w:r>
      <w:r>
        <w:rPr>
          <w:rFonts w:hint="eastAsia"/>
        </w:rPr>
        <w:t>育、生涯学習、スポーツ、文化芸術に関する計画草案をとりまとめました</w:t>
      </w:r>
      <w:r w:rsidRPr="0000074F">
        <w:rPr>
          <w:rFonts w:hint="eastAsia"/>
        </w:rPr>
        <w:t>。</w:t>
      </w:r>
    </w:p>
    <w:p w:rsidR="00E65809" w:rsidRPr="0000074F" w:rsidRDefault="00E65809" w:rsidP="00E65809">
      <w:pPr>
        <w:pStyle w:val="a9"/>
        <w:rPr>
          <w:rFonts w:asciiTheme="minorEastAsia" w:eastAsiaTheme="minorEastAsia" w:hAnsiTheme="minorEastAsia"/>
        </w:rPr>
      </w:pPr>
      <w:r w:rsidRPr="0000074F">
        <w:rPr>
          <w:rFonts w:hint="eastAsia"/>
        </w:rPr>
        <w:t>計画草案を</w:t>
      </w:r>
      <w:r w:rsidRPr="0000074F">
        <w:rPr>
          <w:rFonts w:hAnsi="ＭＳ 明朝" w:hint="eastAsia"/>
        </w:rPr>
        <w:t>各委員会の代表で</w:t>
      </w:r>
      <w:r w:rsidRPr="0000074F">
        <w:rPr>
          <w:rFonts w:hint="eastAsia"/>
        </w:rPr>
        <w:t>構成する「印西市教育振興基本計画策定委員会」において</w:t>
      </w:r>
      <w:r>
        <w:rPr>
          <w:rFonts w:asciiTheme="minorEastAsia" w:eastAsiaTheme="minorEastAsia" w:hAnsiTheme="minorEastAsia" w:hint="eastAsia"/>
        </w:rPr>
        <w:t>さらに精査した上、市教育委員会に提言しました</w:t>
      </w:r>
      <w:r w:rsidRPr="0000074F">
        <w:rPr>
          <w:rFonts w:asciiTheme="minorEastAsia" w:eastAsiaTheme="minorEastAsia" w:hAnsiTheme="minorEastAsia" w:hint="eastAsia"/>
        </w:rPr>
        <w:t>。</w:t>
      </w:r>
    </w:p>
    <w:p w:rsidR="00E65809" w:rsidRPr="0000074F" w:rsidRDefault="00E65809" w:rsidP="00E65809">
      <w:pPr>
        <w:pStyle w:val="a9"/>
      </w:pPr>
      <w:r w:rsidRPr="0000074F">
        <w:rPr>
          <w:rFonts w:hint="eastAsia"/>
        </w:rPr>
        <w:t>市教育委員会では「印西市教育振興基本計画策定委員会」の提言と市議会及びパブリックコメントの意見を踏まえ、総合教育</w:t>
      </w:r>
      <w:r w:rsidR="002E3BBB">
        <w:rPr>
          <w:rFonts w:hint="eastAsia"/>
        </w:rPr>
        <w:t>会議（市長と教育委員会の協議・調整会議）</w:t>
      </w:r>
      <w:r w:rsidR="002E3BBB" w:rsidRPr="002E3BBB">
        <w:rPr>
          <w:rFonts w:hint="eastAsia"/>
          <w:highlight w:val="yellow"/>
        </w:rPr>
        <w:t>の協議</w:t>
      </w:r>
      <w:r>
        <w:rPr>
          <w:rFonts w:hint="eastAsia"/>
        </w:rPr>
        <w:t>を経て本計画を決定しました</w:t>
      </w:r>
      <w:r w:rsidRPr="0000074F">
        <w:rPr>
          <w:rFonts w:hint="eastAsia"/>
        </w:rPr>
        <w:t>。</w:t>
      </w:r>
    </w:p>
    <w:p w:rsidR="00E65809" w:rsidRPr="0000074F" w:rsidRDefault="00E65809" w:rsidP="00E65809">
      <w:pPr>
        <w:pStyle w:val="a9"/>
        <w:spacing w:line="240" w:lineRule="exact"/>
        <w:jc w:val="left"/>
        <w:rPr>
          <w:rFonts w:asciiTheme="minorEastAsia" w:eastAsiaTheme="minorEastAsia" w:hAnsiTheme="minorEastAsia"/>
        </w:rPr>
      </w:pPr>
    </w:p>
    <w:p w:rsidR="00E65809" w:rsidRPr="0038406A" w:rsidRDefault="00E65809" w:rsidP="00E65809">
      <w:pPr>
        <w:rPr>
          <w:rFonts w:asciiTheme="majorEastAsia" w:eastAsiaTheme="majorEastAsia" w:hAnsiTheme="majorEastAsia"/>
          <w:sz w:val="22"/>
        </w:rPr>
      </w:pPr>
      <w:r w:rsidRPr="0038406A">
        <w:rPr>
          <w:rFonts w:asciiTheme="majorEastAsia" w:eastAsiaTheme="majorEastAsia" w:hAnsiTheme="majorEastAsia" w:hint="eastAsia"/>
          <w:sz w:val="22"/>
        </w:rPr>
        <w:t>■計画の策定体制（全体）</w:t>
      </w:r>
    </w:p>
    <w:p w:rsidR="00E65809" w:rsidRDefault="00EA7441" w:rsidP="00E65809">
      <w:pPr>
        <w:rPr>
          <w:rFonts w:ascii="HGｺﾞｼｯｸM" w:eastAsia="HGｺﾞｼｯｸM" w:hAnsi="HGｺﾞｼｯｸE"/>
        </w:rPr>
      </w:pPr>
      <w:r>
        <w:rPr>
          <w:rFonts w:ascii="HGｺﾞｼｯｸM" w:eastAsia="HGｺﾞｼｯｸM" w:hAnsi="HGｺﾞｼｯｸE"/>
          <w:noProof/>
        </w:rPr>
        <mc:AlternateContent>
          <mc:Choice Requires="wps">
            <w:drawing>
              <wp:anchor distT="0" distB="0" distL="114300" distR="114300" simplePos="0" relativeHeight="251584000" behindDoc="0" locked="0" layoutInCell="1" allowOverlap="1">
                <wp:simplePos x="0" y="0"/>
                <wp:positionH relativeFrom="column">
                  <wp:posOffset>157661</wp:posOffset>
                </wp:positionH>
                <wp:positionV relativeFrom="paragraph">
                  <wp:posOffset>44450</wp:posOffset>
                </wp:positionV>
                <wp:extent cx="3327829" cy="3892731"/>
                <wp:effectExtent l="0" t="0" r="25400" b="12700"/>
                <wp:wrapNone/>
                <wp:docPr id="28"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829" cy="3892731"/>
                        </a:xfrm>
                        <a:prstGeom prst="roundRect">
                          <a:avLst>
                            <a:gd name="adj" fmla="val 4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BD13608" id="AutoShape 486" o:spid="_x0000_s1026" style="position:absolute;left:0;text-align:left;margin-left:12.4pt;margin-top:3.5pt;width:262.05pt;height:30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" filled="f">
                <v:textbox inset="5.85pt,.7pt,5.85pt,.7pt"/>
              </v:roundrect>
            </w:pict>
          </mc:Fallback>
        </mc:AlternateContent>
      </w:r>
    </w:p>
    <w:p w:rsidR="00E65809" w:rsidRDefault="00EA7441" w:rsidP="00E65809">
      <w:pPr>
        <w:rPr>
          <w:rFonts w:ascii="HGｺﾞｼｯｸM" w:eastAsia="HGｺﾞｼｯｸM" w:hAnsi="HGｺﾞｼｯｸE"/>
        </w:rPr>
      </w:pPr>
      <w:r>
        <w:rPr>
          <w:rFonts w:ascii="HGｺﾞｼｯｸM" w:eastAsia="HGｺﾞｼｯｸM" w:hAnsi="HGｺﾞｼｯｸE"/>
          <w:noProof/>
        </w:rPr>
        <mc:AlternateContent>
          <mc:Choice Requires="wps">
            <w:drawing>
              <wp:anchor distT="0" distB="0" distL="114300" distR="114300" simplePos="0" relativeHeight="251588096" behindDoc="0" locked="0" layoutInCell="1" allowOverlap="1">
                <wp:simplePos x="0" y="0"/>
                <wp:positionH relativeFrom="column">
                  <wp:posOffset>340541</wp:posOffset>
                </wp:positionH>
                <wp:positionV relativeFrom="paragraph">
                  <wp:posOffset>60390</wp:posOffset>
                </wp:positionV>
                <wp:extent cx="3059851" cy="431626"/>
                <wp:effectExtent l="19050" t="19050" r="45720" b="45085"/>
                <wp:wrapNone/>
                <wp:docPr id="3395"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851" cy="431626"/>
                        </a:xfrm>
                        <a:prstGeom prst="roundRect">
                          <a:avLst>
                            <a:gd name="adj" fmla="val 16667"/>
                          </a:avLst>
                        </a:prstGeom>
                        <a:solidFill>
                          <a:srgbClr val="F2F2F2"/>
                        </a:solidFill>
                        <a:ln w="57150" cmpd="thinThick">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Pr="00025EB4" w:rsidRDefault="009D6743" w:rsidP="00E65809">
                            <w:pPr>
                              <w:snapToGrid w:val="0"/>
                              <w:jc w:val="center"/>
                              <w:rPr>
                                <w:rFonts w:ascii="ＭＳ ゴシック" w:eastAsia="ＭＳ ゴシック" w:hAnsi="ＭＳ ゴシック"/>
                                <w:sz w:val="8"/>
                                <w:szCs w:val="8"/>
                              </w:rPr>
                            </w:pPr>
                          </w:p>
                          <w:p w:rsidR="009D6743" w:rsidRPr="00876EEB" w:rsidRDefault="009D6743" w:rsidP="00E65809">
                            <w:pPr>
                              <w:snapToGrid w:val="0"/>
                              <w:jc w:val="center"/>
                              <w:rPr>
                                <w:rFonts w:ascii="HG丸ｺﾞｼｯｸM-PRO" w:eastAsia="HG丸ｺﾞｼｯｸM-PRO" w:hAnsi="ＭＳ ゴシック"/>
                                <w:sz w:val="20"/>
                                <w:szCs w:val="20"/>
                              </w:rPr>
                            </w:pPr>
                            <w:r>
                              <w:rPr>
                                <w:rFonts w:ascii="HG丸ｺﾞｼｯｸM-PRO" w:eastAsia="HG丸ｺﾞｼｯｸM-PRO" w:hAnsi="ＭＳ ゴシック"/>
                                <w:sz w:val="24"/>
                              </w:rPr>
                              <w:t>市</w:t>
                            </w:r>
                            <w:r w:rsidRPr="00025EB4">
                              <w:rPr>
                                <w:rFonts w:ascii="HG丸ｺﾞｼｯｸM-PRO" w:eastAsia="HG丸ｺﾞｼｯｸM-PRO" w:hAnsi="ＭＳ ゴシック" w:hint="eastAsia"/>
                                <w:sz w:val="24"/>
                              </w:rPr>
                              <w:t>教育委員会</w:t>
                            </w:r>
                            <w:r>
                              <w:rPr>
                                <w:rFonts w:ascii="HG丸ｺﾞｼｯｸM-PRO" w:eastAsia="HG丸ｺﾞｼｯｸM-PRO" w:hAnsi="ＭＳ ゴシック" w:hint="eastAsia"/>
                                <w:sz w:val="24"/>
                              </w:rPr>
                              <w:t>にて計画決定</w:t>
                            </w:r>
                          </w:p>
                        </w:txbxContent>
                      </wps:txbx>
                      <wps:bodyPr rot="0" vert="horz" wrap="square" lIns="74295" tIns="0" rIns="74295" bIns="0" anchor="t" anchorCtr="0" upright="1">
                        <a:noAutofit/>
                      </wps:bodyPr>
                    </wps:wsp>
                  </a:graphicData>
                </a:graphic>
              </wp:anchor>
            </w:drawing>
          </mc:Choice>
          <mc:Fallback>
            <w:pict>
              <v:roundrect id="AutoShape 464" o:spid="_x0000_s1042" style="position:absolute;left:0;text-align:left;margin-left:26.8pt;margin-top:4.75pt;width:240.95pt;height:34pt;z-index:2515880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" fillcolor="#f2f2f2" strokecolor="gray" strokeweight="4.5pt">
                <v:stroke linestyle="thinThick"/>
                <v:shadow offset="6pt,6pt"/>
                <v:textbox inset="5.85pt,0,5.85pt,0">
                  <w:txbxContent>
                    <w:p w:rsidR="009D6743" w:rsidRPr="00025EB4" w:rsidRDefault="009D6743" w:rsidP="00E65809">
                      <w:pPr>
                        <w:snapToGrid w:val="0"/>
                        <w:jc w:val="center"/>
                        <w:rPr>
                          <w:rFonts w:ascii="ＭＳ ゴシック" w:eastAsia="ＭＳ ゴシック" w:hAnsi="ＭＳ ゴシック"/>
                          <w:sz w:val="8"/>
                          <w:szCs w:val="8"/>
                        </w:rPr>
                      </w:pPr>
                    </w:p>
                    <w:p w:rsidR="009D6743" w:rsidRPr="00876EEB" w:rsidRDefault="009D6743" w:rsidP="00E65809">
                      <w:pPr>
                        <w:snapToGrid w:val="0"/>
                        <w:jc w:val="center"/>
                        <w:rPr>
                          <w:rFonts w:ascii="HG丸ｺﾞｼｯｸM-PRO" w:eastAsia="HG丸ｺﾞｼｯｸM-PRO" w:hAnsi="ＭＳ ゴシック"/>
                          <w:sz w:val="20"/>
                          <w:szCs w:val="20"/>
                        </w:rPr>
                      </w:pPr>
                      <w:r>
                        <w:rPr>
                          <w:rFonts w:ascii="HG丸ｺﾞｼｯｸM-PRO" w:eastAsia="HG丸ｺﾞｼｯｸM-PRO" w:hAnsi="ＭＳ ゴシック"/>
                          <w:sz w:val="24"/>
                        </w:rPr>
                        <w:t>市</w:t>
                      </w:r>
                      <w:r w:rsidRPr="00025EB4">
                        <w:rPr>
                          <w:rFonts w:ascii="HG丸ｺﾞｼｯｸM-PRO" w:eastAsia="HG丸ｺﾞｼｯｸM-PRO" w:hAnsi="ＭＳ ゴシック" w:hint="eastAsia"/>
                          <w:sz w:val="24"/>
                        </w:rPr>
                        <w:t>教育委員会</w:t>
                      </w:r>
                      <w:r>
                        <w:rPr>
                          <w:rFonts w:ascii="HG丸ｺﾞｼｯｸM-PRO" w:eastAsia="HG丸ｺﾞｼｯｸM-PRO" w:hAnsi="ＭＳ ゴシック" w:hint="eastAsia"/>
                          <w:sz w:val="24"/>
                        </w:rPr>
                        <w:t>にて計画決定</w:t>
                      </w:r>
                    </w:p>
                  </w:txbxContent>
                </v:textbox>
              </v:roundrect>
            </w:pict>
          </mc:Fallback>
        </mc:AlternateContent>
      </w:r>
    </w:p>
    <w:p w:rsidR="00E65809" w:rsidRDefault="00E65809" w:rsidP="00E65809">
      <w:pPr>
        <w:rPr>
          <w:rFonts w:ascii="HGｺﾞｼｯｸM" w:eastAsia="HGｺﾞｼｯｸM" w:hAnsi="HGｺﾞｼｯｸE"/>
        </w:rPr>
      </w:pPr>
    </w:p>
    <w:p w:rsidR="00E65809" w:rsidRDefault="00EA7441" w:rsidP="00E65809">
      <w:pPr>
        <w:rPr>
          <w:rFonts w:ascii="HGｺﾞｼｯｸM" w:eastAsia="HGｺﾞｼｯｸM" w:hAnsi="HGｺﾞｼｯｸE"/>
        </w:rPr>
      </w:pPr>
      <w:r>
        <w:rPr>
          <w:rFonts w:ascii="ＭＳ Ｐゴシック" w:eastAsia="ＭＳ Ｐゴシック" w:hAnsi="ＭＳ Ｐゴシック"/>
          <w:noProof/>
        </w:rPr>
        <mc:AlternateContent>
          <mc:Choice Requires="wps">
            <w:drawing>
              <wp:anchor distT="0" distB="0" distL="114300" distR="114300" simplePos="0" relativeHeight="251585024" behindDoc="0" locked="0" layoutInCell="1" allowOverlap="1">
                <wp:simplePos x="0" y="0"/>
                <wp:positionH relativeFrom="column">
                  <wp:posOffset>2009772</wp:posOffset>
                </wp:positionH>
                <wp:positionV relativeFrom="paragraph">
                  <wp:posOffset>81639</wp:posOffset>
                </wp:positionV>
                <wp:extent cx="771487" cy="217798"/>
                <wp:effectExtent l="0" t="0" r="0" b="0"/>
                <wp:wrapNone/>
                <wp:docPr id="29" name="Text Box 2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487" cy="21779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D6743" w:rsidRPr="00025EB4"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調整</w:t>
                            </w:r>
                          </w:p>
                        </w:txbxContent>
                      </wps:txbx>
                      <wps:bodyPr rot="0" vert="horz" wrap="square" lIns="74295" tIns="8890" rIns="74295" bIns="8890" anchor="t" anchorCtr="0" upright="1">
                        <a:noAutofit/>
                      </wps:bodyPr>
                    </wps:wsp>
                  </a:graphicData>
                </a:graphic>
              </wp:anchor>
            </w:drawing>
          </mc:Choice>
          <mc:Fallback>
            <w:pict>
              <v:shape id="Text Box 2873" o:spid="_x0000_s1043" type="#_x0000_t202" style="position:absolute;left:0;text-align:left;margin-left:158.25pt;margin-top:6.45pt;width:60.75pt;height:17.15pt;z-index:25158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" filled="f" fillcolor="silver" stroked="f" strokecolor="silver">
                <v:textbox inset="5.85pt,.7pt,5.85pt,.7pt">
                  <w:txbxContent>
                    <w:p w:rsidR="009D6743" w:rsidRPr="00025EB4"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調整</w:t>
                      </w:r>
                    </w:p>
                  </w:txbxContent>
                </v:textbox>
              </v:shape>
            </w:pict>
          </mc:Fallback>
        </mc:AlternateContent>
      </w:r>
      <w:r w:rsidR="00027C4D">
        <w:rPr>
          <w:rFonts w:ascii="ＭＳ Ｐゴシック" w:eastAsia="ＭＳ Ｐゴシック" w:hAnsi="ＭＳ Ｐゴシック"/>
          <w:noProof/>
        </w:rPr>
        <mc:AlternateContent>
          <mc:Choice Requires="wps">
            <w:drawing>
              <wp:anchor distT="0" distB="0" distL="114297" distR="114297" simplePos="0" relativeHeight="251577856" behindDoc="1" locked="0" layoutInCell="1" allowOverlap="1" wp14:anchorId="588A7087" wp14:editId="520BDCC9">
                <wp:simplePos x="0" y="0"/>
                <wp:positionH relativeFrom="column">
                  <wp:posOffset>1948814</wp:posOffset>
                </wp:positionH>
                <wp:positionV relativeFrom="paragraph">
                  <wp:posOffset>82550</wp:posOffset>
                </wp:positionV>
                <wp:extent cx="0" cy="934085"/>
                <wp:effectExtent l="133350" t="38100" r="57150" b="18415"/>
                <wp:wrapNone/>
                <wp:docPr id="3417"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34085"/>
                        </a:xfrm>
                        <a:prstGeom prst="line">
                          <a:avLst/>
                        </a:prstGeom>
                        <a:noFill/>
                        <a:ln w="44450">
                          <a:solidFill>
                            <a:srgbClr val="80808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6D8E1" id="Line 465" o:spid="_x0000_s1026" style="position:absolute;left:0;text-align:left;flip:x y;z-index:-251650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45pt,6.5pt" to="153.4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" strokecolor="gray" strokeweight="3.5pt">
                <v:stroke endarrow="open" endarrowlength="short"/>
              </v:line>
            </w:pict>
          </mc:Fallback>
        </mc:AlternateContent>
      </w:r>
    </w:p>
    <w:p w:rsidR="00E65809" w:rsidRDefault="00EA7441" w:rsidP="00E65809">
      <w:pPr>
        <w:rPr>
          <w:rFonts w:ascii="HGｺﾞｼｯｸM" w:eastAsia="HGｺﾞｼｯｸM" w:hAnsi="HGｺﾞｼｯｸE"/>
        </w:rPr>
      </w:pPr>
      <w:r>
        <w:rPr>
          <w:rFonts w:ascii="HGｺﾞｼｯｸM" w:eastAsia="HGｺﾞｼｯｸM" w:hAnsi="HGｺﾞｼｯｸE"/>
          <w:noProof/>
        </w:rPr>
        <mc:AlternateContent>
          <mc:Choice Requires="wps">
            <w:drawing>
              <wp:anchor distT="0" distB="0" distL="114300" distR="114300" simplePos="0" relativeHeight="251589120" behindDoc="0" locked="0" layoutInCell="1" allowOverlap="1">
                <wp:simplePos x="0" y="0"/>
                <wp:positionH relativeFrom="column">
                  <wp:posOffset>329909</wp:posOffset>
                </wp:positionH>
                <wp:positionV relativeFrom="paragraph">
                  <wp:posOffset>97580</wp:posOffset>
                </wp:positionV>
                <wp:extent cx="3059851" cy="375468"/>
                <wp:effectExtent l="0" t="0" r="26670" b="24765"/>
                <wp:wrapNone/>
                <wp:docPr id="3396" name="AutoShape 2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851" cy="375468"/>
                        </a:xfrm>
                        <a:prstGeom prst="roundRect">
                          <a:avLst>
                            <a:gd name="adj" fmla="val 16667"/>
                          </a:avLst>
                        </a:prstGeom>
                        <a:solidFill>
                          <a:srgbClr val="F2F2F2"/>
                        </a:solidFill>
                        <a:ln w="19050">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Pr="00025EB4" w:rsidRDefault="009D6743" w:rsidP="00E65809">
                            <w:pPr>
                              <w:snapToGrid w:val="0"/>
                              <w:jc w:val="center"/>
                              <w:rPr>
                                <w:rFonts w:ascii="ＭＳ ゴシック" w:eastAsia="ＭＳ ゴシック" w:hAnsi="ＭＳ ゴシック"/>
                                <w:sz w:val="8"/>
                                <w:szCs w:val="8"/>
                              </w:rPr>
                            </w:pPr>
                          </w:p>
                          <w:p w:rsidR="009D6743" w:rsidRPr="00025EB4" w:rsidRDefault="009D6743" w:rsidP="00E65809">
                            <w:pPr>
                              <w:snapToGrid w:val="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総合教育会議</w:t>
                            </w:r>
                            <w:r w:rsidRPr="00FA64CD">
                              <w:rPr>
                                <w:rFonts w:ascii="HG丸ｺﾞｼｯｸM-PRO" w:eastAsia="HG丸ｺﾞｼｯｸM-PRO" w:hAnsi="ＭＳ ゴシック" w:hint="eastAsia"/>
                                <w:sz w:val="20"/>
                                <w:szCs w:val="20"/>
                              </w:rPr>
                              <w:t>（市長、教育委員会で構成）</w:t>
                            </w:r>
                          </w:p>
                        </w:txbxContent>
                      </wps:txbx>
                      <wps:bodyPr rot="0" vert="horz" wrap="square" lIns="74295" tIns="0" rIns="74295" bIns="0" anchor="t" anchorCtr="0" upright="1">
                        <a:noAutofit/>
                      </wps:bodyPr>
                    </wps:wsp>
                  </a:graphicData>
                </a:graphic>
              </wp:anchor>
            </w:drawing>
          </mc:Choice>
          <mc:Fallback>
            <w:pict>
              <v:roundrect id="AutoShape 2871" o:spid="_x0000_s1044" style="position:absolute;left:0;text-align:left;margin-left:26pt;margin-top:7.7pt;width:240.95pt;height:29.55pt;z-index:2515891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" fillcolor="#f2f2f2" strokecolor="gray" strokeweight="1.5pt">
                <v:shadow offset="6pt,6pt"/>
                <v:textbox inset="5.85pt,0,5.85pt,0">
                  <w:txbxContent>
                    <w:p w:rsidR="009D6743" w:rsidRPr="00025EB4" w:rsidRDefault="009D6743" w:rsidP="00E65809">
                      <w:pPr>
                        <w:snapToGrid w:val="0"/>
                        <w:jc w:val="center"/>
                        <w:rPr>
                          <w:rFonts w:ascii="ＭＳ ゴシック" w:eastAsia="ＭＳ ゴシック" w:hAnsi="ＭＳ ゴシック"/>
                          <w:sz w:val="8"/>
                          <w:szCs w:val="8"/>
                        </w:rPr>
                      </w:pPr>
                    </w:p>
                    <w:p w:rsidR="009D6743" w:rsidRPr="00025EB4" w:rsidRDefault="009D6743" w:rsidP="00E65809">
                      <w:pPr>
                        <w:snapToGrid w:val="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総合教育会議</w:t>
                      </w:r>
                      <w:r w:rsidRPr="00FA64CD">
                        <w:rPr>
                          <w:rFonts w:ascii="HG丸ｺﾞｼｯｸM-PRO" w:eastAsia="HG丸ｺﾞｼｯｸM-PRO" w:hAnsi="ＭＳ ゴシック" w:hint="eastAsia"/>
                          <w:sz w:val="20"/>
                          <w:szCs w:val="20"/>
                        </w:rPr>
                        <w:t>（市長、教育委員会で構成）</w:t>
                      </w:r>
                    </w:p>
                  </w:txbxContent>
                </v:textbox>
              </v:roundrect>
            </w:pict>
          </mc:Fallback>
        </mc:AlternateContent>
      </w:r>
    </w:p>
    <w:p w:rsidR="00E65809" w:rsidRDefault="00E65809" w:rsidP="00E65809">
      <w:pPr>
        <w:rPr>
          <w:rFonts w:ascii="HGｺﾞｼｯｸM" w:eastAsia="HGｺﾞｼｯｸM" w:hAnsi="HGｺﾞｼｯｸE"/>
        </w:rPr>
      </w:pPr>
    </w:p>
    <w:p w:rsidR="00E65809" w:rsidRPr="00894CF8" w:rsidRDefault="00E65809" w:rsidP="00E65809">
      <w:pPr>
        <w:rPr>
          <w:rFonts w:ascii="HGｺﾞｼｯｸM" w:eastAsia="HGｺﾞｼｯｸM" w:hAnsi="HGｺﾞｼｯｸE"/>
        </w:rPr>
      </w:pPr>
    </w:p>
    <w:p w:rsidR="00E65809" w:rsidRPr="00B706C3" w:rsidRDefault="00EA7441" w:rsidP="00E65809">
      <w:pPr>
        <w:rPr>
          <w:rFonts w:ascii="HGｺﾞｼｯｸM" w:eastAsia="HGｺﾞｼｯｸM" w:hAnsi="HGｺﾞｼｯｸE"/>
        </w:rPr>
      </w:pPr>
      <w:r>
        <w:rPr>
          <w:rFonts w:ascii="HGｺﾞｼｯｸM" w:eastAsia="HGｺﾞｼｯｸM" w:hAnsi="HGｺﾞｼｯｸE"/>
          <w:noProof/>
        </w:rPr>
        <mc:AlternateContent>
          <mc:Choice Requires="wps">
            <w:drawing>
              <wp:anchor distT="0" distB="0" distL="114300" distR="114300" simplePos="0" relativeHeight="251579904" behindDoc="0" locked="0" layoutInCell="1" allowOverlap="1">
                <wp:simplePos x="0" y="0"/>
                <wp:positionH relativeFrom="column">
                  <wp:posOffset>341085</wp:posOffset>
                </wp:positionH>
                <wp:positionV relativeFrom="paragraph">
                  <wp:posOffset>75655</wp:posOffset>
                </wp:positionV>
                <wp:extent cx="3059281" cy="431151"/>
                <wp:effectExtent l="19050" t="19050" r="46355" b="45720"/>
                <wp:wrapNone/>
                <wp:docPr id="13"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281" cy="431151"/>
                        </a:xfrm>
                        <a:prstGeom prst="roundRect">
                          <a:avLst>
                            <a:gd name="adj" fmla="val 16667"/>
                          </a:avLst>
                        </a:prstGeom>
                        <a:solidFill>
                          <a:srgbClr val="F2F2F2"/>
                        </a:solidFill>
                        <a:ln w="57150" cmpd="thinThick">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Pr="00025EB4" w:rsidRDefault="009D6743" w:rsidP="00E65809">
                            <w:pPr>
                              <w:snapToGrid w:val="0"/>
                              <w:jc w:val="center"/>
                              <w:rPr>
                                <w:rFonts w:ascii="ＭＳ ゴシック" w:eastAsia="ＭＳ ゴシック" w:hAnsi="ＭＳ ゴシック"/>
                                <w:sz w:val="8"/>
                                <w:szCs w:val="8"/>
                              </w:rPr>
                            </w:pPr>
                          </w:p>
                          <w:p w:rsidR="009D6743" w:rsidRPr="00876EEB" w:rsidRDefault="009D6743" w:rsidP="00E65809">
                            <w:pPr>
                              <w:snapToGrid w:val="0"/>
                              <w:jc w:val="center"/>
                              <w:rPr>
                                <w:rFonts w:ascii="HG丸ｺﾞｼｯｸM-PRO" w:eastAsia="HG丸ｺﾞｼｯｸM-PRO" w:hAnsi="ＭＳ ゴシック"/>
                                <w:sz w:val="20"/>
                                <w:szCs w:val="20"/>
                              </w:rPr>
                            </w:pPr>
                            <w:r w:rsidRPr="00025EB4">
                              <w:rPr>
                                <w:rFonts w:ascii="HG丸ｺﾞｼｯｸM-PRO" w:eastAsia="HG丸ｺﾞｼｯｸM-PRO" w:hAnsi="ＭＳ ゴシック" w:hint="eastAsia"/>
                                <w:sz w:val="24"/>
                              </w:rPr>
                              <w:t>教育委員会</w:t>
                            </w:r>
                          </w:p>
                        </w:txbxContent>
                      </wps:txbx>
                      <wps:bodyPr rot="0" vert="horz" wrap="square" lIns="74295" tIns="0" rIns="74295" bIns="0" anchor="t" anchorCtr="0" upright="1">
                        <a:noAutofit/>
                      </wps:bodyPr>
                    </wps:wsp>
                  </a:graphicData>
                </a:graphic>
              </wp:anchor>
            </w:drawing>
          </mc:Choice>
          <mc:Fallback>
            <w:pict>
              <v:roundrect id="_x0000_s1045" style="position:absolute;left:0;text-align:left;margin-left:26.85pt;margin-top:5.95pt;width:240.9pt;height:33.95pt;z-index:2515799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" fillcolor="#f2f2f2" strokecolor="gray" strokeweight="4.5pt">
                <v:stroke linestyle="thinThick"/>
                <v:shadow offset="6pt,6pt"/>
                <v:textbox inset="5.85pt,0,5.85pt,0">
                  <w:txbxContent>
                    <w:p w:rsidR="009D6743" w:rsidRPr="00025EB4" w:rsidRDefault="009D6743" w:rsidP="00E65809">
                      <w:pPr>
                        <w:snapToGrid w:val="0"/>
                        <w:jc w:val="center"/>
                        <w:rPr>
                          <w:rFonts w:ascii="ＭＳ ゴシック" w:eastAsia="ＭＳ ゴシック" w:hAnsi="ＭＳ ゴシック"/>
                          <w:sz w:val="8"/>
                          <w:szCs w:val="8"/>
                        </w:rPr>
                      </w:pPr>
                    </w:p>
                    <w:p w:rsidR="009D6743" w:rsidRPr="00876EEB" w:rsidRDefault="009D6743" w:rsidP="00E65809">
                      <w:pPr>
                        <w:snapToGrid w:val="0"/>
                        <w:jc w:val="center"/>
                        <w:rPr>
                          <w:rFonts w:ascii="HG丸ｺﾞｼｯｸM-PRO" w:eastAsia="HG丸ｺﾞｼｯｸM-PRO" w:hAnsi="ＭＳ ゴシック"/>
                          <w:sz w:val="20"/>
                          <w:szCs w:val="20"/>
                        </w:rPr>
                      </w:pPr>
                      <w:r w:rsidRPr="00025EB4">
                        <w:rPr>
                          <w:rFonts w:ascii="HG丸ｺﾞｼｯｸM-PRO" w:eastAsia="HG丸ｺﾞｼｯｸM-PRO" w:hAnsi="ＭＳ ゴシック" w:hint="eastAsia"/>
                          <w:sz w:val="24"/>
                        </w:rPr>
                        <w:t>教育委員会</w:t>
                      </w:r>
                    </w:p>
                  </w:txbxContent>
                </v:textbox>
              </v:roundrect>
            </w:pict>
          </mc:Fallback>
        </mc:AlternateContent>
      </w:r>
    </w:p>
    <w:p w:rsidR="00E65809" w:rsidRPr="00B706C3" w:rsidRDefault="00EA7441" w:rsidP="00E65809">
      <w:pPr>
        <w:rPr>
          <w:rFonts w:ascii="HGｺﾞｼｯｸM" w:eastAsia="HGｺﾞｼｯｸM" w:hAnsi="HGｺﾞｼｯｸE"/>
        </w:rPr>
      </w:pPr>
      <w:r>
        <w:rPr>
          <w:rFonts w:ascii="HGｺﾞｼｯｸM" w:eastAsia="HGｺﾞｼｯｸM" w:hAnsi="HGｺﾞｼｯｸE"/>
          <w:noProof/>
        </w:rPr>
        <mc:AlternateContent>
          <mc:Choice Requires="wps">
            <w:drawing>
              <wp:anchor distT="0" distB="0" distL="114300" distR="114300" simplePos="0" relativeHeight="251586048" behindDoc="0" locked="0" layoutInCell="1" allowOverlap="1">
                <wp:simplePos x="0" y="0"/>
                <wp:positionH relativeFrom="column">
                  <wp:posOffset>3498257</wp:posOffset>
                </wp:positionH>
                <wp:positionV relativeFrom="paragraph">
                  <wp:posOffset>108181</wp:posOffset>
                </wp:positionV>
                <wp:extent cx="422936" cy="213166"/>
                <wp:effectExtent l="0" t="0" r="0" b="0"/>
                <wp:wrapNone/>
                <wp:docPr id="30" name="Text Box 2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36" cy="21316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D6743" w:rsidRPr="00025EB4"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意見</w:t>
                            </w:r>
                          </w:p>
                        </w:txbxContent>
                      </wps:txbx>
                      <wps:bodyPr rot="0" vert="horz" wrap="square" lIns="74295" tIns="8890" rIns="74295" bIns="8890" anchor="t" anchorCtr="0" upright="1">
                        <a:noAutofit/>
                      </wps:bodyPr>
                    </wps:wsp>
                  </a:graphicData>
                </a:graphic>
              </wp:anchor>
            </w:drawing>
          </mc:Choice>
          <mc:Fallback>
            <w:pict>
              <v:shape id="Text Box 2879" o:spid="_x0000_s1046" type="#_x0000_t202" style="position:absolute;left:0;text-align:left;margin-left:275.45pt;margin-top:8.5pt;width:33.3pt;height:16.8pt;z-index:25158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" filled="f" fillcolor="silver" stroked="f" strokecolor="silver">
                <v:textbox inset="5.85pt,.7pt,5.85pt,.7pt">
                  <w:txbxContent>
                    <w:p w:rsidR="009D6743" w:rsidRPr="00025EB4"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意見</w:t>
                      </w:r>
                    </w:p>
                  </w:txbxContent>
                </v:textbox>
              </v:shape>
            </w:pict>
          </mc:Fallback>
        </mc:AlternateContent>
      </w:r>
      <w:r>
        <w:rPr>
          <w:rFonts w:ascii="HGｺﾞｼｯｸM" w:eastAsia="HGｺﾞｼｯｸM" w:hAnsi="HGｺﾞｼｯｸE"/>
          <w:noProof/>
        </w:rPr>
        <mc:AlternateContent>
          <mc:Choice Requires="wps">
            <w:drawing>
              <wp:anchor distT="0" distB="0" distL="114300" distR="114300" simplePos="0" relativeHeight="251590144" behindDoc="0" locked="0" layoutInCell="1" allowOverlap="1">
                <wp:simplePos x="0" y="0"/>
                <wp:positionH relativeFrom="column">
                  <wp:posOffset>3904178</wp:posOffset>
                </wp:positionH>
                <wp:positionV relativeFrom="paragraph">
                  <wp:posOffset>183331</wp:posOffset>
                </wp:positionV>
                <wp:extent cx="1529791" cy="431880"/>
                <wp:effectExtent l="0" t="0" r="13335" b="25400"/>
                <wp:wrapNone/>
                <wp:docPr id="3399" name="AutoShape 2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91" cy="431880"/>
                        </a:xfrm>
                        <a:prstGeom prst="roundRect">
                          <a:avLst>
                            <a:gd name="adj" fmla="val 16667"/>
                          </a:avLst>
                        </a:prstGeom>
                        <a:solidFill>
                          <a:srgbClr val="F2F2F2"/>
                        </a:solidFill>
                        <a:ln w="19050">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Default="009D6743" w:rsidP="00E65809">
                            <w:pPr>
                              <w:snapToGrid w:val="0"/>
                              <w:jc w:val="center"/>
                              <w:rPr>
                                <w:rFonts w:ascii="HG丸ｺﾞｼｯｸM-PRO" w:eastAsia="HG丸ｺﾞｼｯｸM-PRO" w:hAnsi="ＭＳ ゴシック"/>
                                <w:sz w:val="24"/>
                              </w:rPr>
                            </w:pPr>
                            <w:r w:rsidRPr="00A872C6">
                              <w:rPr>
                                <w:rFonts w:ascii="HG丸ｺﾞｼｯｸM-PRO" w:eastAsia="HG丸ｺﾞｼｯｸM-PRO" w:hAnsi="ＭＳ ゴシック" w:hint="eastAsia"/>
                                <w:sz w:val="24"/>
                              </w:rPr>
                              <w:t>市</w:t>
                            </w:r>
                            <w:r>
                              <w:rPr>
                                <w:rFonts w:ascii="HG丸ｺﾞｼｯｸM-PRO" w:eastAsia="HG丸ｺﾞｼｯｸM-PRO" w:hAnsi="ＭＳ ゴシック" w:hint="eastAsia"/>
                                <w:sz w:val="24"/>
                              </w:rPr>
                              <w:t>議会</w:t>
                            </w:r>
                          </w:p>
                          <w:p w:rsidR="009D6743" w:rsidRPr="00A872C6" w:rsidRDefault="009D6743" w:rsidP="00E65809">
                            <w:pPr>
                              <w:snapToGrid w:val="0"/>
                              <w:jc w:val="center"/>
                              <w:rPr>
                                <w:rFonts w:ascii="HG丸ｺﾞｼｯｸM-PRO" w:eastAsia="HG丸ｺﾞｼｯｸM-PRO" w:hAnsi="ＭＳ ゴシック"/>
                                <w:sz w:val="24"/>
                              </w:rPr>
                            </w:pPr>
                            <w:r w:rsidRPr="00C31B67">
                              <w:rPr>
                                <w:rFonts w:ascii="HG丸ｺﾞｼｯｸM-PRO" w:eastAsia="HG丸ｺﾞｼｯｸM-PRO" w:hAnsi="HG丸ｺﾞｼｯｸM-PRO" w:hint="eastAsia"/>
                                <w:sz w:val="20"/>
                                <w:szCs w:val="20"/>
                              </w:rPr>
                              <w:t>パブリックコメント</w:t>
                            </w:r>
                          </w:p>
                        </w:txbxContent>
                      </wps:txbx>
                      <wps:bodyPr rot="0" vert="horz" wrap="square" lIns="74295" tIns="0" rIns="74295" bIns="0" anchor="t" anchorCtr="0" upright="1">
                        <a:noAutofit/>
                      </wps:bodyPr>
                    </wps:wsp>
                  </a:graphicData>
                </a:graphic>
              </wp:anchor>
            </w:drawing>
          </mc:Choice>
          <mc:Fallback>
            <w:pict>
              <v:roundrect id="AutoShape 2876" o:spid="_x0000_s1047" style="position:absolute;left:0;text-align:left;margin-left:307.4pt;margin-top:14.45pt;width:120.45pt;height:34pt;z-index:251590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" fillcolor="#f2f2f2" strokecolor="gray" strokeweight="1.5pt">
                <v:shadow offset="6pt,6pt"/>
                <v:textbox inset="5.85pt,0,5.85pt,0">
                  <w:txbxContent>
                    <w:p w:rsidR="009D6743" w:rsidRDefault="009D6743" w:rsidP="00E65809">
                      <w:pPr>
                        <w:snapToGrid w:val="0"/>
                        <w:jc w:val="center"/>
                        <w:rPr>
                          <w:rFonts w:ascii="HG丸ｺﾞｼｯｸM-PRO" w:eastAsia="HG丸ｺﾞｼｯｸM-PRO" w:hAnsi="ＭＳ ゴシック"/>
                          <w:sz w:val="24"/>
                        </w:rPr>
                      </w:pPr>
                      <w:r w:rsidRPr="00A872C6">
                        <w:rPr>
                          <w:rFonts w:ascii="HG丸ｺﾞｼｯｸM-PRO" w:eastAsia="HG丸ｺﾞｼｯｸM-PRO" w:hAnsi="ＭＳ ゴシック" w:hint="eastAsia"/>
                          <w:sz w:val="24"/>
                        </w:rPr>
                        <w:t>市</w:t>
                      </w:r>
                      <w:r>
                        <w:rPr>
                          <w:rFonts w:ascii="HG丸ｺﾞｼｯｸM-PRO" w:eastAsia="HG丸ｺﾞｼｯｸM-PRO" w:hAnsi="ＭＳ ゴシック" w:hint="eastAsia"/>
                          <w:sz w:val="24"/>
                        </w:rPr>
                        <w:t>議会</w:t>
                      </w:r>
                    </w:p>
                    <w:p w:rsidR="009D6743" w:rsidRPr="00A872C6" w:rsidRDefault="009D6743" w:rsidP="00E65809">
                      <w:pPr>
                        <w:snapToGrid w:val="0"/>
                        <w:jc w:val="center"/>
                        <w:rPr>
                          <w:rFonts w:ascii="HG丸ｺﾞｼｯｸM-PRO" w:eastAsia="HG丸ｺﾞｼｯｸM-PRO" w:hAnsi="ＭＳ ゴシック"/>
                          <w:sz w:val="24"/>
                        </w:rPr>
                      </w:pPr>
                      <w:r w:rsidRPr="00C31B67">
                        <w:rPr>
                          <w:rFonts w:ascii="HG丸ｺﾞｼｯｸM-PRO" w:eastAsia="HG丸ｺﾞｼｯｸM-PRO" w:hAnsi="HG丸ｺﾞｼｯｸM-PRO" w:hint="eastAsia"/>
                          <w:sz w:val="20"/>
                          <w:szCs w:val="20"/>
                        </w:rPr>
                        <w:t>パブリックコメント</w:t>
                      </w:r>
                    </w:p>
                  </w:txbxContent>
                </v:textbox>
              </v:roundrect>
            </w:pict>
          </mc:Fallback>
        </mc:AlternateContent>
      </w:r>
    </w:p>
    <w:p w:rsidR="00E65809" w:rsidRPr="00B706C3" w:rsidRDefault="00EA7441" w:rsidP="00E65809">
      <w:pPr>
        <w:rPr>
          <w:rFonts w:ascii="HGｺﾞｼｯｸM" w:eastAsia="HGｺﾞｼｯｸM" w:hAnsi="HGｺﾞｼｯｸE"/>
        </w:rPr>
      </w:pPr>
      <w:r>
        <w:rPr>
          <w:rFonts w:ascii="HGｺﾞｼｯｸM" w:eastAsia="HGｺﾞｼｯｸM" w:hAnsi="HGｺﾞｼｯｸE"/>
          <w:noProof/>
        </w:rPr>
        <mc:AlternateContent>
          <mc:Choice Requires="wps">
            <w:drawing>
              <wp:anchor distT="0" distB="0" distL="114297" distR="114297" simplePos="0" relativeHeight="251576832" behindDoc="1" locked="0" layoutInCell="1" allowOverlap="1" wp14:anchorId="1DCE3839" wp14:editId="0B4F97AF">
                <wp:simplePos x="0" y="0"/>
                <wp:positionH relativeFrom="column">
                  <wp:posOffset>1549944</wp:posOffset>
                </wp:positionH>
                <wp:positionV relativeFrom="paragraph">
                  <wp:posOffset>56605</wp:posOffset>
                </wp:positionV>
                <wp:extent cx="0" cy="1254760"/>
                <wp:effectExtent l="133350" t="0" r="76200" b="40640"/>
                <wp:wrapNone/>
                <wp:docPr id="3423" name="Line 3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4760"/>
                        </a:xfrm>
                        <a:prstGeom prst="line">
                          <a:avLst/>
                        </a:prstGeom>
                        <a:noFill/>
                        <a:ln w="44450">
                          <a:solidFill>
                            <a:srgbClr val="80808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275A" id="Line 3092" o:spid="_x0000_s1026" style="position:absolute;left:0;text-align:left;flip:x;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2.05pt,4.45pt" to="122.0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" strokecolor="gray" strokeweight="3.5pt">
                <v:stroke endarrow="open" endarrowlength="short"/>
              </v:line>
            </w:pict>
          </mc:Fallback>
        </mc:AlternateContent>
      </w:r>
      <w:r>
        <w:rPr>
          <w:rFonts w:ascii="HGｺﾞｼｯｸM" w:eastAsia="HGｺﾞｼｯｸM" w:hAnsi="HGｺﾞｼｯｸE"/>
          <w:noProof/>
        </w:rPr>
        <mc:AlternateContent>
          <mc:Choice Requires="wps">
            <w:drawing>
              <wp:anchor distT="0" distB="0" distL="114297" distR="114297" simplePos="0" relativeHeight="251575808" behindDoc="0" locked="0" layoutInCell="1" allowOverlap="1" wp14:anchorId="030EE67E" wp14:editId="6DAD1443">
                <wp:simplePos x="0" y="0"/>
                <wp:positionH relativeFrom="column">
                  <wp:posOffset>1960336</wp:posOffset>
                </wp:positionH>
                <wp:positionV relativeFrom="paragraph">
                  <wp:posOffset>50981</wp:posOffset>
                </wp:positionV>
                <wp:extent cx="0" cy="339635"/>
                <wp:effectExtent l="133350" t="38100" r="57150" b="3810"/>
                <wp:wrapNone/>
                <wp:docPr id="5223" name="Line 3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9635"/>
                        </a:xfrm>
                        <a:prstGeom prst="line">
                          <a:avLst/>
                        </a:prstGeom>
                        <a:noFill/>
                        <a:ln w="44450">
                          <a:solidFill>
                            <a:srgbClr val="80808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40E6" id="Line 3091" o:spid="_x0000_s1026" style="position:absolute;left:0;text-align:left;flip:x y;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4.35pt,4pt" to="154.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" strokecolor="gray" strokeweight="3.5pt">
                <v:stroke endarrow="open" endarrowlength="short"/>
              </v:line>
            </w:pict>
          </mc:Fallback>
        </mc:AlternateContent>
      </w:r>
      <w:r>
        <w:rPr>
          <w:rFonts w:ascii="HGｺﾞｼｯｸM" w:eastAsia="HGｺﾞｼｯｸM" w:hAnsi="HGｺﾞｼｯｸE"/>
          <w:noProof/>
        </w:rPr>
        <mc:AlternateContent>
          <mc:Choice Requires="wps">
            <w:drawing>
              <wp:anchor distT="0" distB="0" distL="114300" distR="114300" simplePos="0" relativeHeight="251587072" behindDoc="0" locked="0" layoutInCell="1" allowOverlap="1" wp14:anchorId="23EF39CB" wp14:editId="2B88D712">
                <wp:simplePos x="0" y="0"/>
                <wp:positionH relativeFrom="column">
                  <wp:posOffset>2055767</wp:posOffset>
                </wp:positionH>
                <wp:positionV relativeFrom="paragraph">
                  <wp:posOffset>111851</wp:posOffset>
                </wp:positionV>
                <wp:extent cx="533374" cy="241292"/>
                <wp:effectExtent l="0" t="0" r="0" b="6985"/>
                <wp:wrapNone/>
                <wp:docPr id="3393" name="Text Box 3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74" cy="241292"/>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D6743" w:rsidRPr="00A872C6"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提言</w:t>
                            </w:r>
                          </w:p>
                        </w:txbxContent>
                      </wps:txbx>
                      <wps:bodyPr rot="0" vert="horz" wrap="square" lIns="74295" tIns="8890" rIns="74295" bIns="8890" anchor="t" anchorCtr="0" upright="1">
                        <a:noAutofit/>
                      </wps:bodyPr>
                    </wps:wsp>
                  </a:graphicData>
                </a:graphic>
              </wp:anchor>
            </w:drawing>
          </mc:Choice>
          <mc:Fallback>
            <w:pict>
              <v:shape w14:anchorId="23EF39CB" id="Text Box 3094" o:spid="_x0000_s1048" type="#_x0000_t202" style="position:absolute;left:0;text-align:left;margin-left:161.85pt;margin-top:8.8pt;width:42pt;height:19pt;z-index:2515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" filled="f" fillcolor="silver" stroked="f" strokecolor="silver">
                <v:textbox inset="5.85pt,.7pt,5.85pt,.7pt">
                  <w:txbxContent>
                    <w:p w:rsidR="009D6743" w:rsidRPr="00A872C6"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提言</w:t>
                      </w:r>
                    </w:p>
                  </w:txbxContent>
                </v:textbox>
              </v:shape>
            </w:pict>
          </mc:Fallback>
        </mc:AlternateContent>
      </w:r>
      <w:r w:rsidR="00027C4D">
        <w:rPr>
          <w:rFonts w:ascii="HGｺﾞｼｯｸM" w:eastAsia="HGｺﾞｼｯｸM" w:hAnsi="HGｺﾞｼｯｸE"/>
          <w:noProof/>
        </w:rPr>
        <mc:AlternateContent>
          <mc:Choice Requires="wps">
            <w:drawing>
              <wp:anchor distT="4294967293" distB="4294967293" distL="114300" distR="114300" simplePos="0" relativeHeight="251578880" behindDoc="1" locked="0" layoutInCell="1" allowOverlap="1" wp14:anchorId="4880CD4E" wp14:editId="105109B2">
                <wp:simplePos x="0" y="0"/>
                <wp:positionH relativeFrom="column">
                  <wp:posOffset>3702685</wp:posOffset>
                </wp:positionH>
                <wp:positionV relativeFrom="paragraph">
                  <wp:posOffset>66039</wp:posOffset>
                </wp:positionV>
                <wp:extent cx="0" cy="434975"/>
                <wp:effectExtent l="30162" t="141288" r="0" b="125412"/>
                <wp:wrapNone/>
                <wp:docPr id="3422" name="Line 2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434975"/>
                        </a:xfrm>
                        <a:prstGeom prst="line">
                          <a:avLst/>
                        </a:prstGeom>
                        <a:noFill/>
                        <a:ln w="44450">
                          <a:solidFill>
                            <a:srgbClr val="808080"/>
                          </a:solidFill>
                          <a:round/>
                          <a:headEnd type="none"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1DCD6" id="Line 2878" o:spid="_x0000_s1026" style="position:absolute;left:0;text-align:left;rotation:-90;flip:x y;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1.55pt,5.2pt" to="291.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" strokecolor="gray" strokeweight="3.5pt">
                <v:stroke startarrowlength="short" endarrow="open" endarrowlength="short"/>
              </v:line>
            </w:pict>
          </mc:Fallback>
        </mc:AlternateContent>
      </w:r>
    </w:p>
    <w:p w:rsidR="00E65809" w:rsidRPr="00B706C3" w:rsidRDefault="00EA7441" w:rsidP="00E65809">
      <w:pPr>
        <w:rPr>
          <w:rFonts w:ascii="HGｺﾞｼｯｸM" w:eastAsia="HGｺﾞｼｯｸM" w:hAnsi="HGｺﾞｼｯｸE"/>
        </w:rPr>
      </w:pPr>
      <w:r>
        <w:rPr>
          <w:rFonts w:ascii="ＭＳ Ｐゴシック" w:eastAsia="ＭＳ Ｐゴシック" w:hAnsi="ＭＳ Ｐゴシック"/>
          <w:noProof/>
        </w:rPr>
        <mc:AlternateContent>
          <mc:Choice Requires="wps">
            <w:drawing>
              <wp:anchor distT="0" distB="0" distL="114300" distR="114300" simplePos="0" relativeHeight="251580928" behindDoc="0" locked="0" layoutInCell="1" allowOverlap="1" wp14:anchorId="37E64B9A" wp14:editId="18EF2A2A">
                <wp:simplePos x="0" y="0"/>
                <wp:positionH relativeFrom="column">
                  <wp:posOffset>340360</wp:posOffset>
                </wp:positionH>
                <wp:positionV relativeFrom="paragraph">
                  <wp:posOffset>199571</wp:posOffset>
                </wp:positionV>
                <wp:extent cx="3059281" cy="431151"/>
                <wp:effectExtent l="0" t="0" r="27305" b="26670"/>
                <wp:wrapNone/>
                <wp:docPr id="14"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281" cy="431151"/>
                        </a:xfrm>
                        <a:prstGeom prst="roundRect">
                          <a:avLst>
                            <a:gd name="adj" fmla="val 16667"/>
                          </a:avLst>
                        </a:prstGeom>
                        <a:solidFill>
                          <a:srgbClr val="F2F2F2"/>
                        </a:solidFill>
                        <a:ln w="19050">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Pr="00854047" w:rsidRDefault="009D6743" w:rsidP="00E65809">
                            <w:pPr>
                              <w:snapToGrid w:val="0"/>
                              <w:jc w:val="center"/>
                              <w:rPr>
                                <w:rFonts w:ascii="HG丸ｺﾞｼｯｸM-PRO" w:eastAsia="HG丸ｺﾞｼｯｸM-PRO" w:hAnsi="ＭＳ ゴシック"/>
                                <w:sz w:val="8"/>
                                <w:szCs w:val="8"/>
                              </w:rPr>
                            </w:pPr>
                          </w:p>
                          <w:p w:rsidR="009D6743" w:rsidRDefault="009D6743" w:rsidP="00E65809">
                            <w:pPr>
                              <w:snapToGrid w:val="0"/>
                              <w:spacing w:line="240" w:lineRule="exact"/>
                              <w:jc w:val="center"/>
                              <w:rPr>
                                <w:rFonts w:ascii="HG丸ｺﾞｼｯｸM-PRO" w:eastAsia="HG丸ｺﾞｼｯｸM-PRO" w:hAnsi="ＭＳ ゴシック"/>
                                <w:sz w:val="24"/>
                              </w:rPr>
                            </w:pPr>
                            <w:r w:rsidRPr="00876EEB">
                              <w:rPr>
                                <w:rFonts w:ascii="HG丸ｺﾞｼｯｸM-PRO" w:eastAsia="HG丸ｺﾞｼｯｸM-PRO" w:hAnsi="ＭＳ ゴシック" w:hint="eastAsia"/>
                                <w:sz w:val="24"/>
                              </w:rPr>
                              <w:t>印西市教育振興基本計画策定委員会</w:t>
                            </w:r>
                          </w:p>
                          <w:p w:rsidR="009D6743" w:rsidRPr="00450AAA" w:rsidRDefault="009D6743" w:rsidP="00E65809">
                            <w:pPr>
                              <w:snapToGrid w:val="0"/>
                              <w:spacing w:line="240" w:lineRule="exact"/>
                              <w:jc w:val="center"/>
                              <w:rPr>
                                <w:rFonts w:ascii="HG丸ｺﾞｼｯｸM-PRO" w:eastAsia="HG丸ｺﾞｼｯｸM-PRO" w:hAnsi="ＭＳ ゴシック"/>
                                <w:sz w:val="18"/>
                                <w:szCs w:val="18"/>
                              </w:rPr>
                            </w:pPr>
                            <w:r w:rsidRPr="00450AAA">
                              <w:rPr>
                                <w:rFonts w:ascii="HG丸ｺﾞｼｯｸM-PRO" w:eastAsia="HG丸ｺﾞｼｯｸM-PRO" w:hAnsi="ＭＳ ゴシック" w:hint="eastAsia"/>
                                <w:sz w:val="18"/>
                                <w:szCs w:val="18"/>
                              </w:rPr>
                              <w:t>（検討委員会</w:t>
                            </w:r>
                            <w:r w:rsidRPr="00450AAA">
                              <w:rPr>
                                <w:rFonts w:ascii="HG丸ｺﾞｼｯｸM-PRO" w:eastAsia="HG丸ｺﾞｼｯｸM-PRO" w:hAnsi="ＭＳ ゴシック"/>
                                <w:sz w:val="18"/>
                                <w:szCs w:val="18"/>
                              </w:rPr>
                              <w:t>の代表</w:t>
                            </w:r>
                            <w:r w:rsidRPr="00450AAA">
                              <w:rPr>
                                <w:rFonts w:ascii="HG丸ｺﾞｼｯｸM-PRO" w:eastAsia="HG丸ｺﾞｼｯｸM-PRO" w:hAnsi="ＭＳ ゴシック" w:hint="eastAsia"/>
                                <w:sz w:val="18"/>
                                <w:szCs w:val="18"/>
                              </w:rPr>
                              <w:t>）</w:t>
                            </w:r>
                          </w:p>
                        </w:txbxContent>
                      </wps:txbx>
                      <wps:bodyPr rot="0" vert="horz" wrap="square" lIns="74295" tIns="0" rIns="74295" bIns="0" anchor="t" anchorCtr="0" upright="1">
                        <a:noAutofit/>
                      </wps:bodyPr>
                    </wps:wsp>
                  </a:graphicData>
                </a:graphic>
              </wp:anchor>
            </w:drawing>
          </mc:Choice>
          <mc:Fallback>
            <w:pict>
              <v:roundrect w14:anchorId="37E64B9A" id="AutoShape 466" o:spid="_x0000_s1049" style="position:absolute;left:0;text-align:left;margin-left:26.8pt;margin-top:15.7pt;width:240.9pt;height:33.95pt;z-index:2515809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" fillcolor="#f2f2f2" strokecolor="gray" strokeweight="1.5pt">
                <v:shadow offset="6pt,6pt"/>
                <v:textbox inset="5.85pt,0,5.85pt,0">
                  <w:txbxContent>
                    <w:p w:rsidR="009D6743" w:rsidRPr="00854047" w:rsidRDefault="009D6743" w:rsidP="00E65809">
                      <w:pPr>
                        <w:snapToGrid w:val="0"/>
                        <w:jc w:val="center"/>
                        <w:rPr>
                          <w:rFonts w:ascii="HG丸ｺﾞｼｯｸM-PRO" w:eastAsia="HG丸ｺﾞｼｯｸM-PRO" w:hAnsi="ＭＳ ゴシック"/>
                          <w:sz w:val="8"/>
                          <w:szCs w:val="8"/>
                        </w:rPr>
                      </w:pPr>
                    </w:p>
                    <w:p w:rsidR="009D6743" w:rsidRDefault="009D6743" w:rsidP="00E65809">
                      <w:pPr>
                        <w:snapToGrid w:val="0"/>
                        <w:spacing w:line="240" w:lineRule="exact"/>
                        <w:jc w:val="center"/>
                        <w:rPr>
                          <w:rFonts w:ascii="HG丸ｺﾞｼｯｸM-PRO" w:eastAsia="HG丸ｺﾞｼｯｸM-PRO" w:hAnsi="ＭＳ ゴシック"/>
                          <w:sz w:val="24"/>
                        </w:rPr>
                      </w:pPr>
                      <w:r w:rsidRPr="00876EEB">
                        <w:rPr>
                          <w:rFonts w:ascii="HG丸ｺﾞｼｯｸM-PRO" w:eastAsia="HG丸ｺﾞｼｯｸM-PRO" w:hAnsi="ＭＳ ゴシック" w:hint="eastAsia"/>
                          <w:sz w:val="24"/>
                        </w:rPr>
                        <w:t>印西市教育振興基本計画策定委員会</w:t>
                      </w:r>
                    </w:p>
                    <w:p w:rsidR="009D6743" w:rsidRPr="00450AAA" w:rsidRDefault="009D6743" w:rsidP="00E65809">
                      <w:pPr>
                        <w:snapToGrid w:val="0"/>
                        <w:spacing w:line="240" w:lineRule="exact"/>
                        <w:jc w:val="center"/>
                        <w:rPr>
                          <w:rFonts w:ascii="HG丸ｺﾞｼｯｸM-PRO" w:eastAsia="HG丸ｺﾞｼｯｸM-PRO" w:hAnsi="ＭＳ ゴシック"/>
                          <w:sz w:val="18"/>
                          <w:szCs w:val="18"/>
                        </w:rPr>
                      </w:pPr>
                      <w:r w:rsidRPr="00450AAA">
                        <w:rPr>
                          <w:rFonts w:ascii="HG丸ｺﾞｼｯｸM-PRO" w:eastAsia="HG丸ｺﾞｼｯｸM-PRO" w:hAnsi="ＭＳ ゴシック" w:hint="eastAsia"/>
                          <w:sz w:val="18"/>
                          <w:szCs w:val="18"/>
                        </w:rPr>
                        <w:t>（検討委員会</w:t>
                      </w:r>
                      <w:r w:rsidRPr="00450AAA">
                        <w:rPr>
                          <w:rFonts w:ascii="HG丸ｺﾞｼｯｸM-PRO" w:eastAsia="HG丸ｺﾞｼｯｸM-PRO" w:hAnsi="ＭＳ ゴシック"/>
                          <w:sz w:val="18"/>
                          <w:szCs w:val="18"/>
                        </w:rPr>
                        <w:t>の代表</w:t>
                      </w:r>
                      <w:r w:rsidRPr="00450AAA">
                        <w:rPr>
                          <w:rFonts w:ascii="HG丸ｺﾞｼｯｸM-PRO" w:eastAsia="HG丸ｺﾞｼｯｸM-PRO" w:hAnsi="ＭＳ ゴシック" w:hint="eastAsia"/>
                          <w:sz w:val="18"/>
                          <w:szCs w:val="18"/>
                        </w:rPr>
                        <w:t>）</w:t>
                      </w:r>
                    </w:p>
                  </w:txbxContent>
                </v:textbox>
              </v:roundrect>
            </w:pict>
          </mc:Fallback>
        </mc:AlternateContent>
      </w:r>
    </w:p>
    <w:p w:rsidR="00E65809" w:rsidRPr="0041150D"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82976" behindDoc="0" locked="0" layoutInCell="1" allowOverlap="1" wp14:anchorId="0679A6E0" wp14:editId="04039B8C">
                <wp:simplePos x="0" y="0"/>
                <wp:positionH relativeFrom="column">
                  <wp:posOffset>3466361</wp:posOffset>
                </wp:positionH>
                <wp:positionV relativeFrom="paragraph">
                  <wp:posOffset>60314</wp:posOffset>
                </wp:positionV>
                <wp:extent cx="1302957" cy="263516"/>
                <wp:effectExtent l="0" t="0" r="0" b="3810"/>
                <wp:wrapNone/>
                <wp:docPr id="24"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957" cy="263516"/>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prstDash val="dash"/>
                              <a:round/>
                              <a:headEnd/>
                              <a:tailEnd/>
                            </a14:hiddenLine>
                          </a:ext>
                        </a:extLst>
                      </wps:spPr>
                      <wps:txbx>
                        <w:txbxContent>
                          <w:p w:rsidR="009D6743" w:rsidRPr="00025EB4" w:rsidRDefault="009D6743" w:rsidP="00E65809">
                            <w:pPr>
                              <w:jc w:val="left"/>
                              <w:rPr>
                                <w:rFonts w:ascii="HG丸ｺﾞｼｯｸM-PRO" w:eastAsia="HG丸ｺﾞｼｯｸM-PRO"/>
                                <w:szCs w:val="18"/>
                              </w:rPr>
                            </w:pPr>
                            <w:r w:rsidRPr="00025EB4">
                              <w:rPr>
                                <w:rFonts w:ascii="HG丸ｺﾞｼｯｸM-PRO" w:eastAsia="HG丸ｺﾞｼｯｸM-PRO" w:hint="eastAsia"/>
                                <w:szCs w:val="18"/>
                              </w:rPr>
                              <w:t>→計画</w:t>
                            </w:r>
                            <w:r w:rsidRPr="00450AAA">
                              <w:rPr>
                                <w:rFonts w:ascii="HG丸ｺﾞｼｯｸM-PRO" w:eastAsia="HG丸ｺﾞｼｯｸM-PRO" w:hint="eastAsia"/>
                                <w:szCs w:val="18"/>
                              </w:rPr>
                              <w:t>案の策定</w:t>
                            </w:r>
                            <w:r w:rsidRPr="00450AAA">
                              <w:rPr>
                                <w:rFonts w:ascii="HG丸ｺﾞｼｯｸM-PRO" w:eastAsia="HG丸ｺﾞｼｯｸM-PRO" w:hint="eastAsia"/>
                                <w:noProof/>
                                <w:szCs w:val="18"/>
                              </w:rPr>
                              <w:drawing>
                                <wp:inline distT="0" distB="0" distL="0" distR="0" wp14:anchorId="4614C3CC" wp14:editId="25A83FA8">
                                  <wp:extent cx="2059305" cy="182976"/>
                                  <wp:effectExtent l="0" t="0" r="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82976"/>
                                          </a:xfrm>
                                          <a:prstGeom prst="rect">
                                            <a:avLst/>
                                          </a:prstGeom>
                                          <a:noFill/>
                                          <a:ln>
                                            <a:noFill/>
                                          </a:ln>
                                        </pic:spPr>
                                      </pic:pic>
                                    </a:graphicData>
                                  </a:graphic>
                                </wp:inline>
                              </w:drawing>
                            </w:r>
                          </w:p>
                        </w:txbxContent>
                      </wps:txbx>
                      <wps:bodyPr rot="0" vert="horz" wrap="square" lIns="74295" tIns="8890" rIns="0" bIns="8890" anchor="t" anchorCtr="0" upright="1">
                        <a:noAutofit/>
                      </wps:bodyPr>
                    </wps:wsp>
                  </a:graphicData>
                </a:graphic>
              </wp:anchor>
            </w:drawing>
          </mc:Choice>
          <mc:Fallback>
            <w:pict>
              <v:roundrect w14:anchorId="0679A6E0" id="AutoShape 475" o:spid="_x0000_s1050" style="position:absolute;left:0;text-align:left;margin-left:272.95pt;margin-top:4.75pt;width:102.6pt;height:20.75pt;z-index:2515829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" stroked="f">
                <v:stroke dashstyle="dash"/>
                <v:textbox inset="5.85pt,.7pt,0,.7pt">
                  <w:txbxContent>
                    <w:p w:rsidR="009D6743" w:rsidRPr="00025EB4" w:rsidRDefault="009D6743" w:rsidP="00E65809">
                      <w:pPr>
                        <w:jc w:val="left"/>
                        <w:rPr>
                          <w:rFonts w:ascii="HG丸ｺﾞｼｯｸM-PRO" w:eastAsia="HG丸ｺﾞｼｯｸM-PRO"/>
                          <w:szCs w:val="18"/>
                        </w:rPr>
                      </w:pPr>
                      <w:r w:rsidRPr="00025EB4">
                        <w:rPr>
                          <w:rFonts w:ascii="HG丸ｺﾞｼｯｸM-PRO" w:eastAsia="HG丸ｺﾞｼｯｸM-PRO" w:hint="eastAsia"/>
                          <w:szCs w:val="18"/>
                        </w:rPr>
                        <w:t>→計画</w:t>
                      </w:r>
                      <w:r w:rsidRPr="00450AAA">
                        <w:rPr>
                          <w:rFonts w:ascii="HG丸ｺﾞｼｯｸM-PRO" w:eastAsia="HG丸ｺﾞｼｯｸM-PRO" w:hint="eastAsia"/>
                          <w:szCs w:val="18"/>
                        </w:rPr>
                        <w:t>案の策定</w:t>
                      </w:r>
                      <w:r w:rsidRPr="00450AAA">
                        <w:rPr>
                          <w:rFonts w:ascii="HG丸ｺﾞｼｯｸM-PRO" w:eastAsia="HG丸ｺﾞｼｯｸM-PRO" w:hint="eastAsia"/>
                          <w:noProof/>
                          <w:szCs w:val="18"/>
                        </w:rPr>
                        <w:drawing>
                          <wp:inline distT="0" distB="0" distL="0" distR="0" wp14:anchorId="4614C3CC" wp14:editId="25A83FA8">
                            <wp:extent cx="2059305" cy="182976"/>
                            <wp:effectExtent l="0" t="0" r="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82976"/>
                                    </a:xfrm>
                                    <a:prstGeom prst="rect">
                                      <a:avLst/>
                                    </a:prstGeom>
                                    <a:noFill/>
                                    <a:ln>
                                      <a:noFill/>
                                    </a:ln>
                                  </pic:spPr>
                                </pic:pic>
                              </a:graphicData>
                            </a:graphic>
                          </wp:inline>
                        </w:drawing>
                      </w:r>
                    </w:p>
                  </w:txbxContent>
                </v:textbox>
              </v:roundrect>
            </w:pict>
          </mc:Fallback>
        </mc:AlternateContent>
      </w:r>
    </w:p>
    <w:p w:rsidR="00E65809" w:rsidRPr="00265109"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297" distR="114297" simplePos="0" relativeHeight="251574784" behindDoc="0" locked="0" layoutInCell="1" allowOverlap="1" wp14:anchorId="3748DFF2" wp14:editId="01C40B41">
                <wp:simplePos x="0" y="0"/>
                <wp:positionH relativeFrom="column">
                  <wp:posOffset>1973943</wp:posOffset>
                </wp:positionH>
                <wp:positionV relativeFrom="paragraph">
                  <wp:posOffset>176803</wp:posOffset>
                </wp:positionV>
                <wp:extent cx="0" cy="450850"/>
                <wp:effectExtent l="133350" t="38100" r="57150" b="6350"/>
                <wp:wrapNone/>
                <wp:docPr id="5224"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0850"/>
                        </a:xfrm>
                        <a:prstGeom prst="line">
                          <a:avLst/>
                        </a:prstGeom>
                        <a:noFill/>
                        <a:ln w="44450">
                          <a:solidFill>
                            <a:srgbClr val="80808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DFAE3" id="Line 465" o:spid="_x0000_s1026" style="position:absolute;left:0;text-align:left;flip:x y;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5.45pt,13.9pt" to="155.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" strokecolor="gray" strokeweight="3.5pt">
                <v:stroke endarrow="open" endarrowlength="short"/>
              </v:line>
            </w:pict>
          </mc:Fallback>
        </mc:AlternateContent>
      </w:r>
    </w:p>
    <w:p w:rsidR="00E65809" w:rsidRPr="00265109"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91168" behindDoc="0" locked="0" layoutInCell="1" allowOverlap="1" wp14:anchorId="21927D20" wp14:editId="0BD704CD">
                <wp:simplePos x="0" y="0"/>
                <wp:positionH relativeFrom="column">
                  <wp:posOffset>2042704</wp:posOffset>
                </wp:positionH>
                <wp:positionV relativeFrom="paragraph">
                  <wp:posOffset>6259</wp:posOffset>
                </wp:positionV>
                <wp:extent cx="497816" cy="241292"/>
                <wp:effectExtent l="0" t="0" r="0" b="6985"/>
                <wp:wrapNone/>
                <wp:docPr id="2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16" cy="241292"/>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D6743" w:rsidRPr="00450AAA" w:rsidRDefault="009D6743" w:rsidP="00E65809">
                            <w:pPr>
                              <w:rPr>
                                <w:rFonts w:ascii="HG丸ｺﾞｼｯｸM-PRO" w:eastAsia="HG丸ｺﾞｼｯｸM-PRO" w:hAnsi="ＭＳ Ｐゴシック"/>
                                <w:sz w:val="20"/>
                                <w:szCs w:val="20"/>
                              </w:rPr>
                            </w:pPr>
                            <w:r w:rsidRPr="00450AAA">
                              <w:rPr>
                                <w:rFonts w:ascii="HG丸ｺﾞｼｯｸM-PRO" w:eastAsia="HG丸ｺﾞｼｯｸM-PRO" w:hAnsi="ＭＳ Ｐゴシック" w:hint="eastAsia"/>
                                <w:sz w:val="20"/>
                                <w:szCs w:val="20"/>
                              </w:rPr>
                              <w:t>草案</w:t>
                            </w:r>
                          </w:p>
                        </w:txbxContent>
                      </wps:txbx>
                      <wps:bodyPr rot="0" vert="horz" wrap="square" lIns="74295" tIns="8890" rIns="74295" bIns="8890" anchor="t" anchorCtr="0" upright="1">
                        <a:noAutofit/>
                      </wps:bodyPr>
                    </wps:wsp>
                  </a:graphicData>
                </a:graphic>
              </wp:anchor>
            </w:drawing>
          </mc:Choice>
          <mc:Fallback>
            <w:pict>
              <v:shape w14:anchorId="21927D20" id="Text Box 476" o:spid="_x0000_s1051" type="#_x0000_t202" style="position:absolute;left:0;text-align:left;margin-left:160.85pt;margin-top:.5pt;width:39.2pt;height:19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" filled="f" fillcolor="silver" stroked="f" strokecolor="silver">
                <v:textbox inset="5.85pt,.7pt,5.85pt,.7pt">
                  <w:txbxContent>
                    <w:p w:rsidR="009D6743" w:rsidRPr="00450AAA" w:rsidRDefault="009D6743" w:rsidP="00E65809">
                      <w:pPr>
                        <w:rPr>
                          <w:rFonts w:ascii="HG丸ｺﾞｼｯｸM-PRO" w:eastAsia="HG丸ｺﾞｼｯｸM-PRO" w:hAnsi="ＭＳ Ｐゴシック"/>
                          <w:sz w:val="20"/>
                          <w:szCs w:val="20"/>
                        </w:rPr>
                      </w:pPr>
                      <w:r w:rsidRPr="00450AAA">
                        <w:rPr>
                          <w:rFonts w:ascii="HG丸ｺﾞｼｯｸM-PRO" w:eastAsia="HG丸ｺﾞｼｯｸM-PRO" w:hAnsi="ＭＳ Ｐゴシック" w:hint="eastAsia"/>
                          <w:sz w:val="20"/>
                          <w:szCs w:val="20"/>
                        </w:rPr>
                        <w:t>草案</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92192" behindDoc="0" locked="0" layoutInCell="1" allowOverlap="1" wp14:anchorId="52DFED96" wp14:editId="73AA6769">
                <wp:simplePos x="0" y="0"/>
                <wp:positionH relativeFrom="column">
                  <wp:posOffset>1010360</wp:posOffset>
                </wp:positionH>
                <wp:positionV relativeFrom="paragraph">
                  <wp:posOffset>134723</wp:posOffset>
                </wp:positionV>
                <wp:extent cx="474957" cy="241292"/>
                <wp:effectExtent l="0" t="0" r="0" b="6985"/>
                <wp:wrapNone/>
                <wp:docPr id="31" name="Text Box 3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57" cy="241292"/>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D6743" w:rsidRPr="00A872C6"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委嘱</w:t>
                            </w:r>
                          </w:p>
                        </w:txbxContent>
                      </wps:txbx>
                      <wps:bodyPr rot="0" vert="horz" wrap="square" lIns="74295" tIns="8890" rIns="74295" bIns="8890" anchor="t" anchorCtr="0" upright="1">
                        <a:noAutofit/>
                      </wps:bodyPr>
                    </wps:wsp>
                  </a:graphicData>
                </a:graphic>
              </wp:anchor>
            </w:drawing>
          </mc:Choice>
          <mc:Fallback>
            <w:pict>
              <v:shape w14:anchorId="52DFED96" id="Text Box 3093" o:spid="_x0000_s1052" type="#_x0000_t202" style="position:absolute;left:0;text-align:left;margin-left:79.55pt;margin-top:10.6pt;width:37.4pt;height:19pt;z-index:2515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" filled="f" fillcolor="silver" stroked="f" strokecolor="silver">
                <v:textbox inset="5.85pt,.7pt,5.85pt,.7pt">
                  <w:txbxContent>
                    <w:p w:rsidR="009D6743" w:rsidRPr="00A872C6" w:rsidRDefault="009D6743" w:rsidP="00E65809">
                      <w:pP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委嘱</w:t>
                      </w:r>
                    </w:p>
                  </w:txbxContent>
                </v:textbox>
              </v:shape>
            </w:pict>
          </mc:Fallback>
        </mc:AlternateContent>
      </w:r>
    </w:p>
    <w:p w:rsidR="00E65809" w:rsidRPr="00265109"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93216" behindDoc="0" locked="0" layoutInCell="1" allowOverlap="1" wp14:anchorId="38F40230" wp14:editId="0404C308">
                <wp:simplePos x="0" y="0"/>
                <wp:positionH relativeFrom="column">
                  <wp:posOffset>301171</wp:posOffset>
                </wp:positionH>
                <wp:positionV relativeFrom="paragraph">
                  <wp:posOffset>183334</wp:posOffset>
                </wp:positionV>
                <wp:extent cx="3059281" cy="431151"/>
                <wp:effectExtent l="0" t="0" r="27305" b="26670"/>
                <wp:wrapNone/>
                <wp:docPr id="22"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281" cy="431151"/>
                        </a:xfrm>
                        <a:prstGeom prst="roundRect">
                          <a:avLst>
                            <a:gd name="adj" fmla="val 16667"/>
                          </a:avLst>
                        </a:prstGeom>
                        <a:solidFill>
                          <a:srgbClr val="F2F2F2"/>
                        </a:solidFill>
                        <a:ln w="19050">
                          <a:solidFill>
                            <a:srgbClr val="808080"/>
                          </a:solidFill>
                          <a:round/>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9D6743" w:rsidRPr="0030493A" w:rsidRDefault="009D6743" w:rsidP="0003425B">
                            <w:pPr>
                              <w:snapToGrid w:val="0"/>
                              <w:spacing w:beforeLines="30" w:before="108"/>
                              <w:jc w:val="center"/>
                              <w:rPr>
                                <w:rFonts w:ascii="HG丸ｺﾞｼｯｸM-PRO" w:eastAsia="HG丸ｺﾞｼｯｸM-PRO" w:hAnsi="ＭＳ ゴシック"/>
                                <w:sz w:val="20"/>
                                <w:szCs w:val="20"/>
                                <w:lang w:eastAsia="zh-CN"/>
                              </w:rPr>
                            </w:pPr>
                            <w:r w:rsidRPr="0030493A">
                              <w:rPr>
                                <w:rFonts w:ascii="HG丸ｺﾞｼｯｸM-PRO" w:eastAsia="HG丸ｺﾞｼｯｸM-PRO" w:hAnsi="ＭＳ ゴシック" w:hint="eastAsia"/>
                                <w:sz w:val="20"/>
                                <w:szCs w:val="20"/>
                              </w:rPr>
                              <w:t>印西市教育振興基本計画検討委員会</w:t>
                            </w:r>
                            <w:r w:rsidRPr="00450AAA">
                              <w:rPr>
                                <w:rFonts w:ascii="HG丸ｺﾞｼｯｸM-PRO" w:eastAsia="HG丸ｺﾞｼｯｸM-PRO" w:hAnsi="ＭＳ ゴシック" w:hint="eastAsia"/>
                                <w:sz w:val="20"/>
                                <w:szCs w:val="20"/>
                              </w:rPr>
                              <w:t>（4つ）</w:t>
                            </w:r>
                          </w:p>
                          <w:p w:rsidR="009D6743" w:rsidRPr="00450AAA" w:rsidRDefault="009D6743" w:rsidP="00E65809">
                            <w:pPr>
                              <w:snapToGrid w:val="0"/>
                              <w:jc w:val="center"/>
                              <w:rPr>
                                <w:rFonts w:ascii="HG丸ｺﾞｼｯｸM-PRO" w:eastAsia="HG丸ｺﾞｼｯｸM-PRO"/>
                                <w:sz w:val="18"/>
                                <w:szCs w:val="18"/>
                                <w:lang w:eastAsia="zh-CN"/>
                              </w:rPr>
                            </w:pPr>
                            <w:r w:rsidRPr="00450AAA">
                              <w:rPr>
                                <w:rFonts w:ascii="HG丸ｺﾞｼｯｸM-PRO" w:eastAsia="HG丸ｺﾞｼｯｸM-PRO" w:hAnsi="ＭＳ ゴシック" w:hint="eastAsia"/>
                                <w:sz w:val="18"/>
                                <w:szCs w:val="18"/>
                              </w:rPr>
                              <w:t>（学識経験者・</w:t>
                            </w:r>
                            <w:r w:rsidRPr="00450AAA">
                              <w:rPr>
                                <w:rFonts w:ascii="HG丸ｺﾞｼｯｸM-PRO" w:eastAsia="HG丸ｺﾞｼｯｸM-PRO" w:hAnsi="ＭＳ ゴシック"/>
                                <w:sz w:val="18"/>
                                <w:szCs w:val="18"/>
                              </w:rPr>
                              <w:t>関係団体</w:t>
                            </w:r>
                            <w:r w:rsidRPr="00450AAA">
                              <w:rPr>
                                <w:rFonts w:ascii="HG丸ｺﾞｼｯｸM-PRO" w:eastAsia="HG丸ｺﾞｼｯｸM-PRO" w:hAnsi="ＭＳ ゴシック" w:hint="eastAsia"/>
                                <w:sz w:val="18"/>
                                <w:szCs w:val="18"/>
                              </w:rPr>
                              <w:t>等）※</w:t>
                            </w:r>
                          </w:p>
                        </w:txbxContent>
                      </wps:txbx>
                      <wps:bodyPr rot="0" vert="horz" wrap="square" lIns="74295" tIns="0" rIns="74295" bIns="0" anchor="t" anchorCtr="0" upright="1">
                        <a:noAutofit/>
                      </wps:bodyPr>
                    </wps:wsp>
                  </a:graphicData>
                </a:graphic>
              </wp:anchor>
            </w:drawing>
          </mc:Choice>
          <mc:Fallback>
            <w:pict>
              <v:roundrect w14:anchorId="38F40230" id="AutoShape 469" o:spid="_x0000_s1053" style="position:absolute;left:0;text-align:left;margin-left:23.7pt;margin-top:14.45pt;width:240.9pt;height:33.95pt;z-index:251593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" fillcolor="#f2f2f2" strokecolor="gray" strokeweight="1.5pt">
                <v:shadow offset="6pt,6pt"/>
                <v:textbox inset="5.85pt,0,5.85pt,0">
                  <w:txbxContent>
                    <w:p w:rsidR="009D6743" w:rsidRPr="0030493A" w:rsidRDefault="009D6743" w:rsidP="0003425B">
                      <w:pPr>
                        <w:snapToGrid w:val="0"/>
                        <w:spacing w:beforeLines="30" w:before="108"/>
                        <w:jc w:val="center"/>
                        <w:rPr>
                          <w:rFonts w:ascii="HG丸ｺﾞｼｯｸM-PRO" w:eastAsia="HG丸ｺﾞｼｯｸM-PRO" w:hAnsi="ＭＳ ゴシック"/>
                          <w:sz w:val="20"/>
                          <w:szCs w:val="20"/>
                          <w:lang w:eastAsia="zh-CN"/>
                        </w:rPr>
                      </w:pPr>
                      <w:r w:rsidRPr="0030493A">
                        <w:rPr>
                          <w:rFonts w:ascii="HG丸ｺﾞｼｯｸM-PRO" w:eastAsia="HG丸ｺﾞｼｯｸM-PRO" w:hAnsi="ＭＳ ゴシック" w:hint="eastAsia"/>
                          <w:sz w:val="20"/>
                          <w:szCs w:val="20"/>
                        </w:rPr>
                        <w:t>印西市教育振興基本計画検討委員会</w:t>
                      </w:r>
                      <w:r w:rsidRPr="00450AAA">
                        <w:rPr>
                          <w:rFonts w:ascii="HG丸ｺﾞｼｯｸM-PRO" w:eastAsia="HG丸ｺﾞｼｯｸM-PRO" w:hAnsi="ＭＳ ゴシック" w:hint="eastAsia"/>
                          <w:sz w:val="20"/>
                          <w:szCs w:val="20"/>
                        </w:rPr>
                        <w:t>（4つ）</w:t>
                      </w:r>
                    </w:p>
                    <w:p w:rsidR="009D6743" w:rsidRPr="00450AAA" w:rsidRDefault="009D6743" w:rsidP="00E65809">
                      <w:pPr>
                        <w:snapToGrid w:val="0"/>
                        <w:jc w:val="center"/>
                        <w:rPr>
                          <w:rFonts w:ascii="HG丸ｺﾞｼｯｸM-PRO" w:eastAsia="HG丸ｺﾞｼｯｸM-PRO"/>
                          <w:sz w:val="18"/>
                          <w:szCs w:val="18"/>
                          <w:lang w:eastAsia="zh-CN"/>
                        </w:rPr>
                      </w:pPr>
                      <w:r w:rsidRPr="00450AAA">
                        <w:rPr>
                          <w:rFonts w:ascii="HG丸ｺﾞｼｯｸM-PRO" w:eastAsia="HG丸ｺﾞｼｯｸM-PRO" w:hAnsi="ＭＳ ゴシック" w:hint="eastAsia"/>
                          <w:sz w:val="18"/>
                          <w:szCs w:val="18"/>
                        </w:rPr>
                        <w:t>（学識経験者・</w:t>
                      </w:r>
                      <w:r w:rsidRPr="00450AAA">
                        <w:rPr>
                          <w:rFonts w:ascii="HG丸ｺﾞｼｯｸM-PRO" w:eastAsia="HG丸ｺﾞｼｯｸM-PRO" w:hAnsi="ＭＳ ゴシック"/>
                          <w:sz w:val="18"/>
                          <w:szCs w:val="18"/>
                        </w:rPr>
                        <w:t>関係団体</w:t>
                      </w:r>
                      <w:r w:rsidRPr="00450AAA">
                        <w:rPr>
                          <w:rFonts w:ascii="HG丸ｺﾞｼｯｸM-PRO" w:eastAsia="HG丸ｺﾞｼｯｸM-PRO" w:hAnsi="ＭＳ ゴシック" w:hint="eastAsia"/>
                          <w:sz w:val="18"/>
                          <w:szCs w:val="18"/>
                        </w:rPr>
                        <w:t>等）※</w:t>
                      </w:r>
                    </w:p>
                  </w:txbxContent>
                </v:textbox>
              </v:roundrect>
            </w:pict>
          </mc:Fallback>
        </mc:AlternateContent>
      </w:r>
    </w:p>
    <w:p w:rsidR="00E65809" w:rsidRPr="00265109"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81952" behindDoc="0" locked="0" layoutInCell="1" allowOverlap="1" wp14:anchorId="4B80DE30" wp14:editId="29D8B6D3">
                <wp:simplePos x="0" y="0"/>
                <wp:positionH relativeFrom="column">
                  <wp:posOffset>3466361</wp:posOffset>
                </wp:positionH>
                <wp:positionV relativeFrom="paragraph">
                  <wp:posOffset>49651</wp:posOffset>
                </wp:positionV>
                <wp:extent cx="2438281" cy="263516"/>
                <wp:effectExtent l="0" t="0" r="635" b="3810"/>
                <wp:wrapNone/>
                <wp:docPr id="18"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281" cy="263516"/>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prstDash val="dash"/>
                              <a:round/>
                              <a:headEnd/>
                              <a:tailEnd/>
                            </a14:hiddenLine>
                          </a:ext>
                        </a:extLst>
                      </wps:spPr>
                      <wps:txbx>
                        <w:txbxContent>
                          <w:p w:rsidR="009D6743" w:rsidRPr="00025EB4" w:rsidRDefault="009D6743" w:rsidP="00E65809">
                            <w:pPr>
                              <w:rPr>
                                <w:rFonts w:ascii="HG丸ｺﾞｼｯｸM-PRO" w:eastAsia="HG丸ｺﾞｼｯｸM-PRO"/>
                                <w:szCs w:val="18"/>
                              </w:rPr>
                            </w:pPr>
                            <w:r w:rsidRPr="00025EB4">
                              <w:rPr>
                                <w:rFonts w:ascii="HG丸ｺﾞｼｯｸM-PRO" w:eastAsia="HG丸ｺﾞｼｯｸM-PRO" w:hint="eastAsia"/>
                                <w:szCs w:val="18"/>
                              </w:rPr>
                              <w:t>→計画に係る調査・検討・</w:t>
                            </w:r>
                            <w:r w:rsidRPr="00450AAA">
                              <w:rPr>
                                <w:rFonts w:ascii="HG丸ｺﾞｼｯｸM-PRO" w:eastAsia="HG丸ｺﾞｼｯｸM-PRO" w:hint="eastAsia"/>
                                <w:szCs w:val="18"/>
                              </w:rPr>
                              <w:t>草案</w:t>
                            </w:r>
                            <w:r w:rsidRPr="00025EB4">
                              <w:rPr>
                                <w:rFonts w:ascii="HG丸ｺﾞｼｯｸM-PRO" w:eastAsia="HG丸ｺﾞｼｯｸM-PRO" w:hint="eastAsia"/>
                                <w:szCs w:val="18"/>
                              </w:rPr>
                              <w:t>策定</w:t>
                            </w:r>
                          </w:p>
                        </w:txbxContent>
                      </wps:txbx>
                      <wps:bodyPr rot="0" vert="horz" wrap="square" lIns="74295" tIns="8890" rIns="0" bIns="8890" anchor="t" anchorCtr="0" upright="1">
                        <a:noAutofit/>
                      </wps:bodyPr>
                    </wps:wsp>
                  </a:graphicData>
                </a:graphic>
              </wp:anchor>
            </w:drawing>
          </mc:Choice>
          <mc:Fallback>
            <w:pict>
              <v:roundrect w14:anchorId="4B80DE30" id="AutoShape 467" o:spid="_x0000_s1054" style="position:absolute;left:0;text-align:left;margin-left:272.95pt;margin-top:3.9pt;width:192pt;height:20.75pt;z-index:2515819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" stroked="f">
                <v:stroke dashstyle="dash"/>
                <v:textbox inset="5.85pt,.7pt,0,.7pt">
                  <w:txbxContent>
                    <w:p w:rsidR="009D6743" w:rsidRPr="00025EB4" w:rsidRDefault="009D6743" w:rsidP="00E65809">
                      <w:pPr>
                        <w:rPr>
                          <w:rFonts w:ascii="HG丸ｺﾞｼｯｸM-PRO" w:eastAsia="HG丸ｺﾞｼｯｸM-PRO"/>
                          <w:szCs w:val="18"/>
                        </w:rPr>
                      </w:pPr>
                      <w:r w:rsidRPr="00025EB4">
                        <w:rPr>
                          <w:rFonts w:ascii="HG丸ｺﾞｼｯｸM-PRO" w:eastAsia="HG丸ｺﾞｼｯｸM-PRO" w:hint="eastAsia"/>
                          <w:szCs w:val="18"/>
                        </w:rPr>
                        <w:t>→計画に係る調査・検討・</w:t>
                      </w:r>
                      <w:r w:rsidRPr="00450AAA">
                        <w:rPr>
                          <w:rFonts w:ascii="HG丸ｺﾞｼｯｸM-PRO" w:eastAsia="HG丸ｺﾞｼｯｸM-PRO" w:hint="eastAsia"/>
                          <w:szCs w:val="18"/>
                        </w:rPr>
                        <w:t>草案</w:t>
                      </w:r>
                      <w:r w:rsidRPr="00025EB4">
                        <w:rPr>
                          <w:rFonts w:ascii="HG丸ｺﾞｼｯｸM-PRO" w:eastAsia="HG丸ｺﾞｼｯｸM-PRO" w:hint="eastAsia"/>
                          <w:szCs w:val="18"/>
                        </w:rPr>
                        <w:t>策定</w:t>
                      </w:r>
                    </w:p>
                  </w:txbxContent>
                </v:textbox>
              </v:roundrect>
            </w:pict>
          </mc:Fallback>
        </mc:AlternateContent>
      </w:r>
    </w:p>
    <w:p w:rsidR="00E65809" w:rsidRPr="00265109"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94240" behindDoc="0" locked="0" layoutInCell="1" allowOverlap="1" wp14:anchorId="6213C4ED" wp14:editId="2B76A0ED">
                <wp:simplePos x="0" y="0"/>
                <wp:positionH relativeFrom="column">
                  <wp:posOffset>3551418</wp:posOffset>
                </wp:positionH>
                <wp:positionV relativeFrom="paragraph">
                  <wp:posOffset>65592</wp:posOffset>
                </wp:positionV>
                <wp:extent cx="2182389" cy="416546"/>
                <wp:effectExtent l="0" t="0" r="8890" b="3175"/>
                <wp:wrapNone/>
                <wp:docPr id="3394" name="正方形/長方形 3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2389" cy="416546"/>
                        </a:xfrm>
                        <a:prstGeom prst="rect">
                          <a:avLst/>
                        </a:prstGeom>
                        <a:ln>
                          <a:noFill/>
                          <a:prstDash val="dash"/>
                        </a:ln>
                      </wps:spPr>
                      <wps:style>
                        <a:lnRef idx="2">
                          <a:schemeClr val="accent2"/>
                        </a:lnRef>
                        <a:fillRef idx="1">
                          <a:schemeClr val="lt1"/>
                        </a:fillRef>
                        <a:effectRef idx="0">
                          <a:schemeClr val="accent2"/>
                        </a:effectRef>
                        <a:fontRef idx="minor">
                          <a:schemeClr val="dk1"/>
                        </a:fontRef>
                      </wps:style>
                      <wps:txbx>
                        <w:txbxContent>
                          <w:p w:rsidR="009D6743" w:rsidRPr="00450AAA" w:rsidRDefault="009D6743" w:rsidP="007D1152">
                            <w:pPr>
                              <w:spacing w:line="240" w:lineRule="exact"/>
                              <w:ind w:left="180" w:hangingChars="100" w:hanging="180"/>
                              <w:rPr>
                                <w:rFonts w:asciiTheme="majorEastAsia" w:eastAsiaTheme="majorEastAsia" w:hAnsiTheme="majorEastAsia"/>
                                <w:sz w:val="18"/>
                                <w:szCs w:val="18"/>
                              </w:rPr>
                            </w:pPr>
                            <w:r w:rsidRPr="00450AAA">
                              <w:rPr>
                                <w:rFonts w:asciiTheme="majorEastAsia" w:eastAsiaTheme="majorEastAsia" w:hAnsiTheme="majorEastAsia" w:hint="eastAsia"/>
                                <w:sz w:val="18"/>
                                <w:szCs w:val="18"/>
                              </w:rPr>
                              <w:t>※スポーツ</w:t>
                            </w:r>
                            <w:r w:rsidRPr="00450AAA">
                              <w:rPr>
                                <w:rFonts w:asciiTheme="majorEastAsia" w:eastAsiaTheme="majorEastAsia" w:hAnsiTheme="majorEastAsia"/>
                                <w:sz w:val="18"/>
                                <w:szCs w:val="18"/>
                              </w:rPr>
                              <w:t>は、</w:t>
                            </w:r>
                            <w:r w:rsidRPr="00450AAA">
                              <w:rPr>
                                <w:rFonts w:asciiTheme="majorEastAsia" w:eastAsiaTheme="majorEastAsia" w:hAnsiTheme="majorEastAsia" w:hint="eastAsia"/>
                                <w:sz w:val="18"/>
                                <w:szCs w:val="18"/>
                              </w:rPr>
                              <w:t>印西市スポーツ推進審議会を</w:t>
                            </w:r>
                            <w:r w:rsidRPr="00450AAA">
                              <w:rPr>
                                <w:rFonts w:asciiTheme="majorEastAsia" w:eastAsiaTheme="majorEastAsia" w:hAnsiTheme="majorEastAsia"/>
                                <w:sz w:val="18"/>
                                <w:szCs w:val="18"/>
                              </w:rPr>
                              <w:t>検討委員会と位置付ける。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213C4ED" id="正方形/長方形 3394" o:spid="_x0000_s1055" style="position:absolute;left:0;text-align:left;margin-left:279.65pt;margin-top:5.15pt;width:171.85pt;height:32.8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" fillcolor="white [3201]" stroked="f" strokeweight="1pt">
                <v:stroke dashstyle="dash"/>
                <v:path arrowok="t"/>
                <v:textbox>
                  <w:txbxContent>
                    <w:p w:rsidR="009D6743" w:rsidRPr="00450AAA" w:rsidRDefault="009D6743" w:rsidP="007D1152">
                      <w:pPr>
                        <w:spacing w:line="240" w:lineRule="exact"/>
                        <w:ind w:left="180" w:hangingChars="100" w:hanging="180"/>
                        <w:rPr>
                          <w:rFonts w:asciiTheme="majorEastAsia" w:eastAsiaTheme="majorEastAsia" w:hAnsiTheme="majorEastAsia"/>
                          <w:sz w:val="18"/>
                          <w:szCs w:val="18"/>
                        </w:rPr>
                      </w:pPr>
                      <w:r w:rsidRPr="00450AAA">
                        <w:rPr>
                          <w:rFonts w:asciiTheme="majorEastAsia" w:eastAsiaTheme="majorEastAsia" w:hAnsiTheme="majorEastAsia" w:hint="eastAsia"/>
                          <w:sz w:val="18"/>
                          <w:szCs w:val="18"/>
                        </w:rPr>
                        <w:t>※スポーツ</w:t>
                      </w:r>
                      <w:r w:rsidRPr="00450AAA">
                        <w:rPr>
                          <w:rFonts w:asciiTheme="majorEastAsia" w:eastAsiaTheme="majorEastAsia" w:hAnsiTheme="majorEastAsia"/>
                          <w:sz w:val="18"/>
                          <w:szCs w:val="18"/>
                        </w:rPr>
                        <w:t>は、</w:t>
                      </w:r>
                      <w:r w:rsidRPr="00450AAA">
                        <w:rPr>
                          <w:rFonts w:asciiTheme="majorEastAsia" w:eastAsiaTheme="majorEastAsia" w:hAnsiTheme="majorEastAsia" w:hint="eastAsia"/>
                          <w:sz w:val="18"/>
                          <w:szCs w:val="18"/>
                        </w:rPr>
                        <w:t>印西市スポーツ推進審議会を</w:t>
                      </w:r>
                      <w:r w:rsidRPr="00450AAA">
                        <w:rPr>
                          <w:rFonts w:asciiTheme="majorEastAsia" w:eastAsiaTheme="majorEastAsia" w:hAnsiTheme="majorEastAsia"/>
                          <w:sz w:val="18"/>
                          <w:szCs w:val="18"/>
                        </w:rPr>
                        <w:t>検討委員会と位置付ける。</w:t>
                      </w:r>
                    </w:p>
                  </w:txbxContent>
                </v:textbox>
              </v:rect>
            </w:pict>
          </mc:Fallback>
        </mc:AlternateContent>
      </w:r>
    </w:p>
    <w:p w:rsidR="00E65809" w:rsidRPr="00265109"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95264" behindDoc="0" locked="0" layoutInCell="1" allowOverlap="1" wp14:anchorId="6DF03DD7" wp14:editId="348150E6">
                <wp:simplePos x="0" y="0"/>
                <wp:positionH relativeFrom="column">
                  <wp:posOffset>1479731</wp:posOffset>
                </wp:positionH>
                <wp:positionV relativeFrom="paragraph">
                  <wp:posOffset>61323</wp:posOffset>
                </wp:positionV>
                <wp:extent cx="760693" cy="250817"/>
                <wp:effectExtent l="0" t="0" r="1905" b="0"/>
                <wp:wrapNone/>
                <wp:docPr id="10" name="上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693" cy="250817"/>
                        </a:xfrm>
                        <a:prstGeom prst="upArrow">
                          <a:avLst/>
                        </a:prstGeom>
                        <a:solidFill>
                          <a:schemeClr val="tx1">
                            <a:lumMod val="50000"/>
                            <a:lumOff val="50000"/>
                          </a:schemeClr>
                        </a:solidFill>
                        <a:ln w="6350">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CBE2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116.5pt;margin-top:4.85pt;width:59.9pt;height:19.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" adj="10800" fillcolor="gray [1629]" stroked="f" strokeweight=".5pt">
                <v:path arrowok="t"/>
              </v:shape>
            </w:pict>
          </mc:Fallback>
        </mc:AlternateContent>
      </w:r>
    </w:p>
    <w:p w:rsidR="00E65809" w:rsidRPr="00265109" w:rsidRDefault="00EA7441" w:rsidP="00E65809">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97312" behindDoc="0" locked="0" layoutInCell="1" allowOverlap="1" wp14:anchorId="00B15394" wp14:editId="2DE00698">
                <wp:simplePos x="0" y="0"/>
                <wp:positionH relativeFrom="column">
                  <wp:posOffset>411208</wp:posOffset>
                </wp:positionH>
                <wp:positionV relativeFrom="paragraph">
                  <wp:posOffset>134620</wp:posOffset>
                </wp:positionV>
                <wp:extent cx="1391217" cy="329554"/>
                <wp:effectExtent l="0" t="0" r="19050" b="13970"/>
                <wp:wrapNone/>
                <wp:docPr id="3416" name="角丸四角形 3416"/>
                <wp:cNvGraphicFramePr/>
                <a:graphic xmlns:a="http://schemas.openxmlformats.org/drawingml/2006/main">
                  <a:graphicData uri="http://schemas.microsoft.com/office/word/2010/wordprocessingShape">
                    <wps:wsp>
                      <wps:cNvSpPr/>
                      <wps:spPr>
                        <a:xfrm>
                          <a:off x="0" y="0"/>
                          <a:ext cx="1391217" cy="329554"/>
                        </a:xfrm>
                        <a:prstGeom prst="roundRect">
                          <a:avLst/>
                        </a:prstGeom>
                        <a:solidFill>
                          <a:schemeClr val="tx1">
                            <a:lumMod val="65000"/>
                            <a:lumOff val="35000"/>
                          </a:schemeClr>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9D6743" w:rsidRPr="004259FB" w:rsidRDefault="009D6743" w:rsidP="00E65809">
                            <w:pPr>
                              <w:jc w:val="center"/>
                              <w:rPr>
                                <w:rFonts w:ascii="HG丸ｺﾞｼｯｸM-PRO" w:eastAsia="HG丸ｺﾞｼｯｸM-PRO" w:hAnsi="HG丸ｺﾞｼｯｸM-PRO"/>
                                <w:color w:val="FFFFFF" w:themeColor="background1"/>
                              </w:rPr>
                            </w:pPr>
                            <w:r w:rsidRPr="004259FB">
                              <w:rPr>
                                <w:rFonts w:ascii="HG丸ｺﾞｼｯｸM-PRO" w:eastAsia="HG丸ｺﾞｼｯｸM-PRO" w:hAnsi="HG丸ｺﾞｼｯｸM-PRO" w:hint="eastAsia"/>
                                <w:color w:val="FFFFFF" w:themeColor="background1"/>
                              </w:rPr>
                              <w:t>市民意見の反映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0B15394" id="角丸四角形 3416" o:spid="_x0000_s1056" style="position:absolute;left:0;text-align:left;margin-left:32.4pt;margin-top:10.6pt;width:109.55pt;height:25.95pt;z-index:251597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" fillcolor="#5a5a5a [2109]" strokecolor="black [3213]" strokeweight="1pt">
                <v:stroke joinstyle="miter"/>
                <v:textbox>
                  <w:txbxContent>
                    <w:p w:rsidR="009D6743" w:rsidRPr="004259FB" w:rsidRDefault="009D6743" w:rsidP="00E65809">
                      <w:pPr>
                        <w:jc w:val="center"/>
                        <w:rPr>
                          <w:rFonts w:ascii="HG丸ｺﾞｼｯｸM-PRO" w:eastAsia="HG丸ｺﾞｼｯｸM-PRO" w:hAnsi="HG丸ｺﾞｼｯｸM-PRO"/>
                          <w:color w:val="FFFFFF" w:themeColor="background1"/>
                        </w:rPr>
                      </w:pPr>
                      <w:r w:rsidRPr="004259FB">
                        <w:rPr>
                          <w:rFonts w:ascii="HG丸ｺﾞｼｯｸM-PRO" w:eastAsia="HG丸ｺﾞｼｯｸM-PRO" w:hAnsi="HG丸ｺﾞｼｯｸM-PRO" w:hint="eastAsia"/>
                          <w:color w:val="FFFFFF" w:themeColor="background1"/>
                        </w:rPr>
                        <w:t>市民意見の反映</w:t>
                      </w: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96288" behindDoc="0" locked="0" layoutInCell="1" allowOverlap="1" wp14:anchorId="4BB48049" wp14:editId="66AA5B4A">
                <wp:simplePos x="0" y="0"/>
                <wp:positionH relativeFrom="column">
                  <wp:posOffset>1918516</wp:posOffset>
                </wp:positionH>
                <wp:positionV relativeFrom="paragraph">
                  <wp:posOffset>121285</wp:posOffset>
                </wp:positionV>
                <wp:extent cx="1391217" cy="329554"/>
                <wp:effectExtent l="0" t="0" r="19050" b="13970"/>
                <wp:wrapNone/>
                <wp:docPr id="3414" name="角丸四角形 3414"/>
                <wp:cNvGraphicFramePr/>
                <a:graphic xmlns:a="http://schemas.openxmlformats.org/drawingml/2006/main">
                  <a:graphicData uri="http://schemas.microsoft.com/office/word/2010/wordprocessingShape">
                    <wps:wsp>
                      <wps:cNvSpPr/>
                      <wps:spPr>
                        <a:xfrm>
                          <a:off x="0" y="0"/>
                          <a:ext cx="1391217" cy="329554"/>
                        </a:xfrm>
                        <a:prstGeom prst="roundRect">
                          <a:avLst/>
                        </a:prstGeom>
                        <a:solidFill>
                          <a:schemeClr val="bg1">
                            <a:lumMod val="95000"/>
                          </a:schemeClr>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9D6743" w:rsidRPr="00C31B67" w:rsidRDefault="009D6743" w:rsidP="00E65809">
                            <w:pPr>
                              <w:jc w:val="center"/>
                              <w:rPr>
                                <w:rFonts w:ascii="HG丸ｺﾞｼｯｸM-PRO" w:eastAsia="HG丸ｺﾞｼｯｸM-PRO" w:hAnsi="HG丸ｺﾞｼｯｸM-PRO"/>
                              </w:rPr>
                            </w:pPr>
                            <w:r w:rsidRPr="00C31B67">
                              <w:rPr>
                                <w:rFonts w:ascii="HG丸ｺﾞｼｯｸM-PRO" w:eastAsia="HG丸ｺﾞｼｯｸM-PRO" w:hAnsi="HG丸ｺﾞｼｯｸM-PRO" w:hint="eastAsia"/>
                                <w:sz w:val="20"/>
                                <w:szCs w:val="20"/>
                              </w:rPr>
                              <w:t>市民アンケート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BB48049" id="角丸四角形 3414" o:spid="_x0000_s1057" style="position:absolute;left:0;text-align:left;margin-left:151.05pt;margin-top:9.55pt;width:109.55pt;height:25.95pt;z-index:251596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" fillcolor="#f2f2f2 [3052]" strokecolor="black [3213]" strokeweight="1pt">
                <v:stroke joinstyle="miter"/>
                <v:textbox>
                  <w:txbxContent>
                    <w:p w:rsidR="009D6743" w:rsidRPr="00C31B67" w:rsidRDefault="009D6743" w:rsidP="00E65809">
                      <w:pPr>
                        <w:jc w:val="center"/>
                        <w:rPr>
                          <w:rFonts w:ascii="HG丸ｺﾞｼｯｸM-PRO" w:eastAsia="HG丸ｺﾞｼｯｸM-PRO" w:hAnsi="HG丸ｺﾞｼｯｸM-PRO"/>
                        </w:rPr>
                      </w:pPr>
                      <w:r w:rsidRPr="00C31B67">
                        <w:rPr>
                          <w:rFonts w:ascii="HG丸ｺﾞｼｯｸM-PRO" w:eastAsia="HG丸ｺﾞｼｯｸM-PRO" w:hAnsi="HG丸ｺﾞｼｯｸM-PRO" w:hint="eastAsia"/>
                          <w:sz w:val="20"/>
                          <w:szCs w:val="20"/>
                        </w:rPr>
                        <w:t>市民アンケート</w:t>
                      </w:r>
                    </w:p>
                  </w:txbxContent>
                </v:textbox>
              </v:roundrect>
            </w:pict>
          </mc:Fallback>
        </mc:AlternateContent>
      </w:r>
    </w:p>
    <w:p w:rsidR="00E65809" w:rsidRDefault="00E65809" w:rsidP="00E65809">
      <w:pPr>
        <w:rPr>
          <w:rFonts w:ascii="HGｺﾞｼｯｸM" w:eastAsia="HGｺﾞｼｯｸM" w:hAnsi="HGｺﾞｼｯｸE"/>
        </w:rPr>
      </w:pPr>
    </w:p>
    <w:p w:rsidR="00EB3EBB" w:rsidRDefault="00EA7441" w:rsidP="00E65809">
      <w:pPr>
        <w:rPr>
          <w:rFonts w:ascii="HGｺﾞｼｯｸM" w:eastAsia="HGｺﾞｼｯｸM" w:hAnsi="HGｺﾞｼｯｸE"/>
        </w:rPr>
      </w:pPr>
      <w:r>
        <w:rPr>
          <w:noProof/>
        </w:rPr>
        <mc:AlternateContent>
          <mc:Choice Requires="wps">
            <w:drawing>
              <wp:anchor distT="0" distB="0" distL="114300" distR="114300" simplePos="0" relativeHeight="251598336" behindDoc="0" locked="0" layoutInCell="1" allowOverlap="1">
                <wp:simplePos x="0" y="0"/>
                <wp:positionH relativeFrom="column">
                  <wp:posOffset>409239</wp:posOffset>
                </wp:positionH>
                <wp:positionV relativeFrom="paragraph">
                  <wp:posOffset>62241</wp:posOffset>
                </wp:positionV>
                <wp:extent cx="1391217" cy="329554"/>
                <wp:effectExtent l="0" t="0" r="19050" b="13970"/>
                <wp:wrapNone/>
                <wp:docPr id="3402" name="角丸四角形 3402"/>
                <wp:cNvGraphicFramePr/>
                <a:graphic xmlns:a="http://schemas.openxmlformats.org/drawingml/2006/main">
                  <a:graphicData uri="http://schemas.microsoft.com/office/word/2010/wordprocessingShape">
                    <wps:wsp>
                      <wps:cNvSpPr/>
                      <wps:spPr>
                        <a:xfrm>
                          <a:off x="0" y="0"/>
                          <a:ext cx="1391217" cy="329554"/>
                        </a:xfrm>
                        <a:prstGeom prst="roundRect">
                          <a:avLst/>
                        </a:prstGeom>
                        <a:solidFill>
                          <a:schemeClr val="bg1">
                            <a:lumMod val="95000"/>
                          </a:schemeClr>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9D6743" w:rsidRPr="00C31B67" w:rsidRDefault="009D6743" w:rsidP="00E65809">
                            <w:pPr>
                              <w:jc w:val="center"/>
                              <w:rPr>
                                <w:rFonts w:ascii="HG丸ｺﾞｼｯｸM-PRO" w:eastAsia="HG丸ｺﾞｼｯｸM-PRO" w:hAnsi="HG丸ｺﾞｼｯｸM-PRO"/>
                              </w:rPr>
                            </w:pPr>
                            <w:r w:rsidRPr="00C31B67">
                              <w:rPr>
                                <w:rFonts w:ascii="HG丸ｺﾞｼｯｸM-PRO" w:eastAsia="HG丸ｺﾞｼｯｸM-PRO" w:hAnsi="HG丸ｺﾞｼｯｸM-PRO" w:hint="eastAsia"/>
                                <w:sz w:val="20"/>
                                <w:szCs w:val="20"/>
                              </w:rPr>
                              <w:t>保護者アンケート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角丸四角形 3402" o:spid="_x0000_s1058" style="position:absolute;left:0;text-align:left;margin-left:32.2pt;margin-top:4.9pt;width:109.55pt;height:25.95pt;z-index:251598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" fillcolor="#f2f2f2 [3052]" strokecolor="black [3213]" strokeweight="1pt">
                <v:stroke joinstyle="miter"/>
                <v:textbox>
                  <w:txbxContent>
                    <w:p w:rsidR="009D6743" w:rsidRPr="00C31B67" w:rsidRDefault="009D6743" w:rsidP="00E65809">
                      <w:pPr>
                        <w:jc w:val="center"/>
                        <w:rPr>
                          <w:rFonts w:ascii="HG丸ｺﾞｼｯｸM-PRO" w:eastAsia="HG丸ｺﾞｼｯｸM-PRO" w:hAnsi="HG丸ｺﾞｼｯｸM-PRO"/>
                        </w:rPr>
                      </w:pPr>
                      <w:r w:rsidRPr="00C31B67">
                        <w:rPr>
                          <w:rFonts w:ascii="HG丸ｺﾞｼｯｸM-PRO" w:eastAsia="HG丸ｺﾞｼｯｸM-PRO" w:hAnsi="HG丸ｺﾞｼｯｸM-PRO" w:hint="eastAsia"/>
                          <w:sz w:val="20"/>
                          <w:szCs w:val="20"/>
                        </w:rPr>
                        <w:t>保護者アンケート</w:t>
                      </w:r>
                    </w:p>
                  </w:txbxContent>
                </v:textbox>
              </v:roundrect>
            </w:pict>
          </mc:Fallback>
        </mc:AlternateContent>
      </w:r>
      <w:r w:rsidR="00027C4D">
        <w:rPr>
          <w:noProof/>
        </w:rPr>
        <mc:AlternateContent>
          <mc:Choice Requires="wps">
            <w:drawing>
              <wp:anchor distT="0" distB="0" distL="114300" distR="114300" simplePos="0" relativeHeight="251599360" behindDoc="0" locked="0" layoutInCell="1" allowOverlap="1">
                <wp:simplePos x="0" y="0"/>
                <wp:positionH relativeFrom="column">
                  <wp:posOffset>1920875</wp:posOffset>
                </wp:positionH>
                <wp:positionV relativeFrom="paragraph">
                  <wp:posOffset>59690</wp:posOffset>
                </wp:positionV>
                <wp:extent cx="1391285" cy="329565"/>
                <wp:effectExtent l="0" t="0" r="18415" b="13335"/>
                <wp:wrapNone/>
                <wp:docPr id="5225" name="角丸四角形 5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329565"/>
                        </a:xfrm>
                        <a:prstGeom prst="roundRect">
                          <a:avLst/>
                        </a:prstGeom>
                        <a:solidFill>
                          <a:schemeClr val="bg1">
                            <a:lumMod val="95000"/>
                          </a:schemeClr>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9D6743" w:rsidRPr="00C31B67" w:rsidRDefault="009D6743" w:rsidP="00E65809">
                            <w:pPr>
                              <w:jc w:val="center"/>
                              <w:rPr>
                                <w:rFonts w:ascii="HG丸ｺﾞｼｯｸM-PRO" w:eastAsia="HG丸ｺﾞｼｯｸM-PRO" w:hAnsi="HG丸ｺﾞｼｯｸM-PRO"/>
                              </w:rPr>
                            </w:pPr>
                            <w:r w:rsidRPr="00C31B67">
                              <w:rPr>
                                <w:rFonts w:ascii="HG丸ｺﾞｼｯｸM-PRO" w:eastAsia="HG丸ｺﾞｼｯｸM-PRO" w:hAnsi="HG丸ｺﾞｼｯｸM-PRO" w:hint="eastAsia"/>
                                <w:sz w:val="20"/>
                                <w:szCs w:val="20"/>
                              </w:rPr>
                              <w:t>団体意向調査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5225" o:spid="_x0000_s1059" style="position:absolute;left:0;text-align:left;margin-left:151.25pt;margin-top:4.7pt;width:109.55pt;height:25.9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" fillcolor="#f2f2f2 [3052]" strokecolor="black [3213]" strokeweight="1pt">
                <v:stroke joinstyle="miter"/>
                <v:path arrowok="t"/>
                <v:textbox>
                  <w:txbxContent>
                    <w:p w:rsidR="009D6743" w:rsidRPr="00C31B67" w:rsidRDefault="009D6743" w:rsidP="00E65809">
                      <w:pPr>
                        <w:jc w:val="center"/>
                        <w:rPr>
                          <w:rFonts w:ascii="HG丸ｺﾞｼｯｸM-PRO" w:eastAsia="HG丸ｺﾞｼｯｸM-PRO" w:hAnsi="HG丸ｺﾞｼｯｸM-PRO"/>
                        </w:rPr>
                      </w:pPr>
                      <w:r w:rsidRPr="00C31B67">
                        <w:rPr>
                          <w:rFonts w:ascii="HG丸ｺﾞｼｯｸM-PRO" w:eastAsia="HG丸ｺﾞｼｯｸM-PRO" w:hAnsi="HG丸ｺﾞｼｯｸM-PRO" w:hint="eastAsia"/>
                          <w:sz w:val="20"/>
                          <w:szCs w:val="20"/>
                        </w:rPr>
                        <w:t>団体意向調査</w:t>
                      </w:r>
                    </w:p>
                  </w:txbxContent>
                </v:textbox>
              </v:roundrect>
            </w:pict>
          </mc:Fallback>
        </mc:AlternateContent>
      </w:r>
    </w:p>
    <w:p w:rsidR="00EB3EBB" w:rsidRDefault="00EB3EBB" w:rsidP="00E65809">
      <w:pPr>
        <w:rPr>
          <w:rFonts w:ascii="HGｺﾞｼｯｸM" w:eastAsia="HGｺﾞｼｯｸM" w:hAnsi="HGｺﾞｼｯｸE"/>
        </w:rPr>
      </w:pPr>
      <w:r>
        <w:rPr>
          <w:rFonts w:ascii="HGｺﾞｼｯｸM" w:eastAsia="HGｺﾞｼｯｸM" w:hAnsi="HGｺﾞｼｯｸE"/>
        </w:rPr>
        <w:br w:type="page"/>
      </w:r>
    </w:p>
    <w:p w:rsidR="00E65809" w:rsidRDefault="00E65809" w:rsidP="00E65809">
      <w:pPr>
        <w:rPr>
          <w:rFonts w:ascii="HGｺﾞｼｯｸM" w:eastAsia="HGｺﾞｼｯｸM" w:hAnsi="HGｺﾞｼｯｸE"/>
        </w:rPr>
      </w:pPr>
    </w:p>
    <w:p w:rsidR="00E65809" w:rsidRDefault="00E65809" w:rsidP="00593CBB">
      <w:pPr>
        <w:pStyle w:val="2"/>
      </w:pPr>
      <w:bookmarkStart w:id="5" w:name="_Toc466463579"/>
      <w:r>
        <w:rPr>
          <w:rFonts w:hint="eastAsia"/>
        </w:rPr>
        <w:t>第５節　教育を取り巻く国、県の動向</w:t>
      </w:r>
      <w:bookmarkEnd w:id="5"/>
    </w:p>
    <w:p w:rsidR="00E65809" w:rsidRDefault="00E65809" w:rsidP="00E65809">
      <w:pPr>
        <w:pStyle w:val="a9"/>
        <w:spacing w:line="240" w:lineRule="exact"/>
        <w:ind w:leftChars="0" w:left="0" w:firstLineChars="0" w:firstLine="0"/>
        <w:jc w:val="left"/>
        <w:rPr>
          <w:rFonts w:asciiTheme="minorEastAsia" w:eastAsiaTheme="minorEastAsia" w:hAnsiTheme="minorEastAsia"/>
        </w:rPr>
      </w:pPr>
    </w:p>
    <w:p w:rsidR="00ED6340" w:rsidRPr="00593CBB" w:rsidRDefault="00ED6340" w:rsidP="00593CBB">
      <w:pPr>
        <w:pStyle w:val="3"/>
      </w:pPr>
      <w:bookmarkStart w:id="6" w:name="_Toc452972004"/>
      <w:bookmarkStart w:id="7" w:name="_Toc454892534"/>
      <w:bookmarkStart w:id="8" w:name="_Toc466463580"/>
      <w:r w:rsidRPr="00ED6340">
        <w:rPr>
          <w:rFonts w:hint="eastAsia"/>
        </w:rPr>
        <w:t>１　国の教育行政の動向</w:t>
      </w:r>
      <w:bookmarkEnd w:id="6"/>
      <w:bookmarkEnd w:id="7"/>
      <w:bookmarkEnd w:id="8"/>
    </w:p>
    <w:p w:rsidR="00593CBB" w:rsidRPr="00593CBB" w:rsidRDefault="00593CBB" w:rsidP="00593CBB"/>
    <w:p w:rsidR="00ED6340" w:rsidRPr="00ED6340" w:rsidRDefault="00ED6340" w:rsidP="00140E70">
      <w:pPr>
        <w:pStyle w:val="4"/>
      </w:pPr>
      <w:r w:rsidRPr="00ED6340">
        <w:rPr>
          <w:rFonts w:hint="eastAsia"/>
        </w:rPr>
        <w:t>（1）教育基本法の改正</w:t>
      </w:r>
    </w:p>
    <w:p w:rsidR="00ED6340" w:rsidRPr="0097493C"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18</w:t>
      </w:r>
      <w:r w:rsidRPr="0097493C">
        <w:rPr>
          <w:rFonts w:ascii="ＭＳ 明朝" w:hAnsi="Century" w:cs="Times New Roman" w:hint="eastAsia"/>
          <w:color w:val="auto"/>
          <w:kern w:val="2"/>
          <w:sz w:val="21"/>
          <w:szCs w:val="22"/>
        </w:rPr>
        <w:t>年</w:t>
      </w:r>
      <w:r w:rsidRPr="0097493C">
        <w:rPr>
          <w:rFonts w:ascii="ＭＳ 明朝" w:hAnsi="Century" w:cs="Times New Roman"/>
          <w:color w:val="auto"/>
          <w:kern w:val="2"/>
          <w:sz w:val="21"/>
          <w:szCs w:val="22"/>
        </w:rPr>
        <w:t>12</w:t>
      </w:r>
      <w:r w:rsidRPr="0097493C">
        <w:rPr>
          <w:rFonts w:ascii="ＭＳ 明朝" w:hAnsi="Century" w:cs="Times New Roman" w:hint="eastAsia"/>
          <w:color w:val="auto"/>
          <w:kern w:val="2"/>
          <w:sz w:val="21"/>
          <w:szCs w:val="22"/>
        </w:rPr>
        <w:t>月、約</w:t>
      </w:r>
      <w:r w:rsidRPr="0097493C">
        <w:rPr>
          <w:rFonts w:ascii="ＭＳ 明朝" w:hAnsi="Century" w:cs="Times New Roman"/>
          <w:color w:val="auto"/>
          <w:kern w:val="2"/>
          <w:sz w:val="21"/>
          <w:szCs w:val="22"/>
        </w:rPr>
        <w:t>60</w:t>
      </w:r>
      <w:r w:rsidRPr="0097493C">
        <w:rPr>
          <w:rFonts w:ascii="ＭＳ 明朝" w:hAnsi="Century" w:cs="Times New Roman" w:hint="eastAsia"/>
          <w:color w:val="auto"/>
          <w:kern w:val="2"/>
          <w:sz w:val="21"/>
          <w:szCs w:val="22"/>
        </w:rPr>
        <w:t>年ぶりとなる教育基本法の改正が行われました。改正教育基</w:t>
      </w:r>
      <w:r w:rsidR="007F38BE">
        <w:rPr>
          <w:rFonts w:ascii="ＭＳ 明朝" w:hAnsi="Century" w:cs="Times New Roman" w:hint="eastAsia"/>
          <w:color w:val="auto"/>
          <w:kern w:val="2"/>
          <w:sz w:val="21"/>
          <w:szCs w:val="22"/>
        </w:rPr>
        <w:t>本法では①知・徳・体の調和がとれ、生涯にわたって自己実現を目指す</w:t>
      </w:r>
      <w:r w:rsidRPr="0097493C">
        <w:rPr>
          <w:rFonts w:ascii="ＭＳ 明朝" w:hAnsi="Century" w:cs="Times New Roman" w:hint="eastAsia"/>
          <w:color w:val="auto"/>
          <w:kern w:val="2"/>
          <w:sz w:val="21"/>
          <w:szCs w:val="22"/>
        </w:rPr>
        <w:t>自立した個人、②公共の精神を尊び、国家・社会の形成に主体的に参画する国民、③我が国の伝統と文化を基盤として国際社会を生きる日本人の育成を</w:t>
      </w:r>
      <w:r>
        <w:rPr>
          <w:rFonts w:ascii="ＭＳ 明朝" w:hAnsi="Century" w:cs="Times New Roman" w:hint="eastAsia"/>
          <w:color w:val="auto"/>
          <w:kern w:val="2"/>
          <w:sz w:val="21"/>
          <w:szCs w:val="22"/>
        </w:rPr>
        <w:t>目指すこと</w:t>
      </w:r>
      <w:r w:rsidRPr="0097493C">
        <w:rPr>
          <w:rFonts w:ascii="ＭＳ 明朝" w:hAnsi="Century" w:cs="Times New Roman" w:hint="eastAsia"/>
          <w:color w:val="auto"/>
          <w:kern w:val="2"/>
          <w:sz w:val="21"/>
          <w:szCs w:val="22"/>
        </w:rPr>
        <w:t>が明示されました。</w:t>
      </w:r>
    </w:p>
    <w:p w:rsidR="00ED6340" w:rsidRDefault="00ED6340" w:rsidP="007F38BE">
      <w:pPr>
        <w:pStyle w:val="Default"/>
        <w:ind w:leftChars="100" w:left="210" w:firstLineChars="100" w:firstLine="210"/>
        <w:rPr>
          <w:rFonts w:ascii="ＭＳ 明朝" w:hAnsi="Century" w:cs="Times New Roman"/>
          <w:color w:val="auto"/>
          <w:kern w:val="2"/>
          <w:sz w:val="21"/>
          <w:szCs w:val="22"/>
        </w:rPr>
      </w:pPr>
      <w:r>
        <w:rPr>
          <w:rFonts w:ascii="ＭＳ 明朝" w:hAnsi="Century" w:cs="Times New Roman" w:hint="eastAsia"/>
          <w:color w:val="auto"/>
          <w:kern w:val="2"/>
          <w:sz w:val="21"/>
          <w:szCs w:val="22"/>
        </w:rPr>
        <w:t>さらに、</w:t>
      </w:r>
      <w:r w:rsidRPr="0097493C">
        <w:rPr>
          <w:rFonts w:ascii="ＭＳ 明朝" w:hAnsi="Century" w:cs="Times New Roman" w:hint="eastAsia"/>
          <w:color w:val="auto"/>
          <w:kern w:val="2"/>
          <w:sz w:val="21"/>
          <w:szCs w:val="22"/>
        </w:rPr>
        <w:t>「家庭教育</w:t>
      </w:r>
      <w:r w:rsidR="00F8295E">
        <w:rPr>
          <w:rFonts w:ascii="ＭＳ 明朝" w:hAnsi="Century" w:cs="Times New Roman" w:hint="eastAsia"/>
          <w:color w:val="auto"/>
          <w:kern w:val="2"/>
          <w:sz w:val="21"/>
          <w:szCs w:val="22"/>
        </w:rPr>
        <w:t>」、「幼児期の教育」、「学校、家庭及び地域住民などの相互の連携</w:t>
      </w:r>
      <w:r w:rsidR="007F38BE">
        <w:rPr>
          <w:rFonts w:ascii="ＭＳ 明朝" w:hAnsi="Century" w:cs="Times New Roman" w:hint="eastAsia"/>
          <w:color w:val="auto"/>
          <w:kern w:val="2"/>
          <w:sz w:val="21"/>
          <w:szCs w:val="22"/>
        </w:rPr>
        <w:t>協力</w:t>
      </w:r>
      <w:r w:rsidRPr="0097493C">
        <w:rPr>
          <w:rFonts w:ascii="ＭＳ 明朝" w:hAnsi="Century" w:cs="Times New Roman" w:hint="eastAsia"/>
          <w:color w:val="auto"/>
          <w:kern w:val="2"/>
          <w:sz w:val="21"/>
          <w:szCs w:val="22"/>
        </w:rPr>
        <w:t>」に関する事項とともに、教育振興基本計画の策定など</w:t>
      </w:r>
      <w:r>
        <w:rPr>
          <w:rFonts w:ascii="ＭＳ 明朝" w:hAnsi="Century" w:cs="Times New Roman" w:hint="eastAsia"/>
          <w:color w:val="auto"/>
          <w:kern w:val="2"/>
          <w:sz w:val="21"/>
          <w:szCs w:val="22"/>
        </w:rPr>
        <w:t>が</w:t>
      </w:r>
      <w:r w:rsidRPr="0097493C">
        <w:rPr>
          <w:rFonts w:ascii="ＭＳ 明朝" w:hAnsi="Century" w:cs="Times New Roman" w:hint="eastAsia"/>
          <w:color w:val="auto"/>
          <w:kern w:val="2"/>
          <w:sz w:val="21"/>
          <w:szCs w:val="22"/>
        </w:rPr>
        <w:t>規定</w:t>
      </w:r>
      <w:r>
        <w:rPr>
          <w:rFonts w:ascii="ＭＳ 明朝" w:hAnsi="Century" w:cs="Times New Roman" w:hint="eastAsia"/>
          <w:color w:val="auto"/>
          <w:kern w:val="2"/>
          <w:sz w:val="21"/>
          <w:szCs w:val="22"/>
        </w:rPr>
        <w:t>され</w:t>
      </w:r>
      <w:r w:rsidRPr="0097493C">
        <w:rPr>
          <w:rFonts w:ascii="ＭＳ 明朝" w:hAnsi="Century" w:cs="Times New Roman" w:hint="eastAsia"/>
          <w:color w:val="auto"/>
          <w:kern w:val="2"/>
          <w:sz w:val="21"/>
          <w:szCs w:val="22"/>
        </w:rPr>
        <w:t>ています。</w:t>
      </w:r>
    </w:p>
    <w:p w:rsidR="00ED6340" w:rsidRPr="0097493C" w:rsidRDefault="00ED6340" w:rsidP="00ED6340">
      <w:pPr>
        <w:pStyle w:val="Default"/>
        <w:ind w:leftChars="100" w:left="210" w:rightChars="100" w:right="210" w:firstLineChars="100" w:firstLine="210"/>
        <w:rPr>
          <w:rFonts w:ascii="ＭＳ 明朝" w:hAnsi="Century" w:cs="Times New Roman"/>
          <w:color w:val="auto"/>
          <w:kern w:val="2"/>
          <w:sz w:val="21"/>
          <w:szCs w:val="22"/>
        </w:rPr>
      </w:pPr>
    </w:p>
    <w:p w:rsidR="00ED6340" w:rsidRPr="009E0F93" w:rsidRDefault="00ED6340" w:rsidP="00140E70">
      <w:pPr>
        <w:pStyle w:val="4"/>
      </w:pPr>
      <w:r w:rsidRPr="009E0F93">
        <w:rPr>
          <w:rFonts w:hint="eastAsia"/>
        </w:rPr>
        <w:t>（</w:t>
      </w:r>
      <w:r>
        <w:rPr>
          <w:rFonts w:hint="eastAsia"/>
        </w:rPr>
        <w:t>2</w:t>
      </w:r>
      <w:r w:rsidRPr="009E0F93">
        <w:rPr>
          <w:rFonts w:hint="eastAsia"/>
        </w:rPr>
        <w:t>）教育振興基本計画の策定</w:t>
      </w:r>
    </w:p>
    <w:p w:rsidR="00ED6340" w:rsidRPr="0097493C"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教育の振興に関する施策の総合的かつ計画的な推進を図る基本計画として、平成</w:t>
      </w:r>
      <w:r w:rsidRPr="0097493C">
        <w:rPr>
          <w:rFonts w:ascii="ＭＳ 明朝" w:hAnsi="Century" w:cs="Times New Roman"/>
          <w:color w:val="auto"/>
          <w:kern w:val="2"/>
          <w:sz w:val="21"/>
          <w:szCs w:val="22"/>
        </w:rPr>
        <w:t>20</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7</w:t>
      </w:r>
      <w:r w:rsidRPr="0097493C">
        <w:rPr>
          <w:rFonts w:ascii="ＭＳ 明朝" w:hAnsi="Century" w:cs="Times New Roman" w:hint="eastAsia"/>
          <w:color w:val="auto"/>
          <w:kern w:val="2"/>
          <w:sz w:val="21"/>
          <w:szCs w:val="22"/>
        </w:rPr>
        <w:t>月に「教育振興基本計画」（計画期間：平成</w:t>
      </w:r>
      <w:r w:rsidRPr="0097493C">
        <w:rPr>
          <w:rFonts w:ascii="ＭＳ 明朝" w:hAnsi="Century" w:cs="Times New Roman"/>
          <w:color w:val="auto"/>
          <w:kern w:val="2"/>
          <w:sz w:val="21"/>
          <w:szCs w:val="22"/>
        </w:rPr>
        <w:t>20</w:t>
      </w:r>
      <w:r w:rsidRPr="0097493C">
        <w:rPr>
          <w:rFonts w:ascii="ＭＳ 明朝" w:hAnsi="Century" w:cs="Times New Roman" w:hint="eastAsia"/>
          <w:color w:val="auto"/>
          <w:kern w:val="2"/>
          <w:sz w:val="21"/>
          <w:szCs w:val="22"/>
        </w:rPr>
        <w:t>～</w:t>
      </w:r>
      <w:r w:rsidRPr="0097493C">
        <w:rPr>
          <w:rFonts w:ascii="ＭＳ 明朝" w:hAnsi="Century" w:cs="Times New Roman"/>
          <w:color w:val="auto"/>
          <w:kern w:val="2"/>
          <w:sz w:val="21"/>
          <w:szCs w:val="22"/>
        </w:rPr>
        <w:t>24</w:t>
      </w:r>
      <w:r w:rsidRPr="0097493C">
        <w:rPr>
          <w:rFonts w:ascii="ＭＳ 明朝" w:hAnsi="Century" w:cs="Times New Roman" w:hint="eastAsia"/>
          <w:color w:val="auto"/>
          <w:kern w:val="2"/>
          <w:sz w:val="21"/>
          <w:szCs w:val="22"/>
        </w:rPr>
        <w:t>年度）</w:t>
      </w:r>
      <w:r>
        <w:rPr>
          <w:rFonts w:ascii="ＭＳ 明朝" w:hAnsi="Century" w:cs="Times New Roman" w:hint="eastAsia"/>
          <w:color w:val="auto"/>
          <w:kern w:val="2"/>
          <w:sz w:val="21"/>
          <w:szCs w:val="22"/>
        </w:rPr>
        <w:t>を</w:t>
      </w:r>
      <w:r w:rsidRPr="0097493C">
        <w:rPr>
          <w:rFonts w:ascii="ＭＳ 明朝" w:hAnsi="Century" w:cs="Times New Roman" w:hint="eastAsia"/>
          <w:color w:val="auto"/>
          <w:kern w:val="2"/>
          <w:sz w:val="21"/>
          <w:szCs w:val="22"/>
        </w:rPr>
        <w:t>策定</w:t>
      </w:r>
      <w:r>
        <w:rPr>
          <w:rFonts w:ascii="ＭＳ 明朝" w:hAnsi="Century" w:cs="Times New Roman" w:hint="eastAsia"/>
          <w:color w:val="auto"/>
          <w:kern w:val="2"/>
          <w:sz w:val="21"/>
          <w:szCs w:val="22"/>
        </w:rPr>
        <w:t>しました</w:t>
      </w:r>
      <w:r w:rsidRPr="0097493C">
        <w:rPr>
          <w:rFonts w:ascii="ＭＳ 明朝" w:hAnsi="Century" w:cs="Times New Roman" w:hint="eastAsia"/>
          <w:color w:val="auto"/>
          <w:kern w:val="2"/>
          <w:sz w:val="21"/>
          <w:szCs w:val="22"/>
        </w:rPr>
        <w:t>。</w:t>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Pr>
          <w:rFonts w:ascii="ＭＳ 明朝" w:hAnsi="Century" w:cs="Times New Roman" w:hint="eastAsia"/>
          <w:color w:val="auto"/>
          <w:kern w:val="2"/>
          <w:sz w:val="21"/>
          <w:szCs w:val="22"/>
        </w:rPr>
        <w:t>この</w:t>
      </w:r>
      <w:r w:rsidRPr="0097493C">
        <w:rPr>
          <w:rFonts w:ascii="ＭＳ 明朝" w:hAnsi="Century" w:cs="Times New Roman" w:hint="eastAsia"/>
          <w:color w:val="auto"/>
          <w:kern w:val="2"/>
          <w:sz w:val="21"/>
          <w:szCs w:val="22"/>
        </w:rPr>
        <w:t>計画では、今後</w:t>
      </w:r>
      <w:r w:rsidRPr="0097493C">
        <w:rPr>
          <w:rFonts w:ascii="ＭＳ 明朝" w:hAnsi="Century" w:cs="Times New Roman"/>
          <w:color w:val="auto"/>
          <w:kern w:val="2"/>
          <w:sz w:val="21"/>
          <w:szCs w:val="22"/>
        </w:rPr>
        <w:t>10</w:t>
      </w:r>
      <w:r w:rsidRPr="0097493C">
        <w:rPr>
          <w:rFonts w:ascii="ＭＳ 明朝" w:hAnsi="Century" w:cs="Times New Roman" w:hint="eastAsia"/>
          <w:color w:val="auto"/>
          <w:kern w:val="2"/>
          <w:sz w:val="21"/>
          <w:szCs w:val="22"/>
        </w:rPr>
        <w:t>年間を通じて</w:t>
      </w:r>
      <w:r>
        <w:rPr>
          <w:rFonts w:ascii="ＭＳ 明朝" w:hAnsi="Century" w:cs="Times New Roman" w:hint="eastAsia"/>
          <w:color w:val="auto"/>
          <w:kern w:val="2"/>
          <w:sz w:val="21"/>
          <w:szCs w:val="22"/>
        </w:rPr>
        <w:t>目指すべき</w:t>
      </w:r>
      <w:r w:rsidRPr="0097493C">
        <w:rPr>
          <w:rFonts w:ascii="ＭＳ 明朝" w:hAnsi="Century" w:cs="Times New Roman" w:hint="eastAsia"/>
          <w:color w:val="auto"/>
          <w:kern w:val="2"/>
          <w:sz w:val="21"/>
          <w:szCs w:val="22"/>
        </w:rPr>
        <w:t>教育の姿として「義務教育修了までに、すべての子どもに、自立して社会で生きていく基礎を育てる」、「社会を支え、発展させるとともに、国際社会をリードする人材を育てる」の</w:t>
      </w:r>
      <w:r w:rsidR="00B1356D">
        <w:rPr>
          <w:rFonts w:ascii="ＭＳ 明朝" w:hAnsi="Century" w:cs="Times New Roman" w:hint="eastAsia"/>
          <w:color w:val="auto"/>
          <w:kern w:val="2"/>
          <w:sz w:val="21"/>
          <w:szCs w:val="22"/>
        </w:rPr>
        <w:t>2</w:t>
      </w:r>
      <w:r w:rsidRPr="0097493C">
        <w:rPr>
          <w:rFonts w:ascii="ＭＳ 明朝" w:hAnsi="Century" w:cs="Times New Roman" w:hint="eastAsia"/>
          <w:color w:val="auto"/>
          <w:kern w:val="2"/>
          <w:sz w:val="21"/>
          <w:szCs w:val="22"/>
        </w:rPr>
        <w:t>点を見据えながら、今後</w:t>
      </w:r>
      <w:r w:rsidR="00B1356D">
        <w:rPr>
          <w:rFonts w:ascii="ＭＳ 明朝" w:hAnsi="Century" w:cs="Times New Roman" w:hint="eastAsia"/>
          <w:color w:val="auto"/>
          <w:kern w:val="2"/>
          <w:sz w:val="21"/>
          <w:szCs w:val="22"/>
        </w:rPr>
        <w:t>5</w:t>
      </w:r>
      <w:r w:rsidRPr="0097493C">
        <w:rPr>
          <w:rFonts w:ascii="ＭＳ 明朝" w:hAnsi="Century" w:cs="Times New Roman" w:hint="eastAsia"/>
          <w:color w:val="auto"/>
          <w:kern w:val="2"/>
          <w:sz w:val="21"/>
          <w:szCs w:val="22"/>
        </w:rPr>
        <w:t>年間に総合的かつ計画的に取り組むべき施策の方向性を定め</w:t>
      </w:r>
      <w:r>
        <w:rPr>
          <w:rFonts w:ascii="ＭＳ 明朝" w:hAnsi="Century" w:cs="Times New Roman" w:hint="eastAsia"/>
          <w:color w:val="auto"/>
          <w:kern w:val="2"/>
          <w:sz w:val="21"/>
          <w:szCs w:val="22"/>
        </w:rPr>
        <w:t>ました</w:t>
      </w:r>
      <w:r w:rsidRPr="0097493C">
        <w:rPr>
          <w:rFonts w:ascii="ＭＳ 明朝" w:hAnsi="Century" w:cs="Times New Roman" w:hint="eastAsia"/>
          <w:color w:val="auto"/>
          <w:kern w:val="2"/>
          <w:sz w:val="21"/>
          <w:szCs w:val="22"/>
        </w:rPr>
        <w:t>。</w:t>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Pr>
          <w:rFonts w:ascii="ＭＳ 明朝" w:hAnsi="Century" w:cs="Times New Roman" w:hint="eastAsia"/>
          <w:color w:val="auto"/>
          <w:kern w:val="2"/>
          <w:sz w:val="21"/>
          <w:szCs w:val="22"/>
        </w:rPr>
        <w:t>続いて、</w:t>
      </w: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25</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6</w:t>
      </w:r>
      <w:r w:rsidRPr="0097493C">
        <w:rPr>
          <w:rFonts w:ascii="ＭＳ 明朝" w:hAnsi="Century" w:cs="Times New Roman" w:hint="eastAsia"/>
          <w:color w:val="auto"/>
          <w:kern w:val="2"/>
          <w:sz w:val="21"/>
          <w:szCs w:val="22"/>
        </w:rPr>
        <w:t>月に</w:t>
      </w:r>
      <w:r>
        <w:rPr>
          <w:rFonts w:ascii="ＭＳ 明朝" w:hAnsi="Century" w:cs="Times New Roman" w:hint="eastAsia"/>
          <w:color w:val="auto"/>
          <w:kern w:val="2"/>
          <w:sz w:val="21"/>
          <w:szCs w:val="22"/>
        </w:rPr>
        <w:t>「</w:t>
      </w:r>
      <w:r w:rsidRPr="0097493C">
        <w:rPr>
          <w:rFonts w:ascii="ＭＳ 明朝" w:hAnsi="Century" w:cs="Times New Roman" w:hint="eastAsia"/>
          <w:color w:val="auto"/>
          <w:kern w:val="2"/>
          <w:sz w:val="21"/>
          <w:szCs w:val="22"/>
        </w:rPr>
        <w:t>第</w:t>
      </w:r>
      <w:r w:rsidR="00B1356D">
        <w:rPr>
          <w:rFonts w:ascii="ＭＳ 明朝" w:hAnsi="Century" w:cs="Times New Roman" w:hint="eastAsia"/>
          <w:color w:val="auto"/>
          <w:kern w:val="2"/>
          <w:sz w:val="21"/>
          <w:szCs w:val="22"/>
        </w:rPr>
        <w:t>2</w:t>
      </w:r>
      <w:r w:rsidRPr="0097493C">
        <w:rPr>
          <w:rFonts w:ascii="ＭＳ 明朝" w:hAnsi="Century" w:cs="Times New Roman" w:hint="eastAsia"/>
          <w:color w:val="auto"/>
          <w:kern w:val="2"/>
          <w:sz w:val="21"/>
          <w:szCs w:val="22"/>
        </w:rPr>
        <w:t>期教育振興基本計画</w:t>
      </w:r>
      <w:r>
        <w:rPr>
          <w:rFonts w:ascii="ＭＳ 明朝" w:hAnsi="Century" w:cs="Times New Roman" w:hint="eastAsia"/>
          <w:color w:val="auto"/>
          <w:kern w:val="2"/>
          <w:sz w:val="21"/>
          <w:szCs w:val="22"/>
        </w:rPr>
        <w:t>」</w:t>
      </w:r>
      <w:r w:rsidRPr="0097493C">
        <w:rPr>
          <w:rFonts w:ascii="ＭＳ 明朝" w:hAnsi="Century" w:cs="Times New Roman" w:hint="eastAsia"/>
          <w:color w:val="auto"/>
          <w:kern w:val="2"/>
          <w:sz w:val="21"/>
          <w:szCs w:val="22"/>
        </w:rPr>
        <w:t>（計画期間：平成</w:t>
      </w:r>
      <w:r w:rsidRPr="0097493C">
        <w:rPr>
          <w:rFonts w:ascii="ＭＳ 明朝" w:hAnsi="Century" w:cs="Times New Roman"/>
          <w:color w:val="auto"/>
          <w:kern w:val="2"/>
          <w:sz w:val="21"/>
          <w:szCs w:val="22"/>
        </w:rPr>
        <w:t>25</w:t>
      </w:r>
      <w:r w:rsidRPr="0097493C">
        <w:rPr>
          <w:rFonts w:ascii="ＭＳ 明朝" w:hAnsi="Century" w:cs="Times New Roman" w:hint="eastAsia"/>
          <w:color w:val="auto"/>
          <w:kern w:val="2"/>
          <w:sz w:val="21"/>
          <w:szCs w:val="22"/>
        </w:rPr>
        <w:t>～</w:t>
      </w:r>
      <w:r w:rsidRPr="0097493C">
        <w:rPr>
          <w:rFonts w:ascii="ＭＳ 明朝" w:hAnsi="Century" w:cs="Times New Roman"/>
          <w:color w:val="auto"/>
          <w:kern w:val="2"/>
          <w:sz w:val="21"/>
          <w:szCs w:val="22"/>
        </w:rPr>
        <w:t>29</w:t>
      </w:r>
      <w:r w:rsidRPr="0097493C">
        <w:rPr>
          <w:rFonts w:ascii="ＭＳ 明朝" w:hAnsi="Century" w:cs="Times New Roman" w:hint="eastAsia"/>
          <w:color w:val="auto"/>
          <w:kern w:val="2"/>
          <w:sz w:val="21"/>
          <w:szCs w:val="22"/>
        </w:rPr>
        <w:t>年度）</w:t>
      </w:r>
      <w:r>
        <w:rPr>
          <w:rFonts w:ascii="ＭＳ 明朝" w:hAnsi="Century" w:cs="Times New Roman" w:hint="eastAsia"/>
          <w:color w:val="auto"/>
          <w:kern w:val="2"/>
          <w:sz w:val="21"/>
          <w:szCs w:val="22"/>
        </w:rPr>
        <w:t>を</w:t>
      </w:r>
      <w:r w:rsidRPr="0097493C">
        <w:rPr>
          <w:rFonts w:ascii="ＭＳ 明朝" w:hAnsi="Century" w:cs="Times New Roman" w:hint="eastAsia"/>
          <w:color w:val="auto"/>
          <w:kern w:val="2"/>
          <w:sz w:val="21"/>
          <w:szCs w:val="22"/>
        </w:rPr>
        <w:t>閣議決定</w:t>
      </w:r>
      <w:r>
        <w:rPr>
          <w:rFonts w:ascii="ＭＳ 明朝" w:hAnsi="Century" w:cs="Times New Roman" w:hint="eastAsia"/>
          <w:color w:val="auto"/>
          <w:kern w:val="2"/>
          <w:sz w:val="21"/>
          <w:szCs w:val="22"/>
        </w:rPr>
        <w:t>しました</w:t>
      </w:r>
      <w:r w:rsidRPr="0097493C">
        <w:rPr>
          <w:rFonts w:ascii="ＭＳ 明朝" w:hAnsi="Century" w:cs="Times New Roman" w:hint="eastAsia"/>
          <w:color w:val="auto"/>
          <w:kern w:val="2"/>
          <w:sz w:val="21"/>
          <w:szCs w:val="22"/>
        </w:rPr>
        <w:t>。</w:t>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Pr>
          <w:rFonts w:ascii="ＭＳ 明朝" w:hAnsi="Century" w:cs="Times New Roman" w:hint="eastAsia"/>
          <w:color w:val="auto"/>
          <w:kern w:val="2"/>
          <w:sz w:val="21"/>
          <w:szCs w:val="22"/>
        </w:rPr>
        <w:t>この</w:t>
      </w:r>
      <w:r w:rsidRPr="0097493C">
        <w:rPr>
          <w:rFonts w:ascii="ＭＳ 明朝" w:hAnsi="Century" w:cs="Times New Roman" w:hint="eastAsia"/>
          <w:color w:val="auto"/>
          <w:kern w:val="2"/>
          <w:sz w:val="21"/>
          <w:szCs w:val="22"/>
        </w:rPr>
        <w:t>計画では「社会を生き抜く力の養成」、「未来への飛躍を実現する人材の養成」、「学びのセーフティネットの構築」、「絆づくりと活力あるコミュニティの形成」</w:t>
      </w:r>
      <w:r>
        <w:rPr>
          <w:rFonts w:ascii="ＭＳ 明朝" w:hAnsi="Century" w:cs="Times New Roman" w:hint="eastAsia"/>
          <w:color w:val="auto"/>
          <w:kern w:val="2"/>
          <w:sz w:val="21"/>
          <w:szCs w:val="22"/>
        </w:rPr>
        <w:t>という、</w:t>
      </w:r>
      <w:r w:rsidRPr="009E0F93">
        <w:rPr>
          <w:rFonts w:ascii="ＭＳ 明朝" w:hAnsi="Century" w:cs="Times New Roman" w:hint="eastAsia"/>
          <w:color w:val="auto"/>
          <w:kern w:val="2"/>
          <w:sz w:val="21"/>
          <w:szCs w:val="22"/>
        </w:rPr>
        <w:t>生涯の各段階を貫く</w:t>
      </w:r>
      <w:r w:rsidR="00B1356D">
        <w:rPr>
          <w:rFonts w:ascii="ＭＳ 明朝" w:hAnsi="Century" w:cs="Times New Roman" w:hint="eastAsia"/>
          <w:color w:val="auto"/>
          <w:kern w:val="2"/>
          <w:sz w:val="21"/>
          <w:szCs w:val="22"/>
        </w:rPr>
        <w:t>4</w:t>
      </w:r>
      <w:r w:rsidRPr="009E0F93">
        <w:rPr>
          <w:rFonts w:ascii="ＭＳ 明朝" w:hAnsi="Century" w:cs="Times New Roman" w:hint="eastAsia"/>
          <w:color w:val="auto"/>
          <w:kern w:val="2"/>
          <w:sz w:val="21"/>
          <w:szCs w:val="22"/>
        </w:rPr>
        <w:t>つの教育の方向性を定</w:t>
      </w:r>
      <w:r>
        <w:rPr>
          <w:rFonts w:ascii="ＭＳ 明朝" w:hAnsi="Century" w:cs="Times New Roman" w:hint="eastAsia"/>
          <w:color w:val="auto"/>
          <w:kern w:val="2"/>
          <w:sz w:val="21"/>
          <w:szCs w:val="22"/>
        </w:rPr>
        <w:t>め</w:t>
      </w:r>
      <w:r w:rsidRPr="009E0F93">
        <w:rPr>
          <w:rFonts w:ascii="ＭＳ 明朝" w:hAnsi="Century" w:cs="Times New Roman" w:hint="eastAsia"/>
          <w:color w:val="auto"/>
          <w:kern w:val="2"/>
          <w:sz w:val="21"/>
          <w:szCs w:val="22"/>
        </w:rPr>
        <w:t>ています。</w:t>
      </w:r>
    </w:p>
    <w:p w:rsidR="00ED6340" w:rsidRPr="009E0F93"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Pr>
          <w:rFonts w:ascii="ＭＳ 明朝" w:hAnsi="Century" w:cs="Times New Roman" w:hint="eastAsia"/>
          <w:color w:val="auto"/>
          <w:kern w:val="2"/>
          <w:sz w:val="21"/>
          <w:szCs w:val="22"/>
        </w:rPr>
        <w:t>また、</w:t>
      </w:r>
      <w:r w:rsidRPr="009E0F93">
        <w:rPr>
          <w:rFonts w:ascii="ＭＳ 明朝" w:hAnsi="Century" w:cs="Times New Roman" w:hint="eastAsia"/>
          <w:color w:val="auto"/>
          <w:kern w:val="2"/>
          <w:sz w:val="21"/>
          <w:szCs w:val="22"/>
        </w:rPr>
        <w:t>第</w:t>
      </w:r>
      <w:r w:rsidR="00B1356D">
        <w:rPr>
          <w:rFonts w:ascii="ＭＳ 明朝" w:hAnsi="Century" w:cs="Times New Roman" w:hint="eastAsia"/>
          <w:color w:val="auto"/>
          <w:kern w:val="2"/>
          <w:sz w:val="21"/>
          <w:szCs w:val="22"/>
        </w:rPr>
        <w:t>1</w:t>
      </w:r>
      <w:r w:rsidRPr="009E0F93">
        <w:rPr>
          <w:rFonts w:ascii="ＭＳ 明朝" w:hAnsi="Century" w:cs="Times New Roman" w:hint="eastAsia"/>
          <w:color w:val="auto"/>
          <w:kern w:val="2"/>
          <w:sz w:val="21"/>
          <w:szCs w:val="22"/>
        </w:rPr>
        <w:t>期では必ずしも十分でなかった成果目標と、その達成度を客観的に計測するための成果指標を設定しています。</w:t>
      </w:r>
    </w:p>
    <w:p w:rsidR="00ED6340" w:rsidRPr="009E0F93" w:rsidRDefault="00ED6340" w:rsidP="00ED6340">
      <w:pPr>
        <w:pStyle w:val="Default"/>
        <w:ind w:leftChars="100" w:left="210" w:rightChars="100" w:right="210" w:firstLineChars="100" w:firstLine="210"/>
        <w:rPr>
          <w:rFonts w:ascii="ＭＳ 明朝" w:hAnsi="Century" w:cs="Times New Roman"/>
          <w:color w:val="auto"/>
          <w:kern w:val="2"/>
          <w:sz w:val="21"/>
          <w:szCs w:val="22"/>
        </w:rPr>
      </w:pPr>
    </w:p>
    <w:p w:rsidR="00ED6340" w:rsidRPr="009E0F93" w:rsidRDefault="00ED6340" w:rsidP="00140E70">
      <w:pPr>
        <w:pStyle w:val="4"/>
      </w:pPr>
      <w:r w:rsidRPr="009E0F93">
        <w:rPr>
          <w:rFonts w:hint="eastAsia"/>
        </w:rPr>
        <w:t>（</w:t>
      </w:r>
      <w:r>
        <w:rPr>
          <w:rFonts w:hint="eastAsia"/>
        </w:rPr>
        <w:t>3</w:t>
      </w:r>
      <w:r w:rsidRPr="009E0F93">
        <w:rPr>
          <w:rFonts w:hint="eastAsia"/>
        </w:rPr>
        <w:t>）学習指導要領・教育要領の改訂</w:t>
      </w:r>
    </w:p>
    <w:p w:rsidR="00ED6340" w:rsidRPr="0097493C"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20</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3</w:t>
      </w:r>
      <w:r w:rsidRPr="0097493C">
        <w:rPr>
          <w:rFonts w:ascii="ＭＳ 明朝" w:hAnsi="Century" w:cs="Times New Roman" w:hint="eastAsia"/>
          <w:color w:val="auto"/>
          <w:kern w:val="2"/>
          <w:sz w:val="21"/>
          <w:szCs w:val="22"/>
        </w:rPr>
        <w:t>月に小学校、中学校における教育課程の基準を定めた学習指導要領と幼稚園教育要領の改訂が行われ、</w:t>
      </w:r>
      <w:r w:rsidRPr="00594321">
        <w:rPr>
          <w:rFonts w:ascii="ＭＳ 明朝" w:hAnsi="Century" w:cs="Times New Roman" w:hint="eastAsia"/>
          <w:color w:val="auto"/>
          <w:kern w:val="2"/>
          <w:sz w:val="21"/>
          <w:szCs w:val="22"/>
        </w:rPr>
        <w:t>平成21年</w:t>
      </w:r>
      <w:r w:rsidR="00B1356D">
        <w:rPr>
          <w:rFonts w:ascii="ＭＳ 明朝" w:hAnsi="Century" w:cs="Times New Roman" w:hint="eastAsia"/>
          <w:color w:val="auto"/>
          <w:kern w:val="2"/>
          <w:sz w:val="21"/>
          <w:szCs w:val="22"/>
        </w:rPr>
        <w:t>4</w:t>
      </w:r>
      <w:r w:rsidRPr="0097493C">
        <w:rPr>
          <w:rFonts w:ascii="ＭＳ 明朝" w:hAnsi="Century" w:cs="Times New Roman" w:hint="eastAsia"/>
          <w:color w:val="auto"/>
          <w:kern w:val="2"/>
          <w:sz w:val="21"/>
          <w:szCs w:val="22"/>
        </w:rPr>
        <w:t>月から幼稚園</w:t>
      </w:r>
      <w:r>
        <w:rPr>
          <w:rFonts w:ascii="ＭＳ 明朝" w:hAnsi="Century" w:cs="Times New Roman" w:hint="eastAsia"/>
          <w:color w:val="auto"/>
          <w:kern w:val="2"/>
          <w:sz w:val="21"/>
          <w:szCs w:val="22"/>
        </w:rPr>
        <w:t>、</w:t>
      </w: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23</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4</w:t>
      </w:r>
      <w:r w:rsidRPr="0097493C">
        <w:rPr>
          <w:rFonts w:ascii="ＭＳ 明朝" w:hAnsi="Century" w:cs="Times New Roman" w:hint="eastAsia"/>
          <w:color w:val="auto"/>
          <w:kern w:val="2"/>
          <w:sz w:val="21"/>
          <w:szCs w:val="22"/>
        </w:rPr>
        <w:t>月から小学校、平成</w:t>
      </w:r>
      <w:r w:rsidRPr="0097493C">
        <w:rPr>
          <w:rFonts w:ascii="ＭＳ 明朝" w:hAnsi="Century" w:cs="Times New Roman"/>
          <w:color w:val="auto"/>
          <w:kern w:val="2"/>
          <w:sz w:val="21"/>
          <w:szCs w:val="22"/>
        </w:rPr>
        <w:t>24</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4</w:t>
      </w:r>
      <w:r w:rsidRPr="0097493C">
        <w:rPr>
          <w:rFonts w:ascii="ＭＳ 明朝" w:hAnsi="Century" w:cs="Times New Roman" w:hint="eastAsia"/>
          <w:color w:val="auto"/>
          <w:kern w:val="2"/>
          <w:sz w:val="21"/>
          <w:szCs w:val="22"/>
        </w:rPr>
        <w:t>月から中学校で全面実施されています。</w:t>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改訂学習指導要領では、「生きる力」を育むという理念が継承されるとともに、授業時数の増加や、「言語活動」、「理数教育」、「伝統や文化に関する教育」、「道徳教育」、「体験活動」、「外国語教育」の充実など、教育内容の改善が図られています。</w:t>
      </w:r>
    </w:p>
    <w:p w:rsidR="00593CBB"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Pr>
          <w:rFonts w:ascii="ＭＳ 明朝" w:hAnsi="Century" w:cs="Times New Roman" w:hint="eastAsia"/>
          <w:color w:val="auto"/>
          <w:kern w:val="2"/>
          <w:sz w:val="21"/>
          <w:szCs w:val="22"/>
        </w:rPr>
        <w:t>なお、次期改訂は、</w:t>
      </w:r>
      <w:r w:rsidRPr="00111DEC">
        <w:rPr>
          <w:rFonts w:ascii="ＭＳ 明朝" w:hAnsi="Century" w:cs="Times New Roman" w:hint="eastAsia"/>
          <w:color w:val="auto"/>
          <w:kern w:val="2"/>
          <w:sz w:val="21"/>
          <w:szCs w:val="22"/>
        </w:rPr>
        <w:t>幼稚園</w:t>
      </w:r>
      <w:r>
        <w:rPr>
          <w:rFonts w:ascii="ＭＳ 明朝" w:hAnsi="Century" w:cs="Times New Roman" w:hint="eastAsia"/>
          <w:color w:val="auto"/>
          <w:kern w:val="2"/>
          <w:sz w:val="21"/>
          <w:szCs w:val="22"/>
        </w:rPr>
        <w:t>が</w:t>
      </w:r>
      <w:r w:rsidRPr="00111DEC">
        <w:rPr>
          <w:rFonts w:ascii="ＭＳ 明朝" w:hAnsi="Century" w:cs="Times New Roman" w:hint="eastAsia"/>
          <w:color w:val="auto"/>
          <w:kern w:val="2"/>
          <w:sz w:val="21"/>
          <w:szCs w:val="22"/>
        </w:rPr>
        <w:t>平成30年度から、小学校</w:t>
      </w:r>
      <w:r>
        <w:rPr>
          <w:rFonts w:ascii="ＭＳ 明朝" w:hAnsi="Century" w:cs="Times New Roman" w:hint="eastAsia"/>
          <w:color w:val="auto"/>
          <w:kern w:val="2"/>
          <w:sz w:val="21"/>
          <w:szCs w:val="22"/>
        </w:rPr>
        <w:t>が</w:t>
      </w:r>
      <w:r w:rsidRPr="00111DEC">
        <w:rPr>
          <w:rFonts w:ascii="ＭＳ 明朝" w:hAnsi="Century" w:cs="Times New Roman" w:hint="eastAsia"/>
          <w:color w:val="auto"/>
          <w:kern w:val="2"/>
          <w:sz w:val="21"/>
          <w:szCs w:val="22"/>
        </w:rPr>
        <w:t>平成32年度から、中学</w:t>
      </w:r>
      <w:r>
        <w:rPr>
          <w:rFonts w:ascii="ＭＳ 明朝" w:hAnsi="Century" w:cs="Times New Roman" w:hint="eastAsia"/>
          <w:color w:val="auto"/>
          <w:kern w:val="2"/>
          <w:sz w:val="21"/>
          <w:szCs w:val="22"/>
        </w:rPr>
        <w:t>校が</w:t>
      </w:r>
      <w:r w:rsidRPr="00111DEC">
        <w:rPr>
          <w:rFonts w:ascii="ＭＳ 明朝" w:hAnsi="Century" w:cs="Times New Roman" w:hint="eastAsia"/>
          <w:color w:val="auto"/>
          <w:kern w:val="2"/>
          <w:sz w:val="21"/>
          <w:szCs w:val="22"/>
        </w:rPr>
        <w:t>平成33年度から全面実施</w:t>
      </w:r>
      <w:r>
        <w:rPr>
          <w:rFonts w:ascii="ＭＳ 明朝" w:hAnsi="Century" w:cs="Times New Roman" w:hint="eastAsia"/>
          <w:color w:val="auto"/>
          <w:kern w:val="2"/>
          <w:sz w:val="21"/>
          <w:szCs w:val="22"/>
        </w:rPr>
        <w:t>の</w:t>
      </w:r>
      <w:r w:rsidRPr="00111DEC">
        <w:rPr>
          <w:rFonts w:ascii="ＭＳ 明朝" w:hAnsi="Century" w:cs="Times New Roman" w:hint="eastAsia"/>
          <w:color w:val="auto"/>
          <w:kern w:val="2"/>
          <w:sz w:val="21"/>
          <w:szCs w:val="22"/>
        </w:rPr>
        <w:t>予定</w:t>
      </w:r>
      <w:r>
        <w:rPr>
          <w:rFonts w:ascii="ＭＳ 明朝" w:hAnsi="Century" w:cs="Times New Roman" w:hint="eastAsia"/>
          <w:color w:val="auto"/>
          <w:kern w:val="2"/>
          <w:sz w:val="21"/>
          <w:szCs w:val="22"/>
        </w:rPr>
        <w:t>です。</w:t>
      </w:r>
      <w:r w:rsidR="00593CBB">
        <w:rPr>
          <w:rFonts w:ascii="ＭＳ 明朝" w:hAnsi="Century" w:cs="Times New Roman"/>
          <w:color w:val="auto"/>
          <w:kern w:val="2"/>
          <w:sz w:val="21"/>
          <w:szCs w:val="22"/>
        </w:rPr>
        <w:br w:type="page"/>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p>
    <w:p w:rsidR="00ED6340" w:rsidRPr="009E0F93" w:rsidRDefault="00ED6340" w:rsidP="00140E70">
      <w:pPr>
        <w:pStyle w:val="4"/>
      </w:pPr>
      <w:r w:rsidRPr="009E0F93">
        <w:rPr>
          <w:rFonts w:hint="eastAsia"/>
        </w:rPr>
        <w:t>（</w:t>
      </w:r>
      <w:r>
        <w:rPr>
          <w:rFonts w:hint="eastAsia"/>
        </w:rPr>
        <w:t>4</w:t>
      </w:r>
      <w:r w:rsidRPr="009E0F93">
        <w:rPr>
          <w:rFonts w:hint="eastAsia"/>
        </w:rPr>
        <w:t>）社会教育関連法の改正</w:t>
      </w:r>
    </w:p>
    <w:p w:rsidR="00ED6340" w:rsidRPr="0097493C"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20</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6</w:t>
      </w:r>
      <w:r w:rsidRPr="0097493C">
        <w:rPr>
          <w:rFonts w:ascii="ＭＳ 明朝" w:hAnsi="Century" w:cs="Times New Roman" w:hint="eastAsia"/>
          <w:color w:val="auto"/>
          <w:kern w:val="2"/>
          <w:sz w:val="21"/>
          <w:szCs w:val="22"/>
        </w:rPr>
        <w:t>月、教育基本法において生涯学習の理念が明示されたことなどを踏まえ、社会教育法、図書館法、博物館法が改正されました。</w:t>
      </w:r>
    </w:p>
    <w:p w:rsidR="00ED6340" w:rsidRPr="0097493C"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改正された社会教育法では、地域住民などによる学習の成果を活用した学校などにおける教育活動機会の提供や、放課後・休日に学校などを利用した学習機会の提供、家庭教育に関する情報提供などについて規定されています。</w:t>
      </w:r>
    </w:p>
    <w:p w:rsidR="00ED6340" w:rsidRDefault="00ED6340" w:rsidP="00ED6340">
      <w:pPr>
        <w:ind w:leftChars="100" w:left="210" w:rightChars="100" w:right="210" w:firstLineChars="100" w:firstLine="210"/>
        <w:rPr>
          <w:rFonts w:ascii="ＭＳ 明朝"/>
        </w:rPr>
      </w:pPr>
      <w:r w:rsidRPr="0097493C">
        <w:rPr>
          <w:rFonts w:ascii="ＭＳ 明朝" w:hint="eastAsia"/>
        </w:rPr>
        <w:t>また、公民館、図書館、博物館などの社会教育施設の運営能力向上に関する事項や、専門職員の資質向上に関する事項が規定されています。</w:t>
      </w:r>
    </w:p>
    <w:p w:rsidR="00F30DE4" w:rsidRPr="0097493C" w:rsidRDefault="00F30DE4" w:rsidP="00ED6340">
      <w:pPr>
        <w:ind w:leftChars="100" w:left="210" w:rightChars="100" w:right="210" w:firstLineChars="100" w:firstLine="210"/>
        <w:rPr>
          <w:rFonts w:ascii="ＭＳ 明朝"/>
        </w:rPr>
      </w:pPr>
      <w:r w:rsidRPr="00F30DE4">
        <w:rPr>
          <w:rFonts w:ascii="ＭＳ 明朝" w:hint="eastAsia"/>
          <w:highlight w:val="yellow"/>
        </w:rPr>
        <w:t>平成26年</w:t>
      </w:r>
      <w:r w:rsidR="009D6743">
        <w:rPr>
          <w:rFonts w:ascii="ＭＳ 明朝" w:hint="eastAsia"/>
          <w:highlight w:val="yellow"/>
        </w:rPr>
        <w:t>6</w:t>
      </w:r>
      <w:r w:rsidRPr="00F30DE4">
        <w:rPr>
          <w:rFonts w:ascii="ＭＳ 明朝" w:hint="eastAsia"/>
          <w:highlight w:val="yellow"/>
        </w:rPr>
        <w:t>月、地方教育行政の組織及び運営に関する法律の一部を改正する法律</w:t>
      </w:r>
      <w:r>
        <w:rPr>
          <w:rFonts w:ascii="ＭＳ 明朝" w:hint="eastAsia"/>
          <w:highlight w:val="yellow"/>
        </w:rPr>
        <w:t>において</w:t>
      </w:r>
      <w:r w:rsidRPr="00F30DE4">
        <w:rPr>
          <w:rFonts w:ascii="ＭＳ 明朝" w:hint="eastAsia"/>
          <w:highlight w:val="yellow"/>
        </w:rPr>
        <w:t>、①首長による大綱の策定、②総合教育会議の設置、③教育長と教育委員長を一本化した新たな責任者（新教育長）の設置、④教育委員会のチェッ</w:t>
      </w:r>
      <w:r>
        <w:rPr>
          <w:rFonts w:ascii="ＭＳ 明朝" w:hint="eastAsia"/>
          <w:highlight w:val="yellow"/>
        </w:rPr>
        <w:t>ク機能の強化、⑤国の関与の見直しなどが</w:t>
      </w:r>
      <w:r w:rsidRPr="00F30DE4">
        <w:rPr>
          <w:rFonts w:ascii="ＭＳ 明朝" w:hint="eastAsia"/>
          <w:highlight w:val="yellow"/>
        </w:rPr>
        <w:t>盛り込まれ</w:t>
      </w:r>
      <w:r>
        <w:rPr>
          <w:rFonts w:ascii="ＭＳ 明朝" w:hint="eastAsia"/>
          <w:highlight w:val="yellow"/>
        </w:rPr>
        <w:t>ました</w:t>
      </w:r>
      <w:r w:rsidRPr="00F30DE4">
        <w:rPr>
          <w:rFonts w:ascii="ＭＳ 明朝" w:hint="eastAsia"/>
          <w:highlight w:val="yellow"/>
        </w:rPr>
        <w:t>。</w:t>
      </w:r>
    </w:p>
    <w:p w:rsidR="00ED6340" w:rsidRPr="0097493C" w:rsidRDefault="00ED6340" w:rsidP="00ED6340">
      <w:pPr>
        <w:ind w:leftChars="100" w:left="210" w:rightChars="100" w:right="210" w:firstLineChars="100" w:firstLine="210"/>
        <w:rPr>
          <w:rFonts w:ascii="ＭＳ 明朝"/>
        </w:rPr>
      </w:pPr>
    </w:p>
    <w:p w:rsidR="00ED6340" w:rsidRPr="009E0F93" w:rsidRDefault="00ED6340" w:rsidP="00140E70">
      <w:pPr>
        <w:pStyle w:val="4"/>
      </w:pPr>
      <w:r w:rsidRPr="009E0F93">
        <w:rPr>
          <w:rFonts w:hint="eastAsia"/>
        </w:rPr>
        <w:t>（</w:t>
      </w:r>
      <w:r>
        <w:rPr>
          <w:rFonts w:hint="eastAsia"/>
        </w:rPr>
        <w:t>5</w:t>
      </w:r>
      <w:r w:rsidRPr="009E0F93">
        <w:rPr>
          <w:rFonts w:hint="eastAsia"/>
        </w:rPr>
        <w:t>）スポーツ基本法の施行</w:t>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23</w:t>
      </w:r>
      <w:r w:rsidRPr="0097493C">
        <w:rPr>
          <w:rFonts w:ascii="ＭＳ 明朝" w:hAnsi="Century" w:cs="Times New Roman" w:hint="eastAsia"/>
          <w:color w:val="auto"/>
          <w:kern w:val="2"/>
          <w:sz w:val="21"/>
          <w:szCs w:val="22"/>
        </w:rPr>
        <w:t>年</w:t>
      </w:r>
      <w:r w:rsidR="00F30DE4" w:rsidRPr="009D6743">
        <w:rPr>
          <w:rFonts w:ascii="ＭＳ 明朝" w:hAnsi="Century" w:cs="Times New Roman" w:hint="eastAsia"/>
          <w:color w:val="auto"/>
          <w:kern w:val="2"/>
          <w:sz w:val="21"/>
          <w:szCs w:val="22"/>
          <w:highlight w:val="yellow"/>
        </w:rPr>
        <w:t>8</w:t>
      </w:r>
      <w:r w:rsidRPr="0097493C">
        <w:rPr>
          <w:rFonts w:ascii="ＭＳ 明朝" w:hAnsi="Century" w:cs="Times New Roman" w:hint="eastAsia"/>
          <w:color w:val="auto"/>
          <w:kern w:val="2"/>
          <w:sz w:val="21"/>
          <w:szCs w:val="22"/>
        </w:rPr>
        <w:t>月</w:t>
      </w:r>
      <w:r>
        <w:rPr>
          <w:rFonts w:ascii="ＭＳ 明朝" w:hAnsi="Century" w:cs="Times New Roman" w:hint="eastAsia"/>
          <w:color w:val="auto"/>
          <w:kern w:val="2"/>
          <w:sz w:val="21"/>
          <w:szCs w:val="22"/>
        </w:rPr>
        <w:t>、従来の</w:t>
      </w:r>
      <w:r w:rsidRPr="0097493C">
        <w:rPr>
          <w:rFonts w:ascii="ＭＳ 明朝" w:hAnsi="Century" w:cs="Times New Roman" w:hint="eastAsia"/>
          <w:color w:val="auto"/>
          <w:kern w:val="2"/>
          <w:sz w:val="21"/>
          <w:szCs w:val="22"/>
        </w:rPr>
        <w:t>スポーツ振興法</w:t>
      </w:r>
      <w:r>
        <w:rPr>
          <w:rFonts w:ascii="ＭＳ 明朝" w:hAnsi="Century" w:cs="Times New Roman" w:hint="eastAsia"/>
          <w:color w:val="auto"/>
          <w:kern w:val="2"/>
          <w:sz w:val="21"/>
          <w:szCs w:val="22"/>
        </w:rPr>
        <w:t>に代わり</w:t>
      </w:r>
      <w:r w:rsidRPr="0097493C">
        <w:rPr>
          <w:rFonts w:ascii="ＭＳ 明朝" w:hAnsi="Century" w:cs="Times New Roman" w:hint="eastAsia"/>
          <w:color w:val="auto"/>
          <w:kern w:val="2"/>
          <w:sz w:val="21"/>
          <w:szCs w:val="22"/>
        </w:rPr>
        <w:t>、スポーツの推進のための基本的な法律として</w:t>
      </w:r>
      <w:r>
        <w:rPr>
          <w:rFonts w:ascii="ＭＳ 明朝" w:hAnsi="Century" w:cs="Times New Roman" w:hint="eastAsia"/>
          <w:color w:val="auto"/>
          <w:kern w:val="2"/>
          <w:sz w:val="21"/>
          <w:szCs w:val="22"/>
        </w:rPr>
        <w:t>、</w:t>
      </w:r>
      <w:r w:rsidRPr="0097493C">
        <w:rPr>
          <w:rFonts w:ascii="ＭＳ 明朝" w:hAnsi="Century" w:cs="Times New Roman" w:hint="eastAsia"/>
          <w:color w:val="auto"/>
          <w:kern w:val="2"/>
          <w:sz w:val="21"/>
          <w:szCs w:val="22"/>
        </w:rPr>
        <w:t>スポーツ基本法が施行されました。</w:t>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この法律は、スポーツに関</w:t>
      </w:r>
      <w:r>
        <w:rPr>
          <w:rFonts w:ascii="ＭＳ 明朝" w:hAnsi="Century" w:cs="Times New Roman" w:hint="eastAsia"/>
          <w:color w:val="auto"/>
          <w:kern w:val="2"/>
          <w:sz w:val="21"/>
          <w:szCs w:val="22"/>
        </w:rPr>
        <w:t>する</w:t>
      </w:r>
      <w:r w:rsidRPr="0097493C">
        <w:rPr>
          <w:rFonts w:ascii="ＭＳ 明朝" w:hAnsi="Century" w:cs="Times New Roman" w:hint="eastAsia"/>
          <w:color w:val="auto"/>
          <w:kern w:val="2"/>
          <w:sz w:val="21"/>
          <w:szCs w:val="22"/>
        </w:rPr>
        <w:t>基本理念を定め、スポーツに関する施策を総合的かつ計画的に推進し、国民の心身の健全な発達、明るく豊かな国民生活の形成、活力ある社会の実現及び国際社会の調和ある発展に寄与することを目的としています。</w:t>
      </w:r>
    </w:p>
    <w:p w:rsidR="00ED6340" w:rsidRDefault="00ED6340" w:rsidP="00ED6340">
      <w:pPr>
        <w:pStyle w:val="a9"/>
        <w:ind w:leftChars="50" w:left="105" w:rightChars="50" w:right="105"/>
      </w:pPr>
      <w:r w:rsidRPr="00CB2E34">
        <w:rPr>
          <w:rFonts w:hint="eastAsia"/>
        </w:rPr>
        <w:t>この法律に基づき、平成</w:t>
      </w:r>
      <w:r>
        <w:rPr>
          <w:rFonts w:hint="eastAsia"/>
        </w:rPr>
        <w:t>24</w:t>
      </w:r>
      <w:r w:rsidRPr="00CB2E34">
        <w:rPr>
          <w:rFonts w:hint="eastAsia"/>
        </w:rPr>
        <w:t>年</w:t>
      </w:r>
      <w:r w:rsidR="00B1356D">
        <w:rPr>
          <w:rFonts w:hint="eastAsia"/>
        </w:rPr>
        <w:t>3</w:t>
      </w:r>
      <w:r w:rsidRPr="00CB2E34">
        <w:rPr>
          <w:rFonts w:hint="eastAsia"/>
        </w:rPr>
        <w:t>月、</w:t>
      </w:r>
      <w:r w:rsidRPr="000C2861">
        <w:rPr>
          <w:rFonts w:hint="eastAsia"/>
        </w:rPr>
        <w:t>国は</w:t>
      </w:r>
      <w:r w:rsidRPr="00CB2E34">
        <w:rPr>
          <w:rFonts w:hint="eastAsia"/>
        </w:rPr>
        <w:t>スポーツを通じてすべての人々が幸福で豊かな生活を営むことができる社会の創出を目指す「スポーツ基本計画」</w:t>
      </w:r>
      <w:r w:rsidRPr="000C2861">
        <w:rPr>
          <w:rFonts w:hint="eastAsia"/>
        </w:rPr>
        <w:t>を</w:t>
      </w:r>
      <w:r w:rsidRPr="00CB2E34">
        <w:rPr>
          <w:rFonts w:hint="eastAsia"/>
        </w:rPr>
        <w:t>策定</w:t>
      </w:r>
      <w:r w:rsidRPr="000C2861">
        <w:rPr>
          <w:rFonts w:hint="eastAsia"/>
        </w:rPr>
        <w:t>し</w:t>
      </w:r>
      <w:r w:rsidRPr="00CB2E34">
        <w:rPr>
          <w:rFonts w:hint="eastAsia"/>
        </w:rPr>
        <w:t>、</w:t>
      </w:r>
      <w:r w:rsidRPr="000C2861">
        <w:rPr>
          <w:rFonts w:hint="eastAsia"/>
        </w:rPr>
        <w:t>今後</w:t>
      </w:r>
      <w:r>
        <w:rPr>
          <w:rFonts w:hint="eastAsia"/>
        </w:rPr>
        <w:t>10</w:t>
      </w:r>
      <w:r w:rsidRPr="00CB2E34">
        <w:rPr>
          <w:rFonts w:hint="eastAsia"/>
        </w:rPr>
        <w:t>年間</w:t>
      </w:r>
      <w:r w:rsidRPr="000C2861">
        <w:rPr>
          <w:rFonts w:hint="eastAsia"/>
        </w:rPr>
        <w:t>（平成</w:t>
      </w:r>
      <w:r>
        <w:rPr>
          <w:rFonts w:hint="eastAsia"/>
        </w:rPr>
        <w:t>24</w:t>
      </w:r>
      <w:r w:rsidRPr="000C2861">
        <w:rPr>
          <w:rFonts w:hint="eastAsia"/>
        </w:rPr>
        <w:t>～</w:t>
      </w:r>
      <w:r>
        <w:rPr>
          <w:rFonts w:hint="eastAsia"/>
        </w:rPr>
        <w:t>33</w:t>
      </w:r>
      <w:r w:rsidRPr="000C2861">
        <w:rPr>
          <w:rFonts w:hint="eastAsia"/>
        </w:rPr>
        <w:t>年度）</w:t>
      </w:r>
      <w:r w:rsidRPr="00CB2E34">
        <w:rPr>
          <w:rFonts w:hint="eastAsia"/>
        </w:rPr>
        <w:t>の基本方針と</w:t>
      </w:r>
      <w:r w:rsidR="00B1356D">
        <w:rPr>
          <w:rFonts w:hint="eastAsia"/>
        </w:rPr>
        <w:t>5</w:t>
      </w:r>
      <w:r w:rsidRPr="00CB2E34">
        <w:rPr>
          <w:rFonts w:hint="eastAsia"/>
        </w:rPr>
        <w:t>年間</w:t>
      </w:r>
      <w:r w:rsidRPr="000C2861">
        <w:rPr>
          <w:rFonts w:hint="eastAsia"/>
        </w:rPr>
        <w:t>（平成</w:t>
      </w:r>
      <w:r>
        <w:rPr>
          <w:rFonts w:hint="eastAsia"/>
        </w:rPr>
        <w:t>24</w:t>
      </w:r>
      <w:r w:rsidRPr="000C2861">
        <w:rPr>
          <w:rFonts w:hint="eastAsia"/>
        </w:rPr>
        <w:t>～</w:t>
      </w:r>
      <w:r>
        <w:rPr>
          <w:rFonts w:hint="eastAsia"/>
        </w:rPr>
        <w:t>28</w:t>
      </w:r>
      <w:r w:rsidRPr="000C2861">
        <w:rPr>
          <w:rFonts w:hint="eastAsia"/>
        </w:rPr>
        <w:t>年度）</w:t>
      </w:r>
      <w:r w:rsidRPr="00CB2E34">
        <w:rPr>
          <w:rFonts w:hint="eastAsia"/>
        </w:rPr>
        <w:t>に実施する施策と目標</w:t>
      </w:r>
      <w:r>
        <w:rPr>
          <w:rFonts w:hint="eastAsia"/>
        </w:rPr>
        <w:t>を示</w:t>
      </w:r>
      <w:r w:rsidRPr="000C2861">
        <w:rPr>
          <w:rFonts w:hint="eastAsia"/>
        </w:rPr>
        <w:t>し</w:t>
      </w:r>
      <w:r>
        <w:rPr>
          <w:rFonts w:hint="eastAsia"/>
        </w:rPr>
        <w:t>ました。</w:t>
      </w:r>
    </w:p>
    <w:p w:rsidR="00ED6340" w:rsidRPr="00CB2E34" w:rsidRDefault="00ED6340" w:rsidP="00ED6340">
      <w:pPr>
        <w:pStyle w:val="a9"/>
        <w:ind w:leftChars="50" w:left="105" w:rightChars="50" w:right="105"/>
      </w:pPr>
      <w:r w:rsidRPr="00CB2E34">
        <w:rPr>
          <w:rFonts w:hint="eastAsia"/>
        </w:rPr>
        <w:t>平成</w:t>
      </w:r>
      <w:r>
        <w:rPr>
          <w:rFonts w:hint="eastAsia"/>
        </w:rPr>
        <w:t>25</w:t>
      </w:r>
      <w:r w:rsidRPr="00CB2E34">
        <w:rPr>
          <w:rFonts w:hint="eastAsia"/>
        </w:rPr>
        <w:t>年</w:t>
      </w:r>
      <w:r w:rsidR="00B1356D">
        <w:rPr>
          <w:rFonts w:hint="eastAsia"/>
        </w:rPr>
        <w:t>9</w:t>
      </w:r>
      <w:r w:rsidRPr="00CB2E34">
        <w:rPr>
          <w:rFonts w:hint="eastAsia"/>
        </w:rPr>
        <w:t>月</w:t>
      </w:r>
      <w:r>
        <w:rPr>
          <w:rFonts w:hint="eastAsia"/>
        </w:rPr>
        <w:t>には「</w:t>
      </w:r>
      <w:r w:rsidRPr="00F50BA0">
        <w:rPr>
          <w:rFonts w:hint="eastAsia"/>
        </w:rPr>
        <w:t>2020年東京オリンピック・パラリンピック競技大会</w:t>
      </w:r>
      <w:r>
        <w:rPr>
          <w:rFonts w:hint="eastAsia"/>
        </w:rPr>
        <w:t>」</w:t>
      </w:r>
      <w:r w:rsidRPr="00CB2E34">
        <w:rPr>
          <w:rFonts w:hint="eastAsia"/>
        </w:rPr>
        <w:t>の開催</w:t>
      </w:r>
      <w:r>
        <w:rPr>
          <w:rFonts w:hint="eastAsia"/>
        </w:rPr>
        <w:t>が決</w:t>
      </w:r>
      <w:r w:rsidRPr="0021378E">
        <w:rPr>
          <w:rFonts w:hint="eastAsia"/>
        </w:rPr>
        <w:t>定</w:t>
      </w:r>
      <w:r>
        <w:rPr>
          <w:rFonts w:hint="eastAsia"/>
        </w:rPr>
        <w:t>し、</w:t>
      </w:r>
      <w:r w:rsidRPr="00CB2E34">
        <w:rPr>
          <w:rFonts w:hint="eastAsia"/>
        </w:rPr>
        <w:t>平成</w:t>
      </w:r>
      <w:r>
        <w:rPr>
          <w:rFonts w:hint="eastAsia"/>
        </w:rPr>
        <w:t>27年10</w:t>
      </w:r>
      <w:r w:rsidRPr="003473B0">
        <w:rPr>
          <w:rFonts w:hint="eastAsia"/>
        </w:rPr>
        <w:t>月</w:t>
      </w:r>
      <w:r w:rsidR="00B1356D">
        <w:rPr>
          <w:rFonts w:hint="eastAsia"/>
        </w:rPr>
        <w:t>1</w:t>
      </w:r>
      <w:r w:rsidRPr="003473B0">
        <w:rPr>
          <w:rFonts w:hint="eastAsia"/>
        </w:rPr>
        <w:t>日</w:t>
      </w:r>
      <w:r w:rsidRPr="006A3BDB">
        <w:rPr>
          <w:rFonts w:hint="eastAsia"/>
          <w:color w:val="000000" w:themeColor="text1"/>
        </w:rPr>
        <w:t>にはスポーツ行政を一元的に担う</w:t>
      </w:r>
      <w:r>
        <w:rPr>
          <w:rFonts w:hint="eastAsia"/>
          <w:color w:val="000000" w:themeColor="text1"/>
        </w:rPr>
        <w:t>スポーツ庁</w:t>
      </w:r>
      <w:r w:rsidRPr="006A3BDB">
        <w:rPr>
          <w:rFonts w:hint="eastAsia"/>
          <w:color w:val="000000" w:themeColor="text1"/>
        </w:rPr>
        <w:t>（文部科学省の外局）</w:t>
      </w:r>
      <w:r>
        <w:rPr>
          <w:rFonts w:hint="eastAsia"/>
          <w:color w:val="000000" w:themeColor="text1"/>
        </w:rPr>
        <w:t>を</w:t>
      </w:r>
      <w:r w:rsidRPr="006A3BDB">
        <w:rPr>
          <w:rFonts w:hint="eastAsia"/>
          <w:color w:val="000000" w:themeColor="text1"/>
        </w:rPr>
        <w:t>設置</w:t>
      </w:r>
      <w:r w:rsidRPr="000C2861">
        <w:rPr>
          <w:rFonts w:hint="eastAsia"/>
        </w:rPr>
        <w:t>し</w:t>
      </w:r>
      <w:r w:rsidRPr="006A3BDB">
        <w:rPr>
          <w:rFonts w:hint="eastAsia"/>
          <w:color w:val="000000" w:themeColor="text1"/>
        </w:rPr>
        <w:t>ました</w:t>
      </w:r>
      <w:r w:rsidRPr="00CB2E34">
        <w:rPr>
          <w:rFonts w:hint="eastAsia"/>
        </w:rPr>
        <w:t>。</w:t>
      </w:r>
    </w:p>
    <w:p w:rsidR="00ED6340" w:rsidRPr="000C06D0" w:rsidRDefault="00ED6340" w:rsidP="00ED6340">
      <w:pPr>
        <w:pStyle w:val="Default"/>
        <w:ind w:leftChars="100" w:left="210" w:rightChars="100" w:right="210" w:firstLineChars="100" w:firstLine="210"/>
        <w:rPr>
          <w:rFonts w:ascii="ＭＳ 明朝" w:hAnsi="Century" w:cs="Times New Roman"/>
          <w:color w:val="auto"/>
          <w:kern w:val="2"/>
          <w:sz w:val="21"/>
          <w:szCs w:val="22"/>
        </w:rPr>
      </w:pPr>
    </w:p>
    <w:p w:rsidR="00ED6340" w:rsidRPr="009E0F93" w:rsidRDefault="00ED6340" w:rsidP="00140E70">
      <w:pPr>
        <w:pStyle w:val="4"/>
      </w:pPr>
      <w:r w:rsidRPr="009E0F93">
        <w:rPr>
          <w:rFonts w:hint="eastAsia"/>
        </w:rPr>
        <w:t>（</w:t>
      </w:r>
      <w:r>
        <w:rPr>
          <w:rFonts w:hint="eastAsia"/>
        </w:rPr>
        <w:t>6</w:t>
      </w:r>
      <w:r w:rsidRPr="009E0F93">
        <w:rPr>
          <w:rFonts w:hint="eastAsia"/>
        </w:rPr>
        <w:t>）子ども・子育て関連</w:t>
      </w:r>
      <w:r>
        <w:rPr>
          <w:rFonts w:hint="eastAsia"/>
        </w:rPr>
        <w:t>3</w:t>
      </w:r>
      <w:r w:rsidRPr="009E0F93">
        <w:rPr>
          <w:rFonts w:hint="eastAsia"/>
        </w:rPr>
        <w:t>法の成立・次世代育成支援対策推進法の延長</w:t>
      </w:r>
    </w:p>
    <w:p w:rsidR="00ED6340" w:rsidRPr="0097493C"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24</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8</w:t>
      </w:r>
      <w:r w:rsidRPr="0097493C">
        <w:rPr>
          <w:rFonts w:ascii="ＭＳ 明朝" w:hAnsi="Century" w:cs="Times New Roman" w:hint="eastAsia"/>
          <w:color w:val="auto"/>
          <w:kern w:val="2"/>
          <w:sz w:val="21"/>
          <w:szCs w:val="22"/>
        </w:rPr>
        <w:t>月に、子ども及び保護者などに必要な支援を行い、一人ひとりの子どもが健全に成長できる社会の実現を目的とし</w:t>
      </w:r>
      <w:r>
        <w:rPr>
          <w:rFonts w:ascii="ＭＳ 明朝" w:hAnsi="Century" w:cs="Times New Roman" w:hint="eastAsia"/>
          <w:color w:val="auto"/>
          <w:kern w:val="2"/>
          <w:sz w:val="21"/>
          <w:szCs w:val="22"/>
        </w:rPr>
        <w:t>て</w:t>
      </w:r>
      <w:r w:rsidRPr="0097493C">
        <w:rPr>
          <w:rFonts w:ascii="ＭＳ 明朝" w:hAnsi="Century" w:cs="Times New Roman" w:hint="eastAsia"/>
          <w:color w:val="auto"/>
          <w:kern w:val="2"/>
          <w:sz w:val="21"/>
          <w:szCs w:val="22"/>
        </w:rPr>
        <w:t>、子ども・子育て支援法をはじめとする子ども・子育て関連</w:t>
      </w:r>
      <w:r w:rsidR="00B1356D">
        <w:rPr>
          <w:rFonts w:ascii="ＭＳ 明朝" w:hAnsi="Century" w:cs="Times New Roman" w:hint="eastAsia"/>
          <w:color w:val="auto"/>
          <w:kern w:val="2"/>
          <w:sz w:val="21"/>
          <w:szCs w:val="22"/>
        </w:rPr>
        <w:t>3</w:t>
      </w:r>
      <w:r w:rsidRPr="0097493C">
        <w:rPr>
          <w:rFonts w:ascii="ＭＳ 明朝" w:hAnsi="Century" w:cs="Times New Roman" w:hint="eastAsia"/>
          <w:color w:val="auto"/>
          <w:kern w:val="2"/>
          <w:sz w:val="21"/>
          <w:szCs w:val="22"/>
        </w:rPr>
        <w:t>法が成立しました。</w:t>
      </w:r>
    </w:p>
    <w:p w:rsidR="00ED6340" w:rsidRDefault="00ED6340" w:rsidP="00ED6340">
      <w:pPr>
        <w:pStyle w:val="Default"/>
        <w:ind w:leftChars="100" w:left="210" w:rightChars="100" w:right="210" w:firstLineChars="100" w:firstLine="210"/>
        <w:rPr>
          <w:rFonts w:ascii="ＭＳ 明朝" w:hAnsi="Century" w:cs="Times New Roman"/>
          <w:color w:val="auto"/>
          <w:kern w:val="2"/>
          <w:sz w:val="21"/>
          <w:szCs w:val="22"/>
        </w:rPr>
      </w:pPr>
      <w:r w:rsidRPr="0097493C">
        <w:rPr>
          <w:rFonts w:ascii="ＭＳ 明朝" w:hAnsi="Century" w:cs="Times New Roman" w:hint="eastAsia"/>
          <w:color w:val="auto"/>
          <w:kern w:val="2"/>
          <w:sz w:val="21"/>
          <w:szCs w:val="22"/>
        </w:rPr>
        <w:t>また</w:t>
      </w:r>
      <w:r>
        <w:rPr>
          <w:rFonts w:ascii="ＭＳ 明朝" w:hAnsi="Century" w:cs="Times New Roman" w:hint="eastAsia"/>
          <w:color w:val="auto"/>
          <w:kern w:val="2"/>
          <w:sz w:val="21"/>
          <w:szCs w:val="22"/>
        </w:rPr>
        <w:t>、</w:t>
      </w:r>
      <w:r w:rsidRPr="0097493C">
        <w:rPr>
          <w:rFonts w:ascii="ＭＳ 明朝" w:hAnsi="Century" w:cs="Times New Roman" w:hint="eastAsia"/>
          <w:color w:val="auto"/>
          <w:kern w:val="2"/>
          <w:sz w:val="21"/>
          <w:szCs w:val="22"/>
        </w:rPr>
        <w:t>平成</w:t>
      </w:r>
      <w:r w:rsidRPr="0097493C">
        <w:rPr>
          <w:rFonts w:ascii="ＭＳ 明朝" w:hAnsi="Century" w:cs="Times New Roman"/>
          <w:color w:val="auto"/>
          <w:kern w:val="2"/>
          <w:sz w:val="21"/>
          <w:szCs w:val="22"/>
        </w:rPr>
        <w:t>26</w:t>
      </w:r>
      <w:r w:rsidRPr="0097493C">
        <w:rPr>
          <w:rFonts w:ascii="ＭＳ 明朝" w:hAnsi="Century" w:cs="Times New Roman" w:hint="eastAsia"/>
          <w:color w:val="auto"/>
          <w:kern w:val="2"/>
          <w:sz w:val="21"/>
          <w:szCs w:val="22"/>
        </w:rPr>
        <w:t>年</w:t>
      </w:r>
      <w:r w:rsidR="00B1356D">
        <w:rPr>
          <w:rFonts w:ascii="ＭＳ 明朝" w:hAnsi="Century" w:cs="Times New Roman" w:hint="eastAsia"/>
          <w:color w:val="auto"/>
          <w:kern w:val="2"/>
          <w:sz w:val="21"/>
          <w:szCs w:val="22"/>
        </w:rPr>
        <w:t>4</w:t>
      </w:r>
      <w:r w:rsidRPr="0097493C">
        <w:rPr>
          <w:rFonts w:ascii="ＭＳ 明朝" w:hAnsi="Century" w:cs="Times New Roman" w:hint="eastAsia"/>
          <w:color w:val="auto"/>
          <w:kern w:val="2"/>
          <w:sz w:val="21"/>
          <w:szCs w:val="22"/>
        </w:rPr>
        <w:t>月に</w:t>
      </w:r>
      <w:r>
        <w:rPr>
          <w:rFonts w:ascii="ＭＳ 明朝" w:hAnsi="Century" w:cs="Times New Roman" w:hint="eastAsia"/>
          <w:color w:val="auto"/>
          <w:kern w:val="2"/>
          <w:sz w:val="21"/>
          <w:szCs w:val="22"/>
        </w:rPr>
        <w:t>は</w:t>
      </w:r>
      <w:r w:rsidRPr="0097493C">
        <w:rPr>
          <w:rFonts w:ascii="ＭＳ 明朝" w:hAnsi="Century" w:cs="Times New Roman" w:hint="eastAsia"/>
          <w:color w:val="auto"/>
          <w:kern w:val="2"/>
          <w:sz w:val="21"/>
          <w:szCs w:val="22"/>
        </w:rPr>
        <w:t>、次代の社会を担う子どもの健全な育成の支援を目的とした次世代育成支援対策推進法が延長されています。</w:t>
      </w:r>
    </w:p>
    <w:p w:rsidR="00ED6340" w:rsidRDefault="00ED6340" w:rsidP="00F30DE4">
      <w:pPr>
        <w:pStyle w:val="Default"/>
        <w:ind w:rightChars="100" w:right="210"/>
        <w:rPr>
          <w:rFonts w:ascii="ＭＳ 明朝" w:hAnsi="Century" w:cs="Times New Roman"/>
          <w:color w:val="auto"/>
          <w:kern w:val="2"/>
          <w:sz w:val="21"/>
          <w:szCs w:val="22"/>
        </w:rPr>
      </w:pPr>
    </w:p>
    <w:p w:rsidR="00F30DE4" w:rsidRDefault="00F30DE4" w:rsidP="00F30DE4">
      <w:pPr>
        <w:pStyle w:val="Default"/>
        <w:ind w:rightChars="100" w:right="210"/>
        <w:rPr>
          <w:rFonts w:ascii="ＭＳ 明朝" w:hAnsi="Century" w:cs="Times New Roman"/>
          <w:color w:val="auto"/>
          <w:kern w:val="2"/>
          <w:sz w:val="21"/>
          <w:szCs w:val="22"/>
        </w:rPr>
      </w:pPr>
    </w:p>
    <w:p w:rsidR="00F30DE4" w:rsidRDefault="00F30DE4" w:rsidP="00F30DE4">
      <w:pPr>
        <w:pStyle w:val="Default"/>
        <w:ind w:rightChars="100" w:right="210"/>
        <w:rPr>
          <w:rFonts w:ascii="ＭＳ 明朝" w:hAnsi="Century" w:cs="Times New Roman"/>
          <w:color w:val="auto"/>
          <w:kern w:val="2"/>
          <w:sz w:val="21"/>
          <w:szCs w:val="22"/>
        </w:rPr>
      </w:pPr>
      <w:r>
        <w:rPr>
          <w:rFonts w:ascii="ＭＳ 明朝" w:hAnsi="Century" w:cs="Times New Roman"/>
          <w:color w:val="auto"/>
          <w:kern w:val="2"/>
          <w:sz w:val="21"/>
          <w:szCs w:val="22"/>
        </w:rPr>
        <w:br w:type="page"/>
      </w:r>
    </w:p>
    <w:p w:rsidR="00F30DE4" w:rsidRPr="0097493C" w:rsidRDefault="00F30DE4" w:rsidP="00F30DE4">
      <w:pPr>
        <w:pStyle w:val="Default"/>
        <w:ind w:rightChars="100" w:right="210"/>
        <w:rPr>
          <w:rFonts w:ascii="ＭＳ 明朝" w:hAnsi="Century" w:cs="Times New Roman"/>
          <w:color w:val="auto"/>
          <w:kern w:val="2"/>
          <w:sz w:val="21"/>
          <w:szCs w:val="22"/>
        </w:rPr>
      </w:pPr>
    </w:p>
    <w:p w:rsidR="00ED6340" w:rsidRPr="009E0F93" w:rsidRDefault="00ED6340" w:rsidP="00140E70">
      <w:pPr>
        <w:pStyle w:val="4"/>
      </w:pPr>
      <w:r w:rsidRPr="009E0F93">
        <w:rPr>
          <w:rFonts w:hint="eastAsia"/>
        </w:rPr>
        <w:t>（</w:t>
      </w:r>
      <w:r>
        <w:rPr>
          <w:rFonts w:hint="eastAsia"/>
        </w:rPr>
        <w:t>7</w:t>
      </w:r>
      <w:r w:rsidRPr="009E0F93">
        <w:rPr>
          <w:rFonts w:hint="eastAsia"/>
        </w:rPr>
        <w:t>）子ども・若者育成支援推進法の施行</w:t>
      </w:r>
    </w:p>
    <w:p w:rsidR="00ED6340" w:rsidRPr="0097493C" w:rsidRDefault="00ED6340" w:rsidP="00ED6340">
      <w:pPr>
        <w:ind w:leftChars="100" w:left="210" w:rightChars="100" w:right="210" w:firstLineChars="100" w:firstLine="210"/>
        <w:rPr>
          <w:rFonts w:ascii="ＭＳ 明朝"/>
        </w:rPr>
      </w:pPr>
      <w:r w:rsidRPr="0097493C">
        <w:rPr>
          <w:rFonts w:ascii="ＭＳ 明朝" w:hint="eastAsia"/>
        </w:rPr>
        <w:t>平成</w:t>
      </w:r>
      <w:r w:rsidRPr="0097493C">
        <w:rPr>
          <w:rFonts w:ascii="ＭＳ 明朝"/>
        </w:rPr>
        <w:t>22</w:t>
      </w:r>
      <w:r w:rsidRPr="0097493C">
        <w:rPr>
          <w:rFonts w:ascii="ＭＳ 明朝" w:hint="eastAsia"/>
        </w:rPr>
        <w:t>年</w:t>
      </w:r>
      <w:r w:rsidR="00B1356D">
        <w:rPr>
          <w:rFonts w:ascii="ＭＳ 明朝" w:hint="eastAsia"/>
        </w:rPr>
        <w:t>4</w:t>
      </w:r>
      <w:r w:rsidRPr="0097493C">
        <w:rPr>
          <w:rFonts w:ascii="ＭＳ 明朝" w:hint="eastAsia"/>
        </w:rPr>
        <w:t>月に、子ども・若者育成支援施策の総合的推進のための枠組みの整備と、社会生活を円滑に営む上での困難を有する子ども・若者を支援するためのネットワーク整備を目的</w:t>
      </w:r>
      <w:r>
        <w:rPr>
          <w:rFonts w:ascii="ＭＳ 明朝" w:hint="eastAsia"/>
        </w:rPr>
        <w:t>とする、</w:t>
      </w:r>
      <w:r w:rsidRPr="0097493C">
        <w:rPr>
          <w:rFonts w:ascii="ＭＳ 明朝" w:hint="eastAsia"/>
        </w:rPr>
        <w:t>子ども・若者育成支援推進法が施行され、</w:t>
      </w:r>
      <w:r>
        <w:rPr>
          <w:rFonts w:ascii="ＭＳ 明朝" w:hint="eastAsia"/>
        </w:rPr>
        <w:t>国は同年</w:t>
      </w:r>
      <w:r w:rsidR="00B1356D">
        <w:rPr>
          <w:rFonts w:ascii="ＭＳ 明朝" w:hint="eastAsia"/>
        </w:rPr>
        <w:t>7</w:t>
      </w:r>
      <w:r>
        <w:rPr>
          <w:rFonts w:ascii="ＭＳ 明朝" w:hint="eastAsia"/>
        </w:rPr>
        <w:t>月に</w:t>
      </w:r>
      <w:r w:rsidRPr="0097493C">
        <w:rPr>
          <w:rFonts w:ascii="ＭＳ 明朝" w:hint="eastAsia"/>
        </w:rPr>
        <w:t>「子ども・若者ビジョン」</w:t>
      </w:r>
      <w:r>
        <w:rPr>
          <w:rFonts w:ascii="ＭＳ 明朝" w:hint="eastAsia"/>
        </w:rPr>
        <w:t>を</w:t>
      </w:r>
      <w:r w:rsidRPr="0097493C">
        <w:rPr>
          <w:rFonts w:ascii="ＭＳ 明朝" w:hint="eastAsia"/>
        </w:rPr>
        <w:t>策定</w:t>
      </w:r>
      <w:r>
        <w:rPr>
          <w:rFonts w:ascii="ＭＳ 明朝" w:hint="eastAsia"/>
        </w:rPr>
        <w:t>し</w:t>
      </w:r>
      <w:r w:rsidRPr="0097493C">
        <w:rPr>
          <w:rFonts w:ascii="ＭＳ 明朝" w:hint="eastAsia"/>
        </w:rPr>
        <w:t>ました。</w:t>
      </w:r>
    </w:p>
    <w:p w:rsidR="00ED6340" w:rsidRDefault="00ED6340" w:rsidP="00F113C0">
      <w:pPr>
        <w:ind w:rightChars="100" w:right="210"/>
        <w:rPr>
          <w:rFonts w:ascii="ＭＳ 明朝"/>
        </w:rPr>
      </w:pPr>
    </w:p>
    <w:p w:rsidR="00ED6340" w:rsidRPr="009E0F93" w:rsidRDefault="00ED6340" w:rsidP="00140E70">
      <w:pPr>
        <w:pStyle w:val="4"/>
      </w:pPr>
      <w:r w:rsidRPr="009E0F93">
        <w:rPr>
          <w:rFonts w:hint="eastAsia"/>
        </w:rPr>
        <w:t>（</w:t>
      </w:r>
      <w:r>
        <w:rPr>
          <w:rFonts w:hint="eastAsia"/>
        </w:rPr>
        <w:t>8</w:t>
      </w:r>
      <w:r w:rsidRPr="009E0F93">
        <w:rPr>
          <w:rFonts w:hint="eastAsia"/>
        </w:rPr>
        <w:t>）</w:t>
      </w:r>
      <w:r w:rsidRPr="005065A2">
        <w:rPr>
          <w:rFonts w:hint="eastAsia"/>
        </w:rPr>
        <w:t>文化芸術の振興に関する第4次基本方針</w:t>
      </w:r>
    </w:p>
    <w:p w:rsidR="00ED6340" w:rsidRDefault="00ED6340" w:rsidP="00ED6340">
      <w:pPr>
        <w:pStyle w:val="a9"/>
        <w:ind w:leftChars="50" w:left="105" w:rightChars="50" w:right="105"/>
      </w:pPr>
      <w:r>
        <w:rPr>
          <w:rFonts w:hint="eastAsia"/>
        </w:rPr>
        <w:t>国は、文化芸術振興基本法</w:t>
      </w:r>
      <w:r w:rsidRPr="00CB2E34">
        <w:rPr>
          <w:rFonts w:hint="eastAsia"/>
        </w:rPr>
        <w:t>（平成</w:t>
      </w:r>
      <w:r>
        <w:t>13</w:t>
      </w:r>
      <w:r w:rsidRPr="00CB2E34">
        <w:rPr>
          <w:rFonts w:hint="eastAsia"/>
        </w:rPr>
        <w:t>年</w:t>
      </w:r>
      <w:r>
        <w:t>12</w:t>
      </w:r>
      <w:r w:rsidRPr="00CB2E34">
        <w:rPr>
          <w:rFonts w:hint="eastAsia"/>
        </w:rPr>
        <w:t>月公布・施行）に基づき、</w:t>
      </w:r>
      <w:r>
        <w:rPr>
          <w:rFonts w:hint="eastAsia"/>
        </w:rPr>
        <w:t>「</w:t>
      </w:r>
      <w:r w:rsidRPr="009E5735">
        <w:rPr>
          <w:rFonts w:hint="eastAsia"/>
        </w:rPr>
        <w:t>文化芸術の振興に関する基本的な方針（第</w:t>
      </w:r>
      <w:r w:rsidR="00B1356D">
        <w:rPr>
          <w:rFonts w:hint="eastAsia"/>
        </w:rPr>
        <w:t>4</w:t>
      </w:r>
      <w:r w:rsidRPr="009E5735">
        <w:rPr>
          <w:rFonts w:hint="eastAsia"/>
        </w:rPr>
        <w:t>次基本方針</w:t>
      </w:r>
      <w:r>
        <w:rPr>
          <w:rFonts w:hint="eastAsia"/>
        </w:rPr>
        <w:t>）」（</w:t>
      </w:r>
      <w:r w:rsidRPr="00CB2E34">
        <w:rPr>
          <w:rFonts w:hint="eastAsia"/>
        </w:rPr>
        <w:t>計画期間：平成</w:t>
      </w:r>
      <w:r>
        <w:rPr>
          <w:rFonts w:hint="eastAsia"/>
        </w:rPr>
        <w:t>27</w:t>
      </w:r>
      <w:r w:rsidRPr="00CB2E34">
        <w:rPr>
          <w:rFonts w:hint="eastAsia"/>
        </w:rPr>
        <w:t>～</w:t>
      </w:r>
      <w:r>
        <w:rPr>
          <w:rFonts w:hint="eastAsia"/>
        </w:rPr>
        <w:t>32</w:t>
      </w:r>
      <w:r w:rsidRPr="00CB2E34">
        <w:rPr>
          <w:rFonts w:hint="eastAsia"/>
        </w:rPr>
        <w:t>年度）</w:t>
      </w:r>
      <w:r>
        <w:rPr>
          <w:rFonts w:hint="eastAsia"/>
        </w:rPr>
        <w:t>を</w:t>
      </w:r>
      <w:r w:rsidRPr="00CB2E34">
        <w:rPr>
          <w:rFonts w:hint="eastAsia"/>
        </w:rPr>
        <w:t>平成</w:t>
      </w:r>
      <w:r>
        <w:rPr>
          <w:rFonts w:hint="eastAsia"/>
        </w:rPr>
        <w:t>27</w:t>
      </w:r>
      <w:r w:rsidRPr="00CB2E34">
        <w:rPr>
          <w:rFonts w:hint="eastAsia"/>
        </w:rPr>
        <w:t>年</w:t>
      </w:r>
      <w:r w:rsidR="00B1356D">
        <w:rPr>
          <w:rFonts w:hint="eastAsia"/>
        </w:rPr>
        <w:t>5</w:t>
      </w:r>
      <w:r>
        <w:rPr>
          <w:rFonts w:hint="eastAsia"/>
        </w:rPr>
        <w:t>月に閣議決定しました</w:t>
      </w:r>
      <w:r w:rsidRPr="00CB2E34">
        <w:rPr>
          <w:rFonts w:hint="eastAsia"/>
        </w:rPr>
        <w:t>。</w:t>
      </w:r>
    </w:p>
    <w:p w:rsidR="00ED6340" w:rsidRPr="00F30DE4" w:rsidRDefault="00ED6340" w:rsidP="00ED6340">
      <w:pPr>
        <w:pStyle w:val="a9"/>
        <w:ind w:leftChars="50" w:left="105" w:rightChars="50" w:right="105"/>
      </w:pPr>
      <w:r w:rsidRPr="00F30DE4">
        <w:rPr>
          <w:rFonts w:hint="eastAsia"/>
        </w:rPr>
        <w:t>この方針</w:t>
      </w:r>
      <w:r w:rsidR="002431D9" w:rsidRPr="00F30DE4">
        <w:rPr>
          <w:rFonts w:hint="eastAsia"/>
        </w:rPr>
        <w:t>の前文</w:t>
      </w:r>
      <w:r w:rsidRPr="00F30DE4">
        <w:rPr>
          <w:rFonts w:hint="eastAsia"/>
        </w:rPr>
        <w:t>では、</w:t>
      </w:r>
      <w:r w:rsidR="008F6C12">
        <w:rPr>
          <w:rFonts w:hint="eastAsia"/>
        </w:rPr>
        <w:t>『</w:t>
      </w:r>
      <w:r w:rsidR="002431D9" w:rsidRPr="00F30DE4">
        <w:rPr>
          <w:rFonts w:hint="eastAsia"/>
        </w:rPr>
        <w:t>文化芸術</w:t>
      </w:r>
      <w:r w:rsidR="008F6C12">
        <w:rPr>
          <w:rFonts w:hint="eastAsia"/>
        </w:rPr>
        <w:t>資源で未来をつくり、「文化芸術立国」へ』</w:t>
      </w:r>
      <w:r w:rsidR="002431D9" w:rsidRPr="00F30DE4">
        <w:rPr>
          <w:rFonts w:hint="eastAsia"/>
        </w:rPr>
        <w:t>として、</w:t>
      </w:r>
      <w:r w:rsidRPr="00F30DE4">
        <w:rPr>
          <w:rFonts w:hint="eastAsia"/>
        </w:rPr>
        <w:t>国が目指す文化芸術立国の姿</w:t>
      </w:r>
      <w:r w:rsidR="00A4769C" w:rsidRPr="00F30DE4">
        <w:rPr>
          <w:rFonts w:hint="eastAsia"/>
        </w:rPr>
        <w:t>のあり方を</w:t>
      </w:r>
      <w:r w:rsidRPr="00F30DE4">
        <w:rPr>
          <w:rFonts w:hint="eastAsia"/>
        </w:rPr>
        <w:t>、国民総参加の学習活動の環境づくり、「</w:t>
      </w:r>
      <w:r w:rsidR="00A04FE1" w:rsidRPr="00F30DE4">
        <w:rPr>
          <w:rFonts w:hint="eastAsia"/>
        </w:rPr>
        <w:t>2020年オリンピック・パラリンピック東京大会</w:t>
      </w:r>
      <w:r w:rsidRPr="00F30DE4">
        <w:rPr>
          <w:rFonts w:hint="eastAsia"/>
        </w:rPr>
        <w:t>」を契機とする文化プログラムの全国展開、文化芸術を通して被災地復興を国内外へ発信、文化芸術関係産業の創出、という</w:t>
      </w:r>
      <w:r w:rsidR="00B1356D" w:rsidRPr="00F30DE4">
        <w:rPr>
          <w:rFonts w:hint="eastAsia"/>
        </w:rPr>
        <w:t>4</w:t>
      </w:r>
      <w:r w:rsidRPr="00F30DE4">
        <w:rPr>
          <w:rFonts w:hint="eastAsia"/>
        </w:rPr>
        <w:t>つを示しています。</w:t>
      </w:r>
    </w:p>
    <w:p w:rsidR="00F30DE4" w:rsidRPr="00445BEC" w:rsidRDefault="00F30DE4" w:rsidP="00445BEC">
      <w:pPr>
        <w:pStyle w:val="a9"/>
        <w:ind w:leftChars="0" w:left="0" w:rightChars="50" w:right="105" w:firstLineChars="0" w:firstLine="0"/>
      </w:pPr>
    </w:p>
    <w:p w:rsidR="00445BEC" w:rsidRPr="00F30DE4" w:rsidRDefault="00445BEC" w:rsidP="00445BEC">
      <w:pPr>
        <w:rPr>
          <w:rFonts w:asciiTheme="majorEastAsia" w:eastAsiaTheme="majorEastAsia" w:hAnsiTheme="majorEastAsia"/>
          <w:sz w:val="22"/>
        </w:rPr>
      </w:pPr>
      <w:r w:rsidRPr="00F30DE4">
        <w:rPr>
          <w:rFonts w:asciiTheme="majorEastAsia" w:eastAsiaTheme="majorEastAsia" w:hAnsiTheme="majorEastAsia" w:hint="eastAsia"/>
          <w:sz w:val="22"/>
        </w:rPr>
        <w:t>■我が国が目指す「文化芸術立国」の姿</w:t>
      </w:r>
    </w:p>
    <w:p w:rsidR="00445BEC" w:rsidRPr="00F30DE4" w:rsidRDefault="00445BEC" w:rsidP="00445BEC">
      <w:pPr>
        <w:pStyle w:val="a9"/>
        <w:ind w:leftChars="0" w:left="0" w:rightChars="50" w:right="105" w:firstLineChars="0" w:firstLine="0"/>
      </w:pPr>
      <w:r w:rsidRPr="00F30DE4">
        <w:rPr>
          <w:noProof/>
        </w:rPr>
        <mc:AlternateContent>
          <mc:Choice Requires="wps">
            <w:drawing>
              <wp:anchor distT="0" distB="0" distL="114300" distR="114300" simplePos="0" relativeHeight="251753984" behindDoc="0" locked="0" layoutInCell="1" allowOverlap="1" wp14:anchorId="35DD212D" wp14:editId="7F4E987B">
                <wp:simplePos x="0" y="0"/>
                <wp:positionH relativeFrom="column">
                  <wp:posOffset>13970</wp:posOffset>
                </wp:positionH>
                <wp:positionV relativeFrom="paragraph">
                  <wp:posOffset>6985</wp:posOffset>
                </wp:positionV>
                <wp:extent cx="5786846" cy="3069771"/>
                <wp:effectExtent l="0" t="0" r="23495" b="16510"/>
                <wp:wrapNone/>
                <wp:docPr id="5286" name="正方形/長方形 5286"/>
                <wp:cNvGraphicFramePr/>
                <a:graphic xmlns:a="http://schemas.openxmlformats.org/drawingml/2006/main">
                  <a:graphicData uri="http://schemas.microsoft.com/office/word/2010/wordprocessingShape">
                    <wps:wsp>
                      <wps:cNvSpPr/>
                      <wps:spPr>
                        <a:xfrm>
                          <a:off x="0" y="0"/>
                          <a:ext cx="5786846" cy="3069771"/>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F30DE4" w:rsidRDefault="009D6743" w:rsidP="00445BEC">
                            <w:pPr>
                              <w:ind w:left="600" w:hangingChars="300" w:hanging="600"/>
                              <w:jc w:val="left"/>
                              <w:rPr>
                                <w:rFonts w:asciiTheme="minorEastAsia" w:hAnsiTheme="minorEastAsia"/>
                              </w:rPr>
                            </w:pPr>
                            <w:r w:rsidRPr="00A04FE1">
                              <w:rPr>
                                <w:rFonts w:asciiTheme="minorEastAsia" w:hAnsiTheme="minorEastAsia" w:hint="eastAsia"/>
                                <w:color w:val="FF0000"/>
                                <w:sz w:val="20"/>
                                <w:szCs w:val="20"/>
                              </w:rPr>
                              <w:t>（</w:t>
                            </w:r>
                            <w:r w:rsidRPr="00F30DE4">
                              <w:rPr>
                                <w:rFonts w:asciiTheme="minorEastAsia" w:hAnsiTheme="minorEastAsia" w:hint="eastAsia"/>
                              </w:rPr>
                              <w:t>１）子供から高齢者まで，あらゆる人々が我が国の様々な場で，創作活動へ参加，鑑賞体験できる機会等を，国や地方公共団体はもとより，芸術家，文化芸術団体，ＮＰＯ，企業等様々な民間主体が提供している。</w:t>
                            </w:r>
                          </w:p>
                          <w:p w:rsidR="009D6743" w:rsidRPr="00F30DE4" w:rsidRDefault="009D6743" w:rsidP="00445BEC">
                            <w:pPr>
                              <w:ind w:left="630" w:hangingChars="300" w:hanging="630"/>
                              <w:jc w:val="left"/>
                              <w:rPr>
                                <w:rFonts w:asciiTheme="minorEastAsia" w:hAnsiTheme="minorEastAsia"/>
                              </w:rPr>
                            </w:pPr>
                            <w:r w:rsidRPr="00F30DE4">
                              <w:rPr>
                                <w:rFonts w:asciiTheme="minorEastAsia" w:hAnsiTheme="minorEastAsia" w:hint="eastAsia"/>
                              </w:rPr>
                              <w:t>（２）全国の地方公共団体，多くの文化芸術団体，文化施設，芸術家等の関係者により，世界に誇る日本各地の文化力を生かしながら，2020年オリンピック・パラリンピック東京大会を契機とする文化プログラムの全国展開等がなされている。</w:t>
                            </w:r>
                          </w:p>
                          <w:p w:rsidR="009D6743" w:rsidRPr="00F30DE4" w:rsidRDefault="009D6743" w:rsidP="00445BEC">
                            <w:pPr>
                              <w:ind w:left="630" w:hangingChars="300" w:hanging="630"/>
                              <w:jc w:val="left"/>
                              <w:rPr>
                                <w:rFonts w:asciiTheme="minorEastAsia" w:hAnsiTheme="minorEastAsia"/>
                              </w:rPr>
                            </w:pPr>
                            <w:r w:rsidRPr="00F30DE4">
                              <w:rPr>
                                <w:rFonts w:asciiTheme="minorEastAsia" w:hAnsiTheme="minorEastAsia" w:hint="eastAsia"/>
                              </w:rPr>
                              <w:t>（</w:t>
                            </w:r>
                            <w:r w:rsidRPr="00F30DE4">
                              <w:rPr>
                                <w:rFonts w:asciiTheme="minorEastAsia" w:hAnsiTheme="minorEastAsia"/>
                              </w:rPr>
                              <w:t>３）</w:t>
                            </w:r>
                            <w:r w:rsidRPr="00F30DE4">
                              <w:rPr>
                                <w:rFonts w:asciiTheme="minorEastAsia" w:hAnsiTheme="minorEastAsia" w:hint="eastAsia"/>
                              </w:rPr>
                              <w:t>日本全国津々浦々から，世界中に各地の文化芸術の魅力が発信されている。東日本大震災の被災地からは，力強く復興している姿を，地域の文化芸術の魅力と一体となって，国内外へ発信している。</w:t>
                            </w:r>
                          </w:p>
                          <w:p w:rsidR="009D6743" w:rsidRPr="00A04FE1" w:rsidRDefault="009D6743" w:rsidP="00445BEC">
                            <w:pPr>
                              <w:ind w:left="630" w:hangingChars="300" w:hanging="630"/>
                              <w:jc w:val="left"/>
                              <w:rPr>
                                <w:rFonts w:asciiTheme="minorEastAsia" w:hAnsiTheme="minorEastAsia"/>
                              </w:rPr>
                            </w:pPr>
                            <w:r w:rsidRPr="00F30DE4">
                              <w:rPr>
                                <w:rFonts w:asciiTheme="minorEastAsia" w:hAnsiTheme="minorEastAsia" w:hint="eastAsia"/>
                              </w:rPr>
                              <w:t>（４）2020年オリンピック・パラリンピック東京大会を契機とする文化プログラムの全国展開等に伴い，国内外の多くの人々が，それらに生き生きと参画しているとともに，文化芸術に従事する者が安心して，希望を持ちながら働いている。そして，文化芸術関係の新たな雇用や，産業が現在よりも大幅に創出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D212D" id="正方形/長方形 5286" o:spid="_x0000_s1060" style="position:absolute;left:0;text-align:left;margin-left:1.1pt;margin-top:.55pt;width:455.65pt;height:241.7p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" fillcolor="white [3201]" strokecolor="black [3200]" strokeweight="1pt">
                <v:textbox>
                  <w:txbxContent>
                    <w:p w:rsidR="009D6743" w:rsidRPr="00F30DE4" w:rsidRDefault="009D6743" w:rsidP="00445BEC">
                      <w:pPr>
                        <w:ind w:left="600" w:hangingChars="300" w:hanging="600"/>
                        <w:jc w:val="left"/>
                        <w:rPr>
                          <w:rFonts w:asciiTheme="minorEastAsia" w:hAnsiTheme="minorEastAsia"/>
                        </w:rPr>
                      </w:pPr>
                      <w:r w:rsidRPr="00A04FE1">
                        <w:rPr>
                          <w:rFonts w:asciiTheme="minorEastAsia" w:hAnsiTheme="minorEastAsia" w:hint="eastAsia"/>
                          <w:color w:val="FF0000"/>
                          <w:sz w:val="20"/>
                          <w:szCs w:val="20"/>
                        </w:rPr>
                        <w:t>（</w:t>
                      </w:r>
                      <w:r w:rsidRPr="00F30DE4">
                        <w:rPr>
                          <w:rFonts w:asciiTheme="minorEastAsia" w:hAnsiTheme="minorEastAsia" w:hint="eastAsia"/>
                        </w:rPr>
                        <w:t>１）子供から高齢者まで，あらゆる人々が我が国の様々な場で，創作活動へ参加，鑑賞体験できる機会等を，国や地方公共団体はもとより，芸術家，文化芸術団体，ＮＰＯ，企業等様々な民間主体が提供している。</w:t>
                      </w:r>
                    </w:p>
                    <w:p w:rsidR="009D6743" w:rsidRPr="00F30DE4" w:rsidRDefault="009D6743" w:rsidP="00445BEC">
                      <w:pPr>
                        <w:ind w:left="630" w:hangingChars="300" w:hanging="630"/>
                        <w:jc w:val="left"/>
                        <w:rPr>
                          <w:rFonts w:asciiTheme="minorEastAsia" w:hAnsiTheme="minorEastAsia"/>
                        </w:rPr>
                      </w:pPr>
                      <w:r w:rsidRPr="00F30DE4">
                        <w:rPr>
                          <w:rFonts w:asciiTheme="minorEastAsia" w:hAnsiTheme="minorEastAsia" w:hint="eastAsia"/>
                        </w:rPr>
                        <w:t>（２）全国の地方公共団体，多くの文化芸術団体，文化施設，芸術家等の関係者により，世界に誇る日本各地の文化力を生かしながら，2020年オリンピック・パラリンピック東京大会を契機とする文化プログラムの全国展開等がなされている。</w:t>
                      </w:r>
                    </w:p>
                    <w:p w:rsidR="009D6743" w:rsidRPr="00F30DE4" w:rsidRDefault="009D6743" w:rsidP="00445BEC">
                      <w:pPr>
                        <w:ind w:left="630" w:hangingChars="300" w:hanging="630"/>
                        <w:jc w:val="left"/>
                        <w:rPr>
                          <w:rFonts w:asciiTheme="minorEastAsia" w:hAnsiTheme="minorEastAsia"/>
                        </w:rPr>
                      </w:pPr>
                      <w:r w:rsidRPr="00F30DE4">
                        <w:rPr>
                          <w:rFonts w:asciiTheme="minorEastAsia" w:hAnsiTheme="minorEastAsia" w:hint="eastAsia"/>
                        </w:rPr>
                        <w:t>（</w:t>
                      </w:r>
                      <w:r w:rsidRPr="00F30DE4">
                        <w:rPr>
                          <w:rFonts w:asciiTheme="minorEastAsia" w:hAnsiTheme="minorEastAsia"/>
                        </w:rPr>
                        <w:t>３）</w:t>
                      </w:r>
                      <w:r w:rsidRPr="00F30DE4">
                        <w:rPr>
                          <w:rFonts w:asciiTheme="minorEastAsia" w:hAnsiTheme="minorEastAsia" w:hint="eastAsia"/>
                        </w:rPr>
                        <w:t>日本全国津々浦々から，世界中に各地の文化芸術の魅力が発信されている。東日本大震災の被災地からは，力強く復興している姿を，地域の文化芸術の魅力と一体となって，国内外へ発信している。</w:t>
                      </w:r>
                    </w:p>
                    <w:p w:rsidR="009D6743" w:rsidRPr="00A04FE1" w:rsidRDefault="009D6743" w:rsidP="00445BEC">
                      <w:pPr>
                        <w:ind w:left="630" w:hangingChars="300" w:hanging="630"/>
                        <w:jc w:val="left"/>
                        <w:rPr>
                          <w:rFonts w:asciiTheme="minorEastAsia" w:hAnsiTheme="minorEastAsia"/>
                        </w:rPr>
                      </w:pPr>
                      <w:r w:rsidRPr="00F30DE4">
                        <w:rPr>
                          <w:rFonts w:asciiTheme="minorEastAsia" w:hAnsiTheme="minorEastAsia" w:hint="eastAsia"/>
                        </w:rPr>
                        <w:t>（４）2020年オリンピック・パラリンピック東京大会を契機とする文化プログラムの全国展開等に伴い，国内外の多くの人々が，それらに生き生きと参画しているとともに，文化芸術に従事する者が安心して，希望を持ちながら働いている。そして，文化芸術関係の新たな雇用や，産業が現在よりも大幅に創出されている。</w:t>
                      </w:r>
                    </w:p>
                  </w:txbxContent>
                </v:textbox>
              </v:rect>
            </w:pict>
          </mc:Fallback>
        </mc:AlternateContent>
      </w:r>
    </w:p>
    <w:p w:rsidR="00445BEC" w:rsidRPr="00F30DE4" w:rsidRDefault="00445BEC" w:rsidP="00445BEC">
      <w:pPr>
        <w:pStyle w:val="a9"/>
        <w:ind w:leftChars="0" w:left="0" w:rightChars="50" w:right="105" w:firstLineChars="0" w:firstLine="0"/>
      </w:pPr>
    </w:p>
    <w:p w:rsidR="00445BEC" w:rsidRPr="00F30DE4" w:rsidRDefault="00445BEC" w:rsidP="00445BEC">
      <w:pPr>
        <w:pStyle w:val="a9"/>
        <w:ind w:leftChars="0" w:left="0" w:rightChars="50" w:right="105" w:firstLineChars="0" w:firstLine="0"/>
      </w:pPr>
    </w:p>
    <w:p w:rsidR="00445BEC" w:rsidRPr="00F30DE4" w:rsidRDefault="00445BEC" w:rsidP="00445BEC">
      <w:pPr>
        <w:pStyle w:val="a9"/>
        <w:ind w:leftChars="0" w:left="0" w:rightChars="50" w:right="105" w:firstLineChars="0" w:firstLine="0"/>
      </w:pPr>
    </w:p>
    <w:p w:rsidR="00445BEC" w:rsidRPr="00F30DE4" w:rsidRDefault="00445BEC" w:rsidP="00445BEC">
      <w:pPr>
        <w:pStyle w:val="a9"/>
        <w:ind w:leftChars="0" w:left="0" w:rightChars="50" w:right="105" w:firstLineChars="0" w:firstLine="0"/>
      </w:pPr>
    </w:p>
    <w:p w:rsidR="00445BEC" w:rsidRPr="00F30DE4" w:rsidRDefault="00445BEC" w:rsidP="00445BEC">
      <w:pPr>
        <w:pStyle w:val="a9"/>
        <w:ind w:leftChars="0" w:left="0" w:rightChars="50" w:right="105" w:firstLineChars="0" w:firstLine="0"/>
      </w:pPr>
    </w:p>
    <w:p w:rsidR="00445BEC" w:rsidRPr="00F30DE4" w:rsidRDefault="00445BEC" w:rsidP="00445BEC">
      <w:pPr>
        <w:pStyle w:val="a9"/>
        <w:ind w:leftChars="0" w:left="0" w:rightChars="50" w:right="105" w:firstLineChars="0" w:firstLine="0"/>
      </w:pPr>
    </w:p>
    <w:p w:rsidR="00445BEC" w:rsidRPr="00F30DE4"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pPr>
    </w:p>
    <w:p w:rsidR="00445BEC" w:rsidRPr="00445BEC" w:rsidRDefault="00445BEC" w:rsidP="00445BEC">
      <w:pPr>
        <w:pStyle w:val="a9"/>
        <w:ind w:leftChars="0" w:left="0" w:rightChars="50" w:right="105" w:firstLineChars="0" w:firstLine="0"/>
      </w:pPr>
    </w:p>
    <w:p w:rsidR="00445BEC" w:rsidRDefault="00445BEC" w:rsidP="00445BEC">
      <w:pPr>
        <w:pStyle w:val="a9"/>
        <w:ind w:leftChars="0" w:left="0" w:rightChars="50" w:right="105" w:firstLineChars="0" w:firstLine="0"/>
        <w:rPr>
          <w:color w:val="FF0000"/>
        </w:rPr>
      </w:pPr>
      <w:r>
        <w:rPr>
          <w:color w:val="FF0000"/>
        </w:rPr>
        <w:br w:type="page"/>
      </w:r>
    </w:p>
    <w:p w:rsidR="00445BEC" w:rsidRPr="00445BEC" w:rsidRDefault="00445BEC" w:rsidP="00445BEC">
      <w:pPr>
        <w:pStyle w:val="a9"/>
        <w:ind w:leftChars="0" w:left="0" w:rightChars="50" w:right="105" w:firstLineChars="0" w:firstLine="0"/>
        <w:rPr>
          <w:color w:val="FF0000"/>
        </w:rPr>
      </w:pPr>
    </w:p>
    <w:p w:rsidR="00ED6340" w:rsidRPr="00ED6340" w:rsidRDefault="00ED6340" w:rsidP="00F113C0">
      <w:pPr>
        <w:rPr>
          <w:rFonts w:asciiTheme="majorEastAsia" w:eastAsiaTheme="majorEastAsia" w:hAnsiTheme="majorEastAsia"/>
          <w:sz w:val="22"/>
        </w:rPr>
      </w:pPr>
      <w:r w:rsidRPr="00ED6340">
        <w:rPr>
          <w:rFonts w:asciiTheme="majorEastAsia" w:eastAsiaTheme="majorEastAsia" w:hAnsiTheme="majorEastAsia" w:hint="eastAsia"/>
          <w:sz w:val="22"/>
        </w:rPr>
        <w:t>■近年の国の主な取組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38"/>
      </w:tblGrid>
      <w:tr w:rsidR="00ED6340" w:rsidRPr="00C82D60" w:rsidTr="00A04FE1">
        <w:trPr>
          <w:trHeight w:val="454"/>
        </w:trPr>
        <w:tc>
          <w:tcPr>
            <w:tcW w:w="2014" w:type="dxa"/>
            <w:shd w:val="clear" w:color="auto" w:fill="D9D9D9"/>
            <w:vAlign w:val="center"/>
          </w:tcPr>
          <w:p w:rsidR="00ED6340" w:rsidRPr="00C82D60" w:rsidRDefault="00ED6340" w:rsidP="00A04FE1">
            <w:pPr>
              <w:jc w:val="center"/>
              <w:rPr>
                <w:rFonts w:ascii="HGｺﾞｼｯｸM" w:eastAsia="HGｺﾞｼｯｸM" w:hAnsi="HG丸ｺﾞｼｯｸM-PRO"/>
              </w:rPr>
            </w:pPr>
            <w:r w:rsidRPr="00C82D60">
              <w:rPr>
                <w:rFonts w:ascii="HGｺﾞｼｯｸM" w:eastAsia="HGｺﾞｼｯｸM" w:hAnsi="HG丸ｺﾞｼｯｸM-PRO" w:hint="eastAsia"/>
              </w:rPr>
              <w:t>年月</w:t>
            </w:r>
          </w:p>
        </w:tc>
        <w:tc>
          <w:tcPr>
            <w:tcW w:w="6938" w:type="dxa"/>
            <w:shd w:val="clear" w:color="auto" w:fill="D9D9D9"/>
            <w:vAlign w:val="center"/>
          </w:tcPr>
          <w:p w:rsidR="00ED6340" w:rsidRPr="00C82D60" w:rsidRDefault="00ED6340" w:rsidP="00A04FE1">
            <w:pPr>
              <w:jc w:val="center"/>
              <w:rPr>
                <w:rFonts w:ascii="HGｺﾞｼｯｸM" w:eastAsia="HGｺﾞｼｯｸM" w:hAnsi="HG丸ｺﾞｼｯｸM-PRO"/>
              </w:rPr>
            </w:pPr>
            <w:r w:rsidRPr="00C82D60">
              <w:rPr>
                <w:rFonts w:ascii="HGｺﾞｼｯｸM" w:eastAsia="HGｺﾞｼｯｸM" w:hAnsi="HG丸ｺﾞｼｯｸM-PRO" w:hint="eastAsia"/>
              </w:rPr>
              <w:t>事項</w:t>
            </w:r>
          </w:p>
        </w:tc>
      </w:tr>
      <w:tr w:rsidR="00ED6340" w:rsidRPr="00C82D60" w:rsidTr="00A04FE1">
        <w:trPr>
          <w:trHeight w:val="454"/>
        </w:trPr>
        <w:tc>
          <w:tcPr>
            <w:tcW w:w="2014" w:type="dxa"/>
            <w:vAlign w:val="center"/>
          </w:tcPr>
          <w:p w:rsidR="00ED6340" w:rsidRPr="00ED6340" w:rsidRDefault="00B1356D" w:rsidP="0038406A">
            <w:pPr>
              <w:jc w:val="center"/>
              <w:rPr>
                <w:rFonts w:asciiTheme="minorEastAsia" w:hAnsiTheme="minorEastAsia"/>
              </w:rPr>
            </w:pPr>
            <w:r w:rsidRPr="008F5C62">
              <w:rPr>
                <w:rFonts w:asciiTheme="minorEastAsia" w:hAnsiTheme="minorEastAsia" w:hint="eastAsia"/>
                <w:spacing w:val="15"/>
                <w:kern w:val="0"/>
                <w:fitText w:val="1470" w:id="1216540675"/>
              </w:rPr>
              <w:t>平成2年6</w:t>
            </w:r>
            <w:r w:rsidR="00ED6340" w:rsidRPr="008F5C62">
              <w:rPr>
                <w:rFonts w:asciiTheme="minorEastAsia" w:hAnsiTheme="minorEastAsia" w:hint="eastAsia"/>
                <w:spacing w:val="30"/>
                <w:kern w:val="0"/>
                <w:fitText w:val="1470" w:id="1216540675"/>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生涯学習振興法の制定</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3352EC">
              <w:rPr>
                <w:rFonts w:asciiTheme="minorEastAsia" w:hAnsiTheme="minorEastAsia" w:hint="eastAsia"/>
                <w:kern w:val="0"/>
                <w:fitText w:val="1470" w:id="1216540676"/>
              </w:rPr>
              <w:t>平成18年12</w:t>
            </w:r>
            <w:r w:rsidRPr="003352EC">
              <w:rPr>
                <w:rFonts w:asciiTheme="minorEastAsia" w:hAnsiTheme="minorEastAsia" w:hint="eastAsia"/>
                <w:spacing w:val="15"/>
                <w:kern w:val="0"/>
                <w:fitText w:val="1470" w:id="1216540676"/>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教育基本法の改正</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7"/>
              </w:rPr>
              <w:t>平成19</w:t>
            </w:r>
            <w:r w:rsidR="00B1356D" w:rsidRPr="008F5C62">
              <w:rPr>
                <w:rFonts w:asciiTheme="minorEastAsia" w:hAnsiTheme="minorEastAsia" w:hint="eastAsia"/>
                <w:spacing w:val="15"/>
                <w:kern w:val="0"/>
                <w:fitText w:val="1470" w:id="1216540677"/>
              </w:rPr>
              <w:t>年6</w:t>
            </w:r>
            <w:r w:rsidRPr="008F5C62">
              <w:rPr>
                <w:rFonts w:asciiTheme="minorEastAsia" w:hAnsiTheme="minorEastAsia" w:hint="eastAsia"/>
                <w:spacing w:val="-30"/>
                <w:kern w:val="0"/>
                <w:fitText w:val="1470" w:id="1216540677"/>
              </w:rPr>
              <w:t>月</w:t>
            </w:r>
          </w:p>
        </w:tc>
        <w:tc>
          <w:tcPr>
            <w:tcW w:w="6938" w:type="dxa"/>
            <w:vAlign w:val="center"/>
          </w:tcPr>
          <w:p w:rsidR="00ED6340" w:rsidRPr="00ED6340" w:rsidRDefault="00ED6340" w:rsidP="00B1356D">
            <w:pPr>
              <w:snapToGrid w:val="0"/>
              <w:spacing w:line="280" w:lineRule="exact"/>
              <w:rPr>
                <w:rFonts w:asciiTheme="minorEastAsia" w:hAnsiTheme="minorEastAsia"/>
              </w:rPr>
            </w:pPr>
            <w:r w:rsidRPr="00ED6340">
              <w:rPr>
                <w:rFonts w:asciiTheme="minorEastAsia" w:hAnsiTheme="minorEastAsia" w:hint="eastAsia"/>
              </w:rPr>
              <w:t>学校教育法、教職員免許法及び教育公務員特例法、</w:t>
            </w:r>
          </w:p>
          <w:p w:rsidR="00ED6340" w:rsidRPr="00ED6340" w:rsidRDefault="00ED6340" w:rsidP="00B1356D">
            <w:pPr>
              <w:snapToGrid w:val="0"/>
              <w:spacing w:line="280" w:lineRule="exact"/>
              <w:rPr>
                <w:rFonts w:asciiTheme="minorEastAsia" w:hAnsiTheme="minorEastAsia"/>
              </w:rPr>
            </w:pPr>
            <w:r w:rsidRPr="00ED6340">
              <w:rPr>
                <w:rFonts w:asciiTheme="minorEastAsia" w:hAnsiTheme="minorEastAsia" w:hint="eastAsia"/>
              </w:rPr>
              <w:t>地方教育行政の組織及び運営に関する法律の改正</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8"/>
              </w:rPr>
              <w:t>平成20</w:t>
            </w:r>
            <w:r w:rsidR="00B1356D" w:rsidRPr="008F5C62">
              <w:rPr>
                <w:rFonts w:asciiTheme="minorEastAsia" w:hAnsiTheme="minorEastAsia" w:hint="eastAsia"/>
                <w:spacing w:val="15"/>
                <w:kern w:val="0"/>
                <w:fitText w:val="1470" w:id="1216540678"/>
              </w:rPr>
              <w:t>年2</w:t>
            </w:r>
            <w:r w:rsidRPr="008F5C62">
              <w:rPr>
                <w:rFonts w:asciiTheme="minorEastAsia" w:hAnsiTheme="minorEastAsia" w:hint="eastAsia"/>
                <w:spacing w:val="-30"/>
                <w:kern w:val="0"/>
                <w:fitText w:val="1470" w:id="1216540678"/>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新しい時代を切り拓く生涯学習の振興方策について（答申）</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9"/>
              </w:rPr>
              <w:t>平成20</w:t>
            </w:r>
            <w:r w:rsidR="00B1356D" w:rsidRPr="008F5C62">
              <w:rPr>
                <w:rFonts w:asciiTheme="minorEastAsia" w:hAnsiTheme="minorEastAsia" w:hint="eastAsia"/>
                <w:spacing w:val="15"/>
                <w:kern w:val="0"/>
                <w:fitText w:val="1470" w:id="1216540679"/>
              </w:rPr>
              <w:t>年3</w:t>
            </w:r>
            <w:r w:rsidRPr="008F5C62">
              <w:rPr>
                <w:rFonts w:asciiTheme="minorEastAsia" w:hAnsiTheme="minorEastAsia" w:hint="eastAsia"/>
                <w:spacing w:val="-30"/>
                <w:kern w:val="0"/>
                <w:fitText w:val="1470" w:id="1216540679"/>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学習指導要領の改訂（小・中学校）、教育要領の改訂（幼稚園）</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0"/>
              </w:rPr>
              <w:t>平成20</w:t>
            </w:r>
            <w:r w:rsidR="00B1356D" w:rsidRPr="008F5C62">
              <w:rPr>
                <w:rFonts w:asciiTheme="minorEastAsia" w:hAnsiTheme="minorEastAsia" w:hint="eastAsia"/>
                <w:spacing w:val="15"/>
                <w:kern w:val="0"/>
                <w:fitText w:val="1470" w:id="1216540680"/>
              </w:rPr>
              <w:t>年6</w:t>
            </w:r>
            <w:r w:rsidRPr="008F5C62">
              <w:rPr>
                <w:rFonts w:asciiTheme="minorEastAsia" w:hAnsiTheme="minorEastAsia" w:hint="eastAsia"/>
                <w:spacing w:val="-30"/>
                <w:kern w:val="0"/>
                <w:fitText w:val="1470" w:id="1216540680"/>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社会教育法、図書館法、博物館法の改正</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1"/>
              </w:rPr>
              <w:t>平成20</w:t>
            </w:r>
            <w:r w:rsidR="00B1356D" w:rsidRPr="008F5C62">
              <w:rPr>
                <w:rFonts w:asciiTheme="minorEastAsia" w:hAnsiTheme="minorEastAsia" w:hint="eastAsia"/>
                <w:spacing w:val="15"/>
                <w:kern w:val="0"/>
                <w:fitText w:val="1470" w:id="1216540681"/>
              </w:rPr>
              <w:t>年7</w:t>
            </w:r>
            <w:r w:rsidRPr="008F5C62">
              <w:rPr>
                <w:rFonts w:asciiTheme="minorEastAsia" w:hAnsiTheme="minorEastAsia" w:hint="eastAsia"/>
                <w:spacing w:val="-30"/>
                <w:kern w:val="0"/>
                <w:fitText w:val="1470" w:id="1216540681"/>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教育振興基本計画の策定</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1D4F23">
              <w:rPr>
                <w:rFonts w:asciiTheme="minorEastAsia" w:hAnsiTheme="minorEastAsia" w:hint="eastAsia"/>
                <w:spacing w:val="15"/>
                <w:kern w:val="0"/>
                <w:fitText w:val="1470" w:id="1216540682"/>
              </w:rPr>
              <w:t>平成21</w:t>
            </w:r>
            <w:r w:rsidR="00B1356D" w:rsidRPr="001D4F23">
              <w:rPr>
                <w:rFonts w:asciiTheme="minorEastAsia" w:hAnsiTheme="minorEastAsia" w:hint="eastAsia"/>
                <w:spacing w:val="15"/>
                <w:kern w:val="0"/>
                <w:fitText w:val="1470" w:id="1216540682"/>
              </w:rPr>
              <w:t>年3</w:t>
            </w:r>
            <w:r w:rsidRPr="001D4F23">
              <w:rPr>
                <w:rFonts w:asciiTheme="minorEastAsia" w:hAnsiTheme="minorEastAsia" w:hint="eastAsia"/>
                <w:spacing w:val="-30"/>
                <w:kern w:val="0"/>
                <w:fitText w:val="1470" w:id="1216540682"/>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学習指導要領の改訂（高等学校、特別支援学校）</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3"/>
              </w:rPr>
              <w:t>平成22</w:t>
            </w:r>
            <w:r w:rsidR="00B1356D" w:rsidRPr="008F5C62">
              <w:rPr>
                <w:rFonts w:asciiTheme="minorEastAsia" w:hAnsiTheme="minorEastAsia" w:hint="eastAsia"/>
                <w:spacing w:val="15"/>
                <w:kern w:val="0"/>
                <w:fitText w:val="1470" w:id="1216540683"/>
              </w:rPr>
              <w:t>年4</w:t>
            </w:r>
            <w:r w:rsidRPr="008F5C62">
              <w:rPr>
                <w:rFonts w:asciiTheme="minorEastAsia" w:hAnsiTheme="minorEastAsia" w:hint="eastAsia"/>
                <w:spacing w:val="-30"/>
                <w:kern w:val="0"/>
                <w:fitText w:val="1470" w:id="1216540683"/>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子ども・若者育成支援推進法の施行</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4"/>
              </w:rPr>
              <w:t>平成22</w:t>
            </w:r>
            <w:r w:rsidR="00B1356D" w:rsidRPr="008F5C62">
              <w:rPr>
                <w:rFonts w:asciiTheme="minorEastAsia" w:hAnsiTheme="minorEastAsia" w:hint="eastAsia"/>
                <w:spacing w:val="15"/>
                <w:kern w:val="0"/>
                <w:fitText w:val="1470" w:id="1216540684"/>
              </w:rPr>
              <w:t>年7</w:t>
            </w:r>
            <w:r w:rsidRPr="008F5C62">
              <w:rPr>
                <w:rFonts w:asciiTheme="minorEastAsia" w:hAnsiTheme="minorEastAsia" w:hint="eastAsia"/>
                <w:spacing w:val="-30"/>
                <w:kern w:val="0"/>
                <w:fitText w:val="1470" w:id="1216540684"/>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子ども・若者ビジョンの策定</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5"/>
              </w:rPr>
              <w:t>平成23</w:t>
            </w:r>
            <w:r w:rsidR="00B1356D" w:rsidRPr="008F5C62">
              <w:rPr>
                <w:rFonts w:asciiTheme="minorEastAsia" w:hAnsiTheme="minorEastAsia" w:hint="eastAsia"/>
                <w:spacing w:val="15"/>
                <w:kern w:val="0"/>
                <w:fitText w:val="1470" w:id="1216540685"/>
              </w:rPr>
              <w:t>年8</w:t>
            </w:r>
            <w:r w:rsidRPr="008F5C62">
              <w:rPr>
                <w:rFonts w:asciiTheme="minorEastAsia" w:hAnsiTheme="minorEastAsia" w:hint="eastAsia"/>
                <w:spacing w:val="-30"/>
                <w:kern w:val="0"/>
                <w:fitText w:val="1470" w:id="1216540685"/>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スポーツ基本法の施行</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6"/>
              </w:rPr>
              <w:t>平成24</w:t>
            </w:r>
            <w:r w:rsidR="00B1356D" w:rsidRPr="008F5C62">
              <w:rPr>
                <w:rFonts w:asciiTheme="minorEastAsia" w:hAnsiTheme="minorEastAsia" w:hint="eastAsia"/>
                <w:spacing w:val="15"/>
                <w:kern w:val="0"/>
                <w:fitText w:val="1470" w:id="1216540686"/>
              </w:rPr>
              <w:t>年7</w:t>
            </w:r>
            <w:r w:rsidRPr="008F5C62">
              <w:rPr>
                <w:rFonts w:asciiTheme="minorEastAsia" w:hAnsiTheme="minorEastAsia" w:hint="eastAsia"/>
                <w:spacing w:val="-30"/>
                <w:kern w:val="0"/>
                <w:fitText w:val="1470" w:id="1216540686"/>
              </w:rPr>
              <w:t>月</w:t>
            </w:r>
          </w:p>
        </w:tc>
        <w:tc>
          <w:tcPr>
            <w:tcW w:w="6938" w:type="dxa"/>
            <w:vAlign w:val="center"/>
          </w:tcPr>
          <w:p w:rsidR="00ED6340" w:rsidRPr="00ED6340" w:rsidRDefault="00ED6340" w:rsidP="00B1356D">
            <w:pPr>
              <w:snapToGrid w:val="0"/>
              <w:spacing w:line="280" w:lineRule="exact"/>
              <w:rPr>
                <w:rFonts w:asciiTheme="minorEastAsia" w:hAnsiTheme="minorEastAsia"/>
              </w:rPr>
            </w:pPr>
            <w:r w:rsidRPr="00ED6340">
              <w:rPr>
                <w:rFonts w:asciiTheme="minorEastAsia" w:hAnsiTheme="minorEastAsia" w:hint="eastAsia"/>
              </w:rPr>
              <w:t>共生社会の形成に向けたインクルーシブ教育（注</w:t>
            </w:r>
            <w:r w:rsidR="00B1356D">
              <w:rPr>
                <w:rFonts w:asciiTheme="minorEastAsia" w:hAnsiTheme="minorEastAsia" w:hint="eastAsia"/>
              </w:rPr>
              <w:t>1</w:t>
            </w:r>
            <w:r w:rsidRPr="00ED6340">
              <w:rPr>
                <w:rFonts w:asciiTheme="minorEastAsia" w:hAnsiTheme="minorEastAsia" w:hint="eastAsia"/>
              </w:rPr>
              <w:t>）システム構築のための特別支援教育の推進（報告）</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7"/>
              </w:rPr>
              <w:t>平成24</w:t>
            </w:r>
            <w:r w:rsidR="00B1356D" w:rsidRPr="008F5C62">
              <w:rPr>
                <w:rFonts w:asciiTheme="minorEastAsia" w:hAnsiTheme="minorEastAsia" w:hint="eastAsia"/>
                <w:spacing w:val="15"/>
                <w:kern w:val="0"/>
                <w:fitText w:val="1470" w:id="1216540687"/>
              </w:rPr>
              <w:t>年8</w:t>
            </w:r>
            <w:r w:rsidRPr="008F5C62">
              <w:rPr>
                <w:rFonts w:asciiTheme="minorEastAsia" w:hAnsiTheme="minorEastAsia" w:hint="eastAsia"/>
                <w:spacing w:val="-30"/>
                <w:kern w:val="0"/>
                <w:fitText w:val="1470" w:id="1216540687"/>
              </w:rPr>
              <w:t>月</w:t>
            </w:r>
          </w:p>
        </w:tc>
        <w:tc>
          <w:tcPr>
            <w:tcW w:w="6938" w:type="dxa"/>
            <w:vAlign w:val="center"/>
          </w:tcPr>
          <w:p w:rsidR="00ED6340" w:rsidRPr="00ED6340" w:rsidRDefault="00B1356D" w:rsidP="00B1356D">
            <w:pPr>
              <w:spacing w:line="280" w:lineRule="exact"/>
              <w:rPr>
                <w:rFonts w:asciiTheme="minorEastAsia" w:hAnsiTheme="minorEastAsia"/>
              </w:rPr>
            </w:pPr>
            <w:r>
              <w:rPr>
                <w:rFonts w:asciiTheme="minorEastAsia" w:hAnsiTheme="minorEastAsia" w:hint="eastAsia"/>
              </w:rPr>
              <w:t>子ども・子育て関連3</w:t>
            </w:r>
            <w:r w:rsidR="00ED6340" w:rsidRPr="00ED6340">
              <w:rPr>
                <w:rFonts w:asciiTheme="minorEastAsia" w:hAnsiTheme="minorEastAsia" w:hint="eastAsia"/>
              </w:rPr>
              <w:t>法成立</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88"/>
              </w:rPr>
              <w:t>平成25</w:t>
            </w:r>
            <w:r w:rsidR="00B1356D" w:rsidRPr="008F5C62">
              <w:rPr>
                <w:rFonts w:asciiTheme="minorEastAsia" w:hAnsiTheme="minorEastAsia" w:hint="eastAsia"/>
                <w:spacing w:val="15"/>
                <w:kern w:val="0"/>
                <w:fitText w:val="1470" w:id="1216540688"/>
              </w:rPr>
              <w:t>年6</w:t>
            </w:r>
            <w:r w:rsidRPr="008F5C62">
              <w:rPr>
                <w:rFonts w:asciiTheme="minorEastAsia" w:hAnsiTheme="minorEastAsia" w:hint="eastAsia"/>
                <w:spacing w:val="-30"/>
                <w:kern w:val="0"/>
                <w:fitText w:val="1470" w:id="1216540688"/>
              </w:rPr>
              <w:t>月</w:t>
            </w:r>
          </w:p>
        </w:tc>
        <w:tc>
          <w:tcPr>
            <w:tcW w:w="6938" w:type="dxa"/>
            <w:vAlign w:val="center"/>
          </w:tcPr>
          <w:p w:rsidR="00ED6340" w:rsidRPr="00ED6340" w:rsidRDefault="00B1356D" w:rsidP="00B1356D">
            <w:pPr>
              <w:spacing w:line="280" w:lineRule="exact"/>
              <w:rPr>
                <w:rFonts w:asciiTheme="minorEastAsia" w:hAnsiTheme="minorEastAsia"/>
              </w:rPr>
            </w:pPr>
            <w:r>
              <w:rPr>
                <w:rFonts w:asciiTheme="minorEastAsia" w:hAnsiTheme="minorEastAsia" w:hint="eastAsia"/>
              </w:rPr>
              <w:t>第2</w:t>
            </w:r>
            <w:r w:rsidR="00ED6340" w:rsidRPr="00ED6340">
              <w:rPr>
                <w:rFonts w:asciiTheme="minorEastAsia" w:hAnsiTheme="minorEastAsia" w:hint="eastAsia"/>
              </w:rPr>
              <w:t>期教育振興基本計画の策定</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2"/>
              </w:rPr>
              <w:t>平成25</w:t>
            </w:r>
            <w:r w:rsidR="00B1356D" w:rsidRPr="008F5C62">
              <w:rPr>
                <w:rFonts w:asciiTheme="minorEastAsia" w:hAnsiTheme="minorEastAsia" w:hint="eastAsia"/>
                <w:spacing w:val="15"/>
                <w:kern w:val="0"/>
                <w:fitText w:val="1470" w:id="1216540672"/>
              </w:rPr>
              <w:t>年6</w:t>
            </w:r>
            <w:r w:rsidRPr="008F5C62">
              <w:rPr>
                <w:rFonts w:asciiTheme="minorEastAsia" w:hAnsiTheme="minorEastAsia" w:hint="eastAsia"/>
                <w:spacing w:val="-30"/>
                <w:kern w:val="0"/>
                <w:fitText w:val="1470" w:id="1216540672"/>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いじめ防止対策推進法の制定</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3"/>
              </w:rPr>
              <w:t>平成26</w:t>
            </w:r>
            <w:r w:rsidR="00B1356D" w:rsidRPr="008F5C62">
              <w:rPr>
                <w:rFonts w:asciiTheme="minorEastAsia" w:hAnsiTheme="minorEastAsia" w:hint="eastAsia"/>
                <w:spacing w:val="15"/>
                <w:kern w:val="0"/>
                <w:fitText w:val="1470" w:id="1216540673"/>
              </w:rPr>
              <w:t>年4</w:t>
            </w:r>
            <w:r w:rsidRPr="008F5C62">
              <w:rPr>
                <w:rFonts w:asciiTheme="minorEastAsia" w:hAnsiTheme="minorEastAsia" w:hint="eastAsia"/>
                <w:spacing w:val="-30"/>
                <w:kern w:val="0"/>
                <w:fitText w:val="1470" w:id="1216540673"/>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次世代育成支援対策推進法の延長</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4"/>
              </w:rPr>
              <w:t>平成27</w:t>
            </w:r>
            <w:r w:rsidR="00B1356D" w:rsidRPr="008F5C62">
              <w:rPr>
                <w:rFonts w:asciiTheme="minorEastAsia" w:hAnsiTheme="minorEastAsia" w:hint="eastAsia"/>
                <w:spacing w:val="15"/>
                <w:kern w:val="0"/>
                <w:fitText w:val="1470" w:id="1216540674"/>
              </w:rPr>
              <w:t>年4</w:t>
            </w:r>
            <w:r w:rsidRPr="008F5C62">
              <w:rPr>
                <w:rFonts w:asciiTheme="minorEastAsia" w:hAnsiTheme="minorEastAsia" w:hint="eastAsia"/>
                <w:spacing w:val="-30"/>
                <w:kern w:val="0"/>
                <w:fitText w:val="1470" w:id="1216540674"/>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地方教育行政の組織及び運営に関する法律の一部を改正する法律の施行</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5"/>
              </w:rPr>
              <w:t>平成27</w:t>
            </w:r>
            <w:r w:rsidR="00B1356D" w:rsidRPr="008F5C62">
              <w:rPr>
                <w:rFonts w:asciiTheme="minorEastAsia" w:hAnsiTheme="minorEastAsia" w:hint="eastAsia"/>
                <w:spacing w:val="15"/>
                <w:kern w:val="0"/>
                <w:fitText w:val="1470" w:id="1216540675"/>
              </w:rPr>
              <w:t>年5</w:t>
            </w:r>
            <w:r w:rsidRPr="008F5C62">
              <w:rPr>
                <w:rFonts w:asciiTheme="minorEastAsia" w:hAnsiTheme="minorEastAsia" w:hint="eastAsia"/>
                <w:spacing w:val="-30"/>
                <w:kern w:val="0"/>
                <w:fitText w:val="1470" w:id="1216540675"/>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文化芸術の振興に関する基本的な方針（第4次基本方針）の策定</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3352EC">
              <w:rPr>
                <w:rFonts w:asciiTheme="minorEastAsia" w:hAnsiTheme="minorEastAsia" w:hint="eastAsia"/>
                <w:kern w:val="0"/>
                <w:fitText w:val="1470" w:id="1216540676"/>
              </w:rPr>
              <w:t>平成27年10</w:t>
            </w:r>
            <w:r w:rsidRPr="003352EC">
              <w:rPr>
                <w:rFonts w:asciiTheme="minorEastAsia" w:hAnsiTheme="minorEastAsia" w:hint="eastAsia"/>
                <w:spacing w:val="15"/>
                <w:kern w:val="0"/>
                <w:fitText w:val="1470" w:id="1216540676"/>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スポーツ庁設置</w:t>
            </w:r>
          </w:p>
        </w:tc>
      </w:tr>
      <w:tr w:rsidR="00ED6340" w:rsidRPr="00C82D60" w:rsidTr="00A04FE1">
        <w:trPr>
          <w:trHeight w:val="454"/>
        </w:trPr>
        <w:tc>
          <w:tcPr>
            <w:tcW w:w="2014" w:type="dxa"/>
            <w:vAlign w:val="center"/>
          </w:tcPr>
          <w:p w:rsidR="00ED6340" w:rsidRPr="00ED6340" w:rsidRDefault="00ED6340" w:rsidP="0038406A">
            <w:pPr>
              <w:jc w:val="center"/>
              <w:rPr>
                <w:rFonts w:asciiTheme="minorEastAsia" w:hAnsiTheme="minorEastAsia"/>
              </w:rPr>
            </w:pPr>
            <w:r w:rsidRPr="008F5C62">
              <w:rPr>
                <w:rFonts w:asciiTheme="minorEastAsia" w:hAnsiTheme="minorEastAsia" w:hint="eastAsia"/>
                <w:spacing w:val="15"/>
                <w:kern w:val="0"/>
                <w:fitText w:val="1470" w:id="1216540677"/>
              </w:rPr>
              <w:t>平成28</w:t>
            </w:r>
            <w:r w:rsidR="00B1356D" w:rsidRPr="008F5C62">
              <w:rPr>
                <w:rFonts w:asciiTheme="minorEastAsia" w:hAnsiTheme="minorEastAsia" w:hint="eastAsia"/>
                <w:spacing w:val="15"/>
                <w:kern w:val="0"/>
                <w:fitText w:val="1470" w:id="1216540677"/>
              </w:rPr>
              <w:t>年4</w:t>
            </w:r>
            <w:r w:rsidRPr="008F5C62">
              <w:rPr>
                <w:rFonts w:asciiTheme="minorEastAsia" w:hAnsiTheme="minorEastAsia" w:hint="eastAsia"/>
                <w:spacing w:val="-30"/>
                <w:kern w:val="0"/>
                <w:fitText w:val="1470" w:id="1216540677"/>
              </w:rPr>
              <w:t>月</w:t>
            </w:r>
          </w:p>
        </w:tc>
        <w:tc>
          <w:tcPr>
            <w:tcW w:w="6938" w:type="dxa"/>
            <w:vAlign w:val="center"/>
          </w:tcPr>
          <w:p w:rsidR="00ED6340" w:rsidRPr="00ED6340" w:rsidRDefault="00ED6340" w:rsidP="00B1356D">
            <w:pPr>
              <w:spacing w:line="280" w:lineRule="exact"/>
              <w:rPr>
                <w:rFonts w:asciiTheme="minorEastAsia" w:hAnsiTheme="minorEastAsia"/>
              </w:rPr>
            </w:pPr>
            <w:r w:rsidRPr="00ED6340">
              <w:rPr>
                <w:rFonts w:asciiTheme="minorEastAsia" w:hAnsiTheme="minorEastAsia" w:hint="eastAsia"/>
              </w:rPr>
              <w:t>第</w:t>
            </w:r>
            <w:r w:rsidR="00B1356D">
              <w:rPr>
                <w:rFonts w:asciiTheme="minorEastAsia" w:hAnsiTheme="minorEastAsia" w:hint="eastAsia"/>
              </w:rPr>
              <w:t>3</w:t>
            </w:r>
            <w:r w:rsidRPr="00ED6340">
              <w:rPr>
                <w:rFonts w:asciiTheme="minorEastAsia" w:hAnsiTheme="minorEastAsia" w:hint="eastAsia"/>
              </w:rPr>
              <w:t>期教育振興基本計画の諮問</w:t>
            </w:r>
          </w:p>
        </w:tc>
      </w:tr>
    </w:tbl>
    <w:p w:rsidR="00ED6340" w:rsidRDefault="00ED6340" w:rsidP="00ED6340">
      <w:pPr>
        <w:pStyle w:val="a9"/>
        <w:ind w:left="810" w:rightChars="0" w:right="-1" w:hangingChars="300" w:hanging="600"/>
        <w:rPr>
          <w:rFonts w:asciiTheme="minorEastAsia" w:eastAsiaTheme="minorEastAsia" w:hAnsiTheme="minorEastAsia"/>
          <w:color w:val="000000" w:themeColor="text1"/>
          <w:sz w:val="20"/>
          <w:szCs w:val="20"/>
        </w:rPr>
      </w:pPr>
      <w:r w:rsidRPr="0038406A">
        <w:rPr>
          <w:rFonts w:asciiTheme="minorEastAsia" w:eastAsiaTheme="minorEastAsia" w:hAnsiTheme="minorEastAsia" w:hint="eastAsia"/>
          <w:color w:val="000000" w:themeColor="text1"/>
          <w:sz w:val="20"/>
          <w:szCs w:val="20"/>
        </w:rPr>
        <w:t>（注1）インクルーシブ教育：障害の有無に関わらず、誰もが地域の学校で学べる教育のこと。</w:t>
      </w:r>
    </w:p>
    <w:p w:rsidR="00F113C0" w:rsidRDefault="00F113C0" w:rsidP="00F113C0">
      <w:pPr>
        <w:pStyle w:val="a9"/>
        <w:ind w:leftChars="0" w:left="0" w:rightChars="0" w:right="-1" w:firstLineChars="0" w:firstLine="0"/>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br w:type="page"/>
      </w:r>
    </w:p>
    <w:p w:rsidR="00F113C0" w:rsidRPr="0038406A" w:rsidRDefault="00F113C0" w:rsidP="00F113C0">
      <w:pPr>
        <w:pStyle w:val="a9"/>
        <w:ind w:leftChars="0" w:left="0" w:rightChars="0" w:right="-1" w:firstLineChars="0" w:firstLine="0"/>
        <w:rPr>
          <w:rFonts w:asciiTheme="minorEastAsia" w:eastAsiaTheme="minorEastAsia" w:hAnsiTheme="minorEastAsia"/>
          <w:color w:val="000000" w:themeColor="text1"/>
          <w:sz w:val="20"/>
          <w:szCs w:val="20"/>
        </w:rPr>
      </w:pPr>
    </w:p>
    <w:p w:rsidR="00ED6340" w:rsidRPr="006406EC" w:rsidRDefault="00ED6340" w:rsidP="00593CBB">
      <w:pPr>
        <w:pStyle w:val="3"/>
      </w:pPr>
      <w:bookmarkStart w:id="9" w:name="_Toc452972005"/>
      <w:bookmarkStart w:id="10" w:name="_Toc454892535"/>
      <w:bookmarkStart w:id="11" w:name="_Toc466463581"/>
      <w:r>
        <w:rPr>
          <w:rFonts w:hint="eastAsia"/>
        </w:rPr>
        <w:t>２　千葉県の教育行政の動向</w:t>
      </w:r>
      <w:bookmarkEnd w:id="9"/>
      <w:bookmarkEnd w:id="10"/>
      <w:bookmarkEnd w:id="11"/>
    </w:p>
    <w:p w:rsidR="00ED6340" w:rsidRDefault="00ED6340" w:rsidP="00ED6340">
      <w:pPr>
        <w:pStyle w:val="a9"/>
      </w:pPr>
      <w:r>
        <w:rPr>
          <w:rFonts w:hint="eastAsia"/>
        </w:rPr>
        <w:t>千葉県</w:t>
      </w:r>
      <w:r w:rsidRPr="00FA44C3">
        <w:rPr>
          <w:rFonts w:hint="eastAsia"/>
        </w:rPr>
        <w:t>では</w:t>
      </w:r>
      <w:r>
        <w:rPr>
          <w:rFonts w:hint="eastAsia"/>
        </w:rPr>
        <w:t>、</w:t>
      </w:r>
      <w:r w:rsidRPr="00FA44C3">
        <w:rPr>
          <w:rFonts w:hint="eastAsia"/>
        </w:rPr>
        <w:t>教育施策を総合的かつ計画的に進めていくため</w:t>
      </w:r>
      <w:r>
        <w:rPr>
          <w:rFonts w:hint="eastAsia"/>
        </w:rPr>
        <w:t>、</w:t>
      </w:r>
      <w:r w:rsidRPr="00FA44C3">
        <w:rPr>
          <w:rFonts w:hint="eastAsia"/>
        </w:rPr>
        <w:t>教育基本法第</w:t>
      </w:r>
      <w:r>
        <w:rPr>
          <w:rFonts w:hint="eastAsia"/>
        </w:rPr>
        <w:t>17</w:t>
      </w:r>
      <w:r w:rsidRPr="00FA44C3">
        <w:rPr>
          <w:rFonts w:hint="eastAsia"/>
        </w:rPr>
        <w:t>条第</w:t>
      </w:r>
      <w:r w:rsidR="00A04FE1">
        <w:rPr>
          <w:rFonts w:hint="eastAsia"/>
        </w:rPr>
        <w:t>2</w:t>
      </w:r>
      <w:r w:rsidRPr="00FA44C3">
        <w:rPr>
          <w:rFonts w:hint="eastAsia"/>
        </w:rPr>
        <w:t>項の規定に基づき</w:t>
      </w:r>
      <w:r>
        <w:rPr>
          <w:rFonts w:hint="eastAsia"/>
        </w:rPr>
        <w:t>、</w:t>
      </w:r>
      <w:r w:rsidRPr="00FA44C3">
        <w:rPr>
          <w:rFonts w:hint="eastAsia"/>
        </w:rPr>
        <w:t>平成</w:t>
      </w:r>
      <w:r>
        <w:rPr>
          <w:rFonts w:hint="eastAsia"/>
        </w:rPr>
        <w:t>22</w:t>
      </w:r>
      <w:r w:rsidRPr="00FA44C3">
        <w:rPr>
          <w:rFonts w:hint="eastAsia"/>
        </w:rPr>
        <w:t>年</w:t>
      </w:r>
      <w:r w:rsidR="00A04FE1">
        <w:rPr>
          <w:rFonts w:hint="eastAsia"/>
        </w:rPr>
        <w:t>3</w:t>
      </w:r>
      <w:r w:rsidRPr="00FA44C3">
        <w:rPr>
          <w:rFonts w:hint="eastAsia"/>
        </w:rPr>
        <w:t>月に</w:t>
      </w:r>
      <w:r>
        <w:rPr>
          <w:rFonts w:hint="eastAsia"/>
        </w:rPr>
        <w:t>「みんなで取り組む『教育立県ちば』プラン」</w:t>
      </w:r>
      <w:r w:rsidRPr="00FA44C3">
        <w:rPr>
          <w:rFonts w:hint="eastAsia"/>
        </w:rPr>
        <w:t>を策定しました。</w:t>
      </w:r>
    </w:p>
    <w:p w:rsidR="00ED6340" w:rsidRDefault="00ED6340" w:rsidP="00ED6340">
      <w:pPr>
        <w:pStyle w:val="a9"/>
      </w:pPr>
      <w:r>
        <w:rPr>
          <w:rFonts w:hint="eastAsia"/>
        </w:rPr>
        <w:t>平成</w:t>
      </w:r>
      <w:r w:rsidR="003F4CA5">
        <w:rPr>
          <w:rFonts w:hint="eastAsia"/>
        </w:rPr>
        <w:t>32</w:t>
      </w:r>
      <w:r>
        <w:rPr>
          <w:rFonts w:hint="eastAsia"/>
        </w:rPr>
        <w:t>年の「</w:t>
      </w:r>
      <w:r w:rsidRPr="00F30DE4">
        <w:rPr>
          <w:rFonts w:hint="eastAsia"/>
        </w:rPr>
        <w:t>2020年オリンピック・パラリンピック</w:t>
      </w:r>
      <w:r w:rsidR="00494FEE" w:rsidRPr="00F30DE4">
        <w:rPr>
          <w:rFonts w:hint="eastAsia"/>
        </w:rPr>
        <w:t>東京</w:t>
      </w:r>
      <w:r w:rsidRPr="00F30DE4">
        <w:rPr>
          <w:rFonts w:hint="eastAsia"/>
        </w:rPr>
        <w:t>大会</w:t>
      </w:r>
      <w:r>
        <w:rPr>
          <w:rFonts w:hint="eastAsia"/>
        </w:rPr>
        <w:t>」</w:t>
      </w:r>
      <w:r w:rsidRPr="00CB2E34">
        <w:rPr>
          <w:rFonts w:hint="eastAsia"/>
        </w:rPr>
        <w:t>の</w:t>
      </w:r>
      <w:r>
        <w:rPr>
          <w:rFonts w:hint="eastAsia"/>
        </w:rPr>
        <w:t>開催決定などを踏まえ、「みんなで取り組む『教育立県ちば』プラン」（第</w:t>
      </w:r>
      <w:r w:rsidR="00A04FE1">
        <w:rPr>
          <w:rFonts w:hint="eastAsia"/>
        </w:rPr>
        <w:t>1</w:t>
      </w:r>
      <w:r>
        <w:rPr>
          <w:rFonts w:hint="eastAsia"/>
        </w:rPr>
        <w:t>期計画）を引き継ぐ第</w:t>
      </w:r>
      <w:r w:rsidR="00A04FE1">
        <w:rPr>
          <w:rFonts w:hint="eastAsia"/>
        </w:rPr>
        <w:t>2</w:t>
      </w:r>
      <w:r>
        <w:rPr>
          <w:rFonts w:hint="eastAsia"/>
        </w:rPr>
        <w:t>期計画として「新　みんなで取り組む『教育立県ちば』プラン」を策定しました。</w:t>
      </w:r>
    </w:p>
    <w:p w:rsidR="00ED6340" w:rsidRDefault="00ED6340" w:rsidP="00ED6340">
      <w:pPr>
        <w:pStyle w:val="a9"/>
      </w:pPr>
      <w:r>
        <w:rPr>
          <w:rFonts w:hint="eastAsia"/>
        </w:rPr>
        <w:t>第</w:t>
      </w:r>
      <w:r w:rsidR="00A04FE1">
        <w:rPr>
          <w:rFonts w:hint="eastAsia"/>
        </w:rPr>
        <w:t>2</w:t>
      </w:r>
      <w:r>
        <w:rPr>
          <w:rFonts w:hint="eastAsia"/>
        </w:rPr>
        <w:t>期計画では、 教育の現状や第</w:t>
      </w:r>
      <w:r w:rsidR="00A04FE1">
        <w:rPr>
          <w:rFonts w:hint="eastAsia"/>
        </w:rPr>
        <w:t>1</w:t>
      </w:r>
      <w:r>
        <w:rPr>
          <w:rFonts w:hint="eastAsia"/>
        </w:rPr>
        <w:t>期計画の検証結果と、今後の重要課題に基づき、</w:t>
      </w:r>
      <w:r w:rsidR="00A04FE1">
        <w:rPr>
          <w:rFonts w:hint="eastAsia"/>
        </w:rPr>
        <w:t>3</w:t>
      </w:r>
      <w:r>
        <w:rPr>
          <w:rFonts w:hint="eastAsia"/>
        </w:rPr>
        <w:t>つの基本目標を掲げ、それぞれをプロジェクトとして整理し、施策の推進に取り組んでいくこととしています。</w:t>
      </w:r>
    </w:p>
    <w:p w:rsidR="00ED6340" w:rsidRPr="00FA44C3" w:rsidRDefault="00ED6340" w:rsidP="00ED6340">
      <w:pPr>
        <w:pStyle w:val="a9"/>
      </w:pPr>
    </w:p>
    <w:p w:rsidR="00ED6340" w:rsidRPr="0038406A" w:rsidRDefault="00027C4D" w:rsidP="00ED6340">
      <w:pPr>
        <w:pStyle w:val="a9"/>
        <w:ind w:leftChars="0" w:left="0" w:rightChars="0" w:right="0" w:firstLine="220"/>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00384" behindDoc="0" locked="0" layoutInCell="1" allowOverlap="1">
                <wp:simplePos x="0" y="0"/>
                <wp:positionH relativeFrom="margin">
                  <wp:align>right</wp:align>
                </wp:positionH>
                <wp:positionV relativeFrom="paragraph">
                  <wp:posOffset>233045</wp:posOffset>
                </wp:positionV>
                <wp:extent cx="5581650" cy="2743200"/>
                <wp:effectExtent l="0" t="0" r="19050" b="19050"/>
                <wp:wrapNone/>
                <wp:docPr id="3392" name="角丸四角形 3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743200"/>
                        </a:xfrm>
                        <a:prstGeom prst="roundRect">
                          <a:avLst>
                            <a:gd name="adj" fmla="val 5653"/>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4F31A1" id="角丸四角形 3392" o:spid="_x0000_s1026" style="position:absolute;left:0;text-align:left;margin-left:388.3pt;margin-top:18.35pt;width:439.5pt;height:3in;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arcsize="3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" filled="f" strokecolor="black [3213]" strokeweight=".5pt">
                <v:stroke joinstyle="miter"/>
                <v:path arrowok="t"/>
                <w10:wrap anchorx="margin"/>
              </v:roundrect>
            </w:pict>
          </mc:Fallback>
        </mc:AlternateContent>
      </w:r>
      <w:r w:rsidR="00ED6340" w:rsidRPr="0038406A">
        <w:rPr>
          <w:rFonts w:asciiTheme="majorEastAsia" w:eastAsiaTheme="majorEastAsia" w:hAnsiTheme="majorEastAsia" w:hint="eastAsia"/>
          <w:sz w:val="22"/>
        </w:rPr>
        <w:t>■新　みんなで取り組む『教育立県ちば』プラン</w:t>
      </w:r>
    </w:p>
    <w:p w:rsidR="00ED6340" w:rsidRPr="0068228E" w:rsidRDefault="00ED6340" w:rsidP="00ED6340">
      <w:pPr>
        <w:pStyle w:val="a9"/>
        <w:ind w:leftChars="0" w:left="0" w:rightChars="0" w:right="0" w:firstLineChars="200" w:firstLine="420"/>
        <w:jc w:val="left"/>
        <w:rPr>
          <w:rFonts w:ascii="HGｺﾞｼｯｸM" w:eastAsia="HGｺﾞｼｯｸM" w:hAnsi="ＭＳ ゴシック"/>
        </w:rPr>
      </w:pPr>
      <w:r>
        <w:rPr>
          <w:rFonts w:ascii="HGｺﾞｼｯｸM" w:eastAsia="HGｺﾞｼｯｸM" w:hAnsi="ＭＳ ゴシック" w:hint="eastAsia"/>
        </w:rPr>
        <w:t>＜</w:t>
      </w:r>
      <w:r w:rsidRPr="0068228E">
        <w:rPr>
          <w:rFonts w:ascii="HGｺﾞｼｯｸM" w:eastAsia="HGｺﾞｼｯｸM" w:hAnsi="ＭＳ ゴシック" w:hint="eastAsia"/>
        </w:rPr>
        <w:t>計画の取組方針</w:t>
      </w:r>
      <w:r>
        <w:rPr>
          <w:rFonts w:ascii="HGｺﾞｼｯｸM" w:eastAsia="HGｺﾞｼｯｸM" w:hAnsi="ＭＳ ゴシック" w:hint="eastAsia"/>
        </w:rPr>
        <w:t>＞</w:t>
      </w:r>
    </w:p>
    <w:p w:rsidR="00ED6340" w:rsidRDefault="00ED6340" w:rsidP="00ED6340">
      <w:pPr>
        <w:pStyle w:val="a9"/>
        <w:ind w:firstLine="280"/>
        <w:rPr>
          <w:rFonts w:ascii="HGｺﾞｼｯｸM" w:eastAsia="HGｺﾞｼｯｸM" w:hAnsi="ＭＳ ゴシック"/>
          <w:sz w:val="28"/>
          <w:szCs w:val="28"/>
        </w:rPr>
      </w:pPr>
      <w:r w:rsidRPr="0068228E">
        <w:rPr>
          <w:rFonts w:ascii="HGｺﾞｼｯｸM" w:eastAsia="HGｺﾞｼｯｸM" w:hAnsi="ＭＳ ゴシック" w:hint="eastAsia"/>
          <w:sz w:val="28"/>
          <w:szCs w:val="28"/>
        </w:rPr>
        <w:t>「ふれる」、「かかわる」、そして「つながる」</w:t>
      </w:r>
    </w:p>
    <w:p w:rsidR="00ED6340" w:rsidRDefault="00ED6340" w:rsidP="00ED6340">
      <w:pPr>
        <w:pStyle w:val="a9"/>
        <w:ind w:leftChars="337" w:left="708"/>
      </w:pPr>
      <w:r w:rsidRPr="0068228E">
        <w:rPr>
          <w:rFonts w:hint="eastAsia"/>
        </w:rPr>
        <w:t>「すべての大人が子どもたちの育成にかかわる」という自覚のもとに、学校、家庭、地域がかかわり、つながることにより、さらに大きな教育力にしていく。</w:t>
      </w:r>
    </w:p>
    <w:p w:rsidR="00ED6340" w:rsidRPr="00BD7E2B" w:rsidRDefault="00ED6340" w:rsidP="00ED6340">
      <w:pPr>
        <w:pStyle w:val="a9"/>
        <w:rPr>
          <w:rFonts w:ascii="HGｺﾞｼｯｸM" w:eastAsia="HGｺﾞｼｯｸM" w:hAnsi="ＭＳ ゴシック"/>
        </w:rPr>
      </w:pPr>
      <w:r>
        <w:rPr>
          <w:rFonts w:ascii="HGｺﾞｼｯｸM" w:eastAsia="HGｺﾞｼｯｸM" w:hAnsi="ＭＳ ゴシック" w:hint="eastAsia"/>
        </w:rPr>
        <w:t>＜</w:t>
      </w:r>
      <w:r w:rsidR="00A04FE1">
        <w:rPr>
          <w:rFonts w:ascii="HGｺﾞｼｯｸM" w:eastAsia="HGｺﾞｼｯｸM" w:hAnsi="ＭＳ ゴシック" w:hint="eastAsia"/>
        </w:rPr>
        <w:t>3</w:t>
      </w:r>
      <w:r w:rsidRPr="00BD7E2B">
        <w:rPr>
          <w:rFonts w:ascii="HGｺﾞｼｯｸM" w:eastAsia="HGｺﾞｼｯｸM" w:hAnsi="ＭＳ ゴシック" w:hint="eastAsia"/>
        </w:rPr>
        <w:t>つのプロジェクト</w:t>
      </w:r>
      <w:r>
        <w:rPr>
          <w:rFonts w:ascii="HGｺﾞｼｯｸM" w:eastAsia="HGｺﾞｼｯｸM" w:hAnsi="ＭＳ ゴシック" w:hint="eastAsia"/>
        </w:rPr>
        <w:t>＞</w:t>
      </w:r>
    </w:p>
    <w:p w:rsidR="00ED6340" w:rsidRPr="00EA1BBF" w:rsidRDefault="00ED6340" w:rsidP="00ED6340">
      <w:pPr>
        <w:pStyle w:val="a9"/>
        <w:ind w:leftChars="302" w:left="991" w:hangingChars="170" w:hanging="357"/>
        <w:rPr>
          <w:rFonts w:ascii="HGｺﾞｼｯｸM" w:eastAsia="HGｺﾞｼｯｸM"/>
        </w:rPr>
      </w:pPr>
      <w:r w:rsidRPr="00EA1BBF">
        <w:rPr>
          <w:rFonts w:ascii="HGｺﾞｼｯｸM" w:eastAsia="HGｺﾞｼｯｸM" w:hint="eastAsia"/>
        </w:rPr>
        <w:t>I　志を持ち、失敗を恐れずチャレンジする人材を育てる～夢・チャレンジプロジェクト</w:t>
      </w:r>
    </w:p>
    <w:p w:rsidR="00ED6340" w:rsidRPr="00EA1BBF" w:rsidRDefault="00ED6340" w:rsidP="00ED6340">
      <w:pPr>
        <w:pStyle w:val="a9"/>
        <w:ind w:leftChars="302" w:left="991" w:hangingChars="170" w:hanging="357"/>
        <w:rPr>
          <w:rFonts w:ascii="HGｺﾞｼｯｸM" w:eastAsia="HGｺﾞｼｯｸM"/>
        </w:rPr>
      </w:pPr>
      <w:r w:rsidRPr="00EA1BBF">
        <w:rPr>
          <w:rFonts w:ascii="HGｺﾞｼｯｸM" w:eastAsia="HGｺﾞｼｯｸM" w:hint="eastAsia"/>
        </w:rPr>
        <w:t>II　ちばのポテンシャル（潜在能力）を生かした教育立県の土台づくり～元気プロジェクト</w:t>
      </w:r>
    </w:p>
    <w:p w:rsidR="00ED6340" w:rsidRPr="00EA1BBF" w:rsidRDefault="00ED6340" w:rsidP="00ED6340">
      <w:pPr>
        <w:pStyle w:val="a9"/>
        <w:ind w:leftChars="302" w:left="991" w:hangingChars="170" w:hanging="357"/>
        <w:rPr>
          <w:rFonts w:ascii="HGｺﾞｼｯｸM" w:eastAsia="HGｺﾞｼｯｸM"/>
        </w:rPr>
      </w:pPr>
      <w:r w:rsidRPr="00EA1BBF">
        <w:rPr>
          <w:rFonts w:ascii="HGｺﾞｼｯｸM" w:eastAsia="HGｺﾞｼｯｸM" w:hint="eastAsia"/>
        </w:rPr>
        <w:t>III　教育の原点としての家庭の力を高め、人づくりのために力をつなげる～チームスピリットプロジェクト</w:t>
      </w:r>
    </w:p>
    <w:p w:rsidR="00ED6340" w:rsidRDefault="00ED6340" w:rsidP="00ED6340">
      <w:pPr>
        <w:ind w:leftChars="200" w:left="420" w:rightChars="133" w:right="279" w:firstLineChars="100" w:firstLine="210"/>
        <w:rPr>
          <w:rFonts w:ascii="HG丸ｺﾞｼｯｸM-PRO" w:eastAsia="HG丸ｺﾞｼｯｸM-PRO" w:hAnsi="HG丸ｺﾞｼｯｸM-PRO"/>
        </w:rPr>
      </w:pPr>
    </w:p>
    <w:p w:rsidR="00ED6340" w:rsidRPr="002802EE" w:rsidRDefault="00ED6340" w:rsidP="00ED6340">
      <w:pPr>
        <w:ind w:leftChars="200" w:left="420" w:rightChars="133" w:right="279" w:firstLineChars="100" w:firstLine="210"/>
        <w:rPr>
          <w:rFonts w:ascii="HG丸ｺﾞｼｯｸM-PRO" w:eastAsia="HG丸ｺﾞｼｯｸM-PRO" w:hAnsi="HG丸ｺﾞｼｯｸM-PRO"/>
        </w:rPr>
      </w:pPr>
    </w:p>
    <w:p w:rsidR="00ED6340" w:rsidRDefault="00ED6340" w:rsidP="00ED6340">
      <w:pPr>
        <w:ind w:rightChars="133" w:right="279"/>
        <w:rPr>
          <w:rFonts w:ascii="HG丸ｺﾞｼｯｸM-PRO" w:eastAsia="HG丸ｺﾞｼｯｸM-PRO" w:hAnsi="HG丸ｺﾞｼｯｸM-PRO"/>
        </w:rPr>
      </w:pPr>
    </w:p>
    <w:p w:rsidR="00EB3EBB" w:rsidRDefault="00EB3EBB" w:rsidP="00E65809">
      <w:pPr>
        <w:pStyle w:val="a9"/>
        <w:spacing w:line="240" w:lineRule="exact"/>
        <w:ind w:leftChars="0" w:left="0" w:firstLineChars="0" w:firstLine="0"/>
        <w:jc w:val="left"/>
        <w:rPr>
          <w:rFonts w:asciiTheme="minorEastAsia" w:eastAsiaTheme="minorEastAsia" w:hAnsiTheme="minorEastAsia"/>
        </w:rPr>
      </w:pPr>
      <w:r>
        <w:rPr>
          <w:rFonts w:asciiTheme="minorEastAsia" w:eastAsiaTheme="minorEastAsia" w:hAnsiTheme="minorEastAsia"/>
        </w:rPr>
        <w:br w:type="page"/>
      </w:r>
    </w:p>
    <w:p w:rsidR="00E65809" w:rsidRPr="00ED6340" w:rsidRDefault="00E65809" w:rsidP="00E65809">
      <w:pPr>
        <w:pStyle w:val="a9"/>
        <w:spacing w:line="240" w:lineRule="exact"/>
        <w:ind w:leftChars="0" w:left="0" w:firstLineChars="0" w:firstLine="0"/>
        <w:jc w:val="left"/>
        <w:rPr>
          <w:rFonts w:asciiTheme="minorEastAsia" w:eastAsiaTheme="minorEastAsia" w:hAnsiTheme="minorEastAsia"/>
        </w:rPr>
      </w:pPr>
    </w:p>
    <w:p w:rsidR="00E65809" w:rsidRDefault="002766D8" w:rsidP="00593CBB">
      <w:pPr>
        <w:pStyle w:val="2"/>
        <w:rPr>
          <w:rFonts w:ascii="ＭＳ 明朝" w:eastAsia="ＭＳ 明朝" w:hAnsi="ＭＳ 明朝" w:cs="ＭＳ 明朝"/>
        </w:rPr>
      </w:pPr>
      <w:bookmarkStart w:id="12" w:name="_Toc466463582"/>
      <w:r>
        <w:rPr>
          <w:rFonts w:hint="eastAsia"/>
        </w:rPr>
        <w:t>第６節　施策の検証とこれからの</w:t>
      </w:r>
      <w:r w:rsidRPr="00F30DE4">
        <w:rPr>
          <w:rFonts w:cs="ＭＳ 明朝" w:hint="eastAsia"/>
        </w:rPr>
        <w:t>課題</w:t>
      </w:r>
      <w:bookmarkEnd w:id="12"/>
    </w:p>
    <w:p w:rsidR="002766D8" w:rsidRDefault="002766D8" w:rsidP="00E65809">
      <w:pPr>
        <w:rPr>
          <w:rFonts w:ascii="ＭＳ 明朝" w:eastAsia="ＭＳ 明朝" w:hAnsi="ＭＳ 明朝" w:cs="ＭＳ 明朝"/>
        </w:rPr>
      </w:pPr>
    </w:p>
    <w:p w:rsidR="002766D8" w:rsidRDefault="002766D8" w:rsidP="00593CBB">
      <w:pPr>
        <w:pStyle w:val="3"/>
      </w:pPr>
      <w:bookmarkStart w:id="13" w:name="_Toc466463583"/>
      <w:r>
        <w:rPr>
          <w:rFonts w:hint="eastAsia"/>
        </w:rPr>
        <w:t xml:space="preserve">１　</w:t>
      </w:r>
      <w:r w:rsidR="00345251">
        <w:rPr>
          <w:rFonts w:hint="eastAsia"/>
        </w:rPr>
        <w:t>市の教育の点検・評価</w:t>
      </w:r>
      <w:bookmarkEnd w:id="13"/>
    </w:p>
    <w:p w:rsidR="00345251" w:rsidRDefault="00345251" w:rsidP="00E65809"/>
    <w:p w:rsidR="0059668A" w:rsidRDefault="0059668A" w:rsidP="0059668A">
      <w:pPr>
        <w:pStyle w:val="a9"/>
        <w:jc w:val="left"/>
      </w:pPr>
      <w:r w:rsidRPr="00F01E7D">
        <w:rPr>
          <w:rFonts w:hint="eastAsia"/>
        </w:rPr>
        <w:t>市</w:t>
      </w:r>
      <w:r>
        <w:rPr>
          <w:rFonts w:hint="eastAsia"/>
        </w:rPr>
        <w:t>教育委員会</w:t>
      </w:r>
      <w:r w:rsidRPr="00F01E7D">
        <w:rPr>
          <w:rFonts w:hint="eastAsia"/>
        </w:rPr>
        <w:t>では、</w:t>
      </w:r>
      <w:r>
        <w:rPr>
          <w:rFonts w:hint="eastAsia"/>
        </w:rPr>
        <w:t>地方教育行政の組織及び運営に関する法律第26条に基づき、</w:t>
      </w:r>
      <w:r w:rsidRPr="0055118D">
        <w:rPr>
          <w:rFonts w:hint="eastAsia"/>
        </w:rPr>
        <w:t>「印西市の教育施策」</w:t>
      </w:r>
      <w:r>
        <w:rPr>
          <w:rFonts w:hint="eastAsia"/>
        </w:rPr>
        <w:t>を</w:t>
      </w:r>
      <w:r w:rsidRPr="0055118D">
        <w:rPr>
          <w:rFonts w:hint="eastAsia"/>
        </w:rPr>
        <w:t>市教育委員会として自己評価を実施し</w:t>
      </w:r>
      <w:r>
        <w:rPr>
          <w:rFonts w:hint="eastAsia"/>
        </w:rPr>
        <w:t>、公表しています。</w:t>
      </w:r>
    </w:p>
    <w:p w:rsidR="00D553DC" w:rsidRDefault="00D553DC" w:rsidP="0059668A">
      <w:pPr>
        <w:pStyle w:val="a9"/>
        <w:jc w:val="left"/>
      </w:pPr>
      <w:r>
        <w:rPr>
          <w:rFonts w:hint="eastAsia"/>
        </w:rPr>
        <w:t>平成</w:t>
      </w:r>
      <w:r w:rsidR="00A41D2A">
        <w:rPr>
          <w:rFonts w:hint="eastAsia"/>
        </w:rPr>
        <w:t>28年度の点検・評価では、各施策、主な事業の目標に対し、進捗、達成度を総合的に判断し、Ｓ～Ｃの４段階の基準において自己評価しています。</w:t>
      </w:r>
    </w:p>
    <w:p w:rsidR="0059668A" w:rsidRPr="008F0DA5" w:rsidRDefault="0059668A" w:rsidP="0059668A">
      <w:pPr>
        <w:pStyle w:val="a9"/>
        <w:jc w:val="left"/>
      </w:pPr>
      <w:r w:rsidRPr="008F0DA5">
        <w:rPr>
          <w:rFonts w:hint="eastAsia"/>
        </w:rPr>
        <w:t>平成</w:t>
      </w:r>
      <w:r w:rsidR="0038406A" w:rsidRPr="008F0DA5">
        <w:rPr>
          <w:rFonts w:hint="eastAsia"/>
        </w:rPr>
        <w:t>28</w:t>
      </w:r>
      <w:r w:rsidRPr="008F0DA5">
        <w:rPr>
          <w:rFonts w:hint="eastAsia"/>
        </w:rPr>
        <w:t>年度の点検・評価結果は、</w:t>
      </w:r>
      <w:r w:rsidR="00F02D58" w:rsidRPr="008F0DA5">
        <w:rPr>
          <w:rFonts w:hint="eastAsia"/>
        </w:rPr>
        <w:t>「Ｓ評価」が0事業、</w:t>
      </w:r>
      <w:r w:rsidRPr="008F0DA5">
        <w:rPr>
          <w:rFonts w:hint="eastAsia"/>
        </w:rPr>
        <w:t>「</w:t>
      </w:r>
      <w:r w:rsidR="0038406A" w:rsidRPr="008F0DA5">
        <w:rPr>
          <w:rFonts w:hint="eastAsia"/>
        </w:rPr>
        <w:t>Ａ</w:t>
      </w:r>
      <w:r w:rsidRPr="008F0DA5">
        <w:rPr>
          <w:rFonts w:hint="eastAsia"/>
        </w:rPr>
        <w:t>評価」</w:t>
      </w:r>
      <w:r w:rsidR="00F02D58" w:rsidRPr="008F0DA5">
        <w:rPr>
          <w:rFonts w:hint="eastAsia"/>
        </w:rPr>
        <w:t>が</w:t>
      </w:r>
      <w:r w:rsidR="00FC7322" w:rsidRPr="008F0DA5">
        <w:rPr>
          <w:rFonts w:hint="eastAsia"/>
        </w:rPr>
        <w:t>37</w:t>
      </w:r>
      <w:r w:rsidR="00F02D58" w:rsidRPr="008F0DA5">
        <w:rPr>
          <w:rFonts w:hint="eastAsia"/>
        </w:rPr>
        <w:t>事業</w:t>
      </w:r>
      <w:r w:rsidRPr="008F0DA5">
        <w:rPr>
          <w:rFonts w:hint="eastAsia"/>
        </w:rPr>
        <w:t>、「</w:t>
      </w:r>
      <w:r w:rsidR="0038406A" w:rsidRPr="008F0DA5">
        <w:rPr>
          <w:rFonts w:hint="eastAsia"/>
        </w:rPr>
        <w:t>Ｂ</w:t>
      </w:r>
      <w:r w:rsidRPr="008F0DA5">
        <w:rPr>
          <w:rFonts w:hint="eastAsia"/>
        </w:rPr>
        <w:t>評価」が</w:t>
      </w:r>
      <w:r w:rsidR="00751E10" w:rsidRPr="008F0DA5">
        <w:rPr>
          <w:rFonts w:hint="eastAsia"/>
        </w:rPr>
        <w:t>3</w:t>
      </w:r>
      <w:r w:rsidRPr="008F0DA5">
        <w:rPr>
          <w:rFonts w:hint="eastAsia"/>
        </w:rPr>
        <w:t>事業</w:t>
      </w:r>
      <w:r w:rsidR="0038406A" w:rsidRPr="008F0DA5">
        <w:rPr>
          <w:rFonts w:hint="eastAsia"/>
        </w:rPr>
        <w:t>、「Ｃ評価」が１事業となりました。</w:t>
      </w:r>
      <w:r w:rsidRPr="008F0DA5">
        <w:rPr>
          <w:rFonts w:hint="eastAsia"/>
        </w:rPr>
        <w:t>市教育委員会では、全体として市の教育施策は進捗しており、</w:t>
      </w:r>
      <w:r w:rsidR="00776C8F" w:rsidRPr="008F0DA5">
        <w:rPr>
          <w:rFonts w:hint="eastAsia"/>
        </w:rPr>
        <w:t>今後もさらなる施策の推進を目指し</w:t>
      </w:r>
      <w:r w:rsidRPr="008F0DA5">
        <w:rPr>
          <w:rFonts w:hint="eastAsia"/>
        </w:rPr>
        <w:t>ています。</w:t>
      </w:r>
    </w:p>
    <w:p w:rsidR="0059668A" w:rsidRDefault="0059668A" w:rsidP="0059668A">
      <w:pPr>
        <w:pStyle w:val="a9"/>
        <w:jc w:val="left"/>
      </w:pPr>
    </w:p>
    <w:p w:rsidR="0059668A" w:rsidRPr="0038406A" w:rsidRDefault="0059668A" w:rsidP="0059668A">
      <w:pPr>
        <w:ind w:rightChars="133" w:right="279"/>
        <w:rPr>
          <w:rFonts w:asciiTheme="majorEastAsia" w:eastAsiaTheme="majorEastAsia" w:hAnsiTheme="majorEastAsia"/>
          <w:sz w:val="22"/>
        </w:rPr>
      </w:pPr>
      <w:r w:rsidRPr="0038406A">
        <w:rPr>
          <w:rFonts w:asciiTheme="majorEastAsia" w:eastAsiaTheme="majorEastAsia" w:hAnsiTheme="majorEastAsia" w:hint="eastAsia"/>
          <w:sz w:val="22"/>
        </w:rPr>
        <w:t>■「平成28年度(平成</w:t>
      </w:r>
      <w:r w:rsidR="00F04C07" w:rsidRPr="0038406A">
        <w:rPr>
          <w:rFonts w:asciiTheme="majorEastAsia" w:eastAsiaTheme="majorEastAsia" w:hAnsiTheme="majorEastAsia" w:hint="eastAsia"/>
          <w:sz w:val="22"/>
        </w:rPr>
        <w:t>27</w:t>
      </w:r>
      <w:r w:rsidRPr="0038406A">
        <w:rPr>
          <w:rFonts w:asciiTheme="majorEastAsia" w:eastAsiaTheme="majorEastAsia" w:hAnsiTheme="majorEastAsia" w:hint="eastAsia"/>
          <w:sz w:val="22"/>
        </w:rPr>
        <w:t>年度事業対象)教育委員会の点検・評価」の結果</w:t>
      </w:r>
    </w:p>
    <w:tbl>
      <w:tblPr>
        <w:tblStyle w:val="ab"/>
        <w:tblW w:w="8857" w:type="dxa"/>
        <w:tblInd w:w="210" w:type="dxa"/>
        <w:tblLayout w:type="fixed"/>
        <w:tblLook w:val="04A0" w:firstRow="1" w:lastRow="0" w:firstColumn="1" w:lastColumn="0" w:noHBand="0" w:noVBand="1"/>
      </w:tblPr>
      <w:tblGrid>
        <w:gridCol w:w="347"/>
        <w:gridCol w:w="3266"/>
        <w:gridCol w:w="992"/>
        <w:gridCol w:w="850"/>
        <w:gridCol w:w="850"/>
        <w:gridCol w:w="851"/>
        <w:gridCol w:w="850"/>
        <w:gridCol w:w="851"/>
      </w:tblGrid>
      <w:tr w:rsidR="00A41D2A" w:rsidTr="00061C6A">
        <w:tc>
          <w:tcPr>
            <w:tcW w:w="3613" w:type="dxa"/>
            <w:gridSpan w:val="2"/>
            <w:vMerge w:val="restart"/>
            <w:shd w:val="clear" w:color="auto" w:fill="D9D9D9" w:themeFill="background1" w:themeFillShade="D9"/>
            <w:vAlign w:val="center"/>
          </w:tcPr>
          <w:p w:rsidR="00A41D2A" w:rsidRDefault="00A41D2A" w:rsidP="0038406A">
            <w:pPr>
              <w:pStyle w:val="a9"/>
              <w:ind w:leftChars="0" w:left="0" w:rightChars="0" w:right="0" w:firstLineChars="0" w:firstLine="0"/>
              <w:jc w:val="center"/>
            </w:pPr>
            <w:r>
              <w:rPr>
                <w:rFonts w:hint="eastAsia"/>
              </w:rPr>
              <w:t>政策</w:t>
            </w:r>
          </w:p>
        </w:tc>
        <w:tc>
          <w:tcPr>
            <w:tcW w:w="992" w:type="dxa"/>
            <w:vMerge w:val="restart"/>
            <w:shd w:val="clear" w:color="auto" w:fill="D9D9D9" w:themeFill="background1" w:themeFillShade="D9"/>
            <w:vAlign w:val="center"/>
          </w:tcPr>
          <w:p w:rsidR="00A41D2A" w:rsidRDefault="00A41D2A" w:rsidP="0038406A">
            <w:pPr>
              <w:pStyle w:val="a9"/>
              <w:ind w:leftChars="0" w:left="0" w:rightChars="0" w:right="0" w:firstLineChars="0" w:firstLine="0"/>
              <w:jc w:val="center"/>
            </w:pPr>
            <w:r>
              <w:rPr>
                <w:rFonts w:hint="eastAsia"/>
              </w:rPr>
              <w:t>施策数</w:t>
            </w:r>
          </w:p>
        </w:tc>
        <w:tc>
          <w:tcPr>
            <w:tcW w:w="850" w:type="dxa"/>
            <w:vMerge w:val="restart"/>
            <w:shd w:val="clear" w:color="auto" w:fill="D9D9D9" w:themeFill="background1" w:themeFillShade="D9"/>
            <w:vAlign w:val="center"/>
          </w:tcPr>
          <w:p w:rsidR="00A41D2A" w:rsidRDefault="00A41D2A" w:rsidP="0038406A">
            <w:pPr>
              <w:pStyle w:val="a9"/>
              <w:ind w:leftChars="0" w:left="0" w:rightChars="0" w:right="0" w:firstLineChars="0" w:firstLine="0"/>
              <w:jc w:val="center"/>
            </w:pPr>
            <w:r>
              <w:rPr>
                <w:rFonts w:hint="eastAsia"/>
              </w:rPr>
              <w:t>事業数</w:t>
            </w:r>
          </w:p>
        </w:tc>
        <w:tc>
          <w:tcPr>
            <w:tcW w:w="3402" w:type="dxa"/>
            <w:gridSpan w:val="4"/>
            <w:shd w:val="clear" w:color="auto" w:fill="D9D9D9" w:themeFill="background1" w:themeFillShade="D9"/>
          </w:tcPr>
          <w:p w:rsidR="00A41D2A" w:rsidRDefault="00A41D2A" w:rsidP="00FB7858">
            <w:pPr>
              <w:pStyle w:val="a9"/>
              <w:ind w:leftChars="0" w:left="0" w:firstLineChars="0" w:firstLine="0"/>
              <w:jc w:val="center"/>
            </w:pPr>
            <w:r>
              <w:rPr>
                <w:rFonts w:hint="eastAsia"/>
              </w:rPr>
              <w:t>事業の評価数</w:t>
            </w:r>
          </w:p>
        </w:tc>
      </w:tr>
      <w:tr w:rsidR="00A41D2A" w:rsidTr="00F02D58">
        <w:tc>
          <w:tcPr>
            <w:tcW w:w="3613" w:type="dxa"/>
            <w:gridSpan w:val="2"/>
            <w:vMerge/>
            <w:shd w:val="clear" w:color="auto" w:fill="D9D9D9" w:themeFill="background1" w:themeFillShade="D9"/>
            <w:vAlign w:val="center"/>
          </w:tcPr>
          <w:p w:rsidR="00A41D2A" w:rsidRDefault="00A41D2A" w:rsidP="00FB7858">
            <w:pPr>
              <w:pStyle w:val="a9"/>
              <w:ind w:firstLine="200"/>
              <w:jc w:val="center"/>
            </w:pPr>
          </w:p>
        </w:tc>
        <w:tc>
          <w:tcPr>
            <w:tcW w:w="992" w:type="dxa"/>
            <w:vMerge/>
            <w:shd w:val="clear" w:color="auto" w:fill="D9D9D9" w:themeFill="background1" w:themeFillShade="D9"/>
            <w:vAlign w:val="center"/>
          </w:tcPr>
          <w:p w:rsidR="00A41D2A" w:rsidRDefault="00A41D2A" w:rsidP="00FB7858">
            <w:pPr>
              <w:pStyle w:val="a9"/>
              <w:ind w:leftChars="0" w:left="0" w:rightChars="0" w:right="0" w:firstLineChars="0" w:firstLine="0"/>
              <w:jc w:val="center"/>
            </w:pPr>
          </w:p>
        </w:tc>
        <w:tc>
          <w:tcPr>
            <w:tcW w:w="850" w:type="dxa"/>
            <w:vMerge/>
            <w:shd w:val="clear" w:color="auto" w:fill="D9D9D9" w:themeFill="background1" w:themeFillShade="D9"/>
            <w:vAlign w:val="center"/>
          </w:tcPr>
          <w:p w:rsidR="00A41D2A" w:rsidRDefault="00A41D2A" w:rsidP="00FB7858">
            <w:pPr>
              <w:pStyle w:val="a9"/>
              <w:ind w:leftChars="0" w:left="0" w:rightChars="0" w:right="0" w:firstLineChars="0" w:firstLine="0"/>
              <w:jc w:val="center"/>
            </w:pPr>
          </w:p>
        </w:tc>
        <w:tc>
          <w:tcPr>
            <w:tcW w:w="850" w:type="dxa"/>
            <w:shd w:val="clear" w:color="auto" w:fill="D9D9D9" w:themeFill="background1" w:themeFillShade="D9"/>
            <w:vAlign w:val="center"/>
          </w:tcPr>
          <w:p w:rsidR="00A41D2A" w:rsidRDefault="00A41D2A" w:rsidP="00F02D58">
            <w:pPr>
              <w:pStyle w:val="a9"/>
              <w:ind w:leftChars="0" w:left="0" w:rightChars="0" w:right="0" w:firstLineChars="0" w:firstLine="0"/>
              <w:jc w:val="center"/>
            </w:pPr>
            <w:r>
              <w:rPr>
                <w:rFonts w:hint="eastAsia"/>
              </w:rPr>
              <w:t>Ｓ</w:t>
            </w:r>
          </w:p>
        </w:tc>
        <w:tc>
          <w:tcPr>
            <w:tcW w:w="851" w:type="dxa"/>
            <w:shd w:val="clear" w:color="auto" w:fill="D9D9D9" w:themeFill="background1" w:themeFillShade="D9"/>
            <w:vAlign w:val="center"/>
          </w:tcPr>
          <w:p w:rsidR="00A41D2A" w:rsidRDefault="00A41D2A" w:rsidP="00F02D58">
            <w:pPr>
              <w:pStyle w:val="a9"/>
              <w:ind w:leftChars="0" w:left="0" w:rightChars="0" w:right="0" w:firstLineChars="0" w:firstLine="0"/>
              <w:jc w:val="center"/>
            </w:pPr>
            <w:r>
              <w:rPr>
                <w:rFonts w:hint="eastAsia"/>
              </w:rPr>
              <w:t>Ａ</w:t>
            </w:r>
          </w:p>
        </w:tc>
        <w:tc>
          <w:tcPr>
            <w:tcW w:w="850" w:type="dxa"/>
            <w:shd w:val="clear" w:color="auto" w:fill="D9D9D9" w:themeFill="background1" w:themeFillShade="D9"/>
            <w:vAlign w:val="center"/>
          </w:tcPr>
          <w:p w:rsidR="00A41D2A" w:rsidRDefault="00A41D2A" w:rsidP="00F02D58">
            <w:pPr>
              <w:pStyle w:val="a9"/>
              <w:ind w:leftChars="0" w:left="0" w:rightChars="0" w:right="0" w:firstLineChars="0" w:firstLine="0"/>
              <w:jc w:val="center"/>
            </w:pPr>
            <w:r>
              <w:rPr>
                <w:rFonts w:hint="eastAsia"/>
              </w:rPr>
              <w:t>Ｂ</w:t>
            </w:r>
          </w:p>
        </w:tc>
        <w:tc>
          <w:tcPr>
            <w:tcW w:w="851" w:type="dxa"/>
            <w:shd w:val="clear" w:color="auto" w:fill="D9D9D9" w:themeFill="background1" w:themeFillShade="D9"/>
            <w:vAlign w:val="center"/>
          </w:tcPr>
          <w:p w:rsidR="00A41D2A" w:rsidRDefault="00A41D2A" w:rsidP="00F02D58">
            <w:pPr>
              <w:pStyle w:val="a9"/>
              <w:ind w:leftChars="0" w:left="0" w:rightChars="0" w:right="0" w:firstLineChars="0" w:firstLine="0"/>
              <w:jc w:val="center"/>
            </w:pPr>
            <w:r>
              <w:rPr>
                <w:rFonts w:hint="eastAsia"/>
              </w:rPr>
              <w:t>Ｃ</w:t>
            </w:r>
          </w:p>
        </w:tc>
      </w:tr>
      <w:tr w:rsidR="00A41D2A" w:rsidTr="00F02D58">
        <w:tc>
          <w:tcPr>
            <w:tcW w:w="347" w:type="dxa"/>
            <w:vAlign w:val="center"/>
          </w:tcPr>
          <w:p w:rsidR="00A41D2A" w:rsidRDefault="00A41D2A" w:rsidP="00FB7858">
            <w:pPr>
              <w:pStyle w:val="a9"/>
              <w:ind w:leftChars="0" w:left="0" w:firstLineChars="0" w:firstLine="0"/>
              <w:jc w:val="center"/>
            </w:pPr>
            <w:r>
              <w:rPr>
                <w:rFonts w:hint="eastAsia"/>
              </w:rPr>
              <w:t>Ⅰ</w:t>
            </w:r>
          </w:p>
        </w:tc>
        <w:tc>
          <w:tcPr>
            <w:tcW w:w="3266" w:type="dxa"/>
          </w:tcPr>
          <w:p w:rsidR="00A41D2A" w:rsidRDefault="00A41D2A" w:rsidP="00FB7858">
            <w:pPr>
              <w:pStyle w:val="a9"/>
              <w:ind w:leftChars="0" w:left="0" w:rightChars="0" w:right="0" w:firstLineChars="0" w:firstLine="0"/>
            </w:pPr>
            <w:r w:rsidRPr="00BA20C7">
              <w:rPr>
                <w:rFonts w:hint="eastAsia"/>
              </w:rPr>
              <w:t>生きる力を持ち未来を拓く子どもを育む</w:t>
            </w:r>
            <w:r>
              <w:rPr>
                <w:rFonts w:hint="eastAsia"/>
              </w:rPr>
              <w:t>（学校教育）</w:t>
            </w:r>
          </w:p>
        </w:tc>
        <w:tc>
          <w:tcPr>
            <w:tcW w:w="992" w:type="dxa"/>
            <w:vAlign w:val="center"/>
          </w:tcPr>
          <w:p w:rsidR="00A41D2A" w:rsidRPr="008F0DA5" w:rsidRDefault="00A41D2A" w:rsidP="0038406A">
            <w:pPr>
              <w:pStyle w:val="a9"/>
              <w:ind w:leftChars="0" w:left="0" w:rightChars="0" w:right="0" w:firstLineChars="0" w:firstLine="0"/>
              <w:jc w:val="center"/>
            </w:pPr>
            <w:r w:rsidRPr="008F0DA5">
              <w:rPr>
                <w:rFonts w:hint="eastAsia"/>
              </w:rPr>
              <w:t>３</w:t>
            </w:r>
          </w:p>
        </w:tc>
        <w:tc>
          <w:tcPr>
            <w:tcW w:w="850" w:type="dxa"/>
            <w:vAlign w:val="center"/>
          </w:tcPr>
          <w:p w:rsidR="00A41D2A" w:rsidRPr="008F0DA5" w:rsidRDefault="00A41D2A" w:rsidP="0038406A">
            <w:pPr>
              <w:pStyle w:val="a9"/>
              <w:ind w:leftChars="0" w:left="0" w:rightChars="0" w:right="0" w:firstLineChars="0" w:firstLine="0"/>
              <w:jc w:val="center"/>
            </w:pPr>
            <w:r w:rsidRPr="008F0DA5">
              <w:rPr>
                <w:rFonts w:hint="eastAsia"/>
              </w:rPr>
              <w:t>15</w:t>
            </w:r>
          </w:p>
        </w:tc>
        <w:tc>
          <w:tcPr>
            <w:tcW w:w="850" w:type="dxa"/>
            <w:vAlign w:val="center"/>
          </w:tcPr>
          <w:p w:rsidR="00A41D2A" w:rsidRPr="008F0DA5" w:rsidRDefault="00A41D2A" w:rsidP="00F02D58">
            <w:pPr>
              <w:pStyle w:val="a9"/>
              <w:ind w:leftChars="0" w:left="0" w:rightChars="0" w:right="0" w:firstLineChars="0" w:firstLine="0"/>
              <w:jc w:val="center"/>
            </w:pPr>
            <w:r w:rsidRPr="008F0DA5">
              <w:rPr>
                <w:rFonts w:hint="eastAsia"/>
              </w:rPr>
              <w:t>0</w:t>
            </w:r>
          </w:p>
        </w:tc>
        <w:tc>
          <w:tcPr>
            <w:tcW w:w="851" w:type="dxa"/>
            <w:vAlign w:val="center"/>
          </w:tcPr>
          <w:p w:rsidR="00A41D2A" w:rsidRPr="008F0DA5" w:rsidRDefault="00F02D58" w:rsidP="00F02D58">
            <w:pPr>
              <w:pStyle w:val="a9"/>
              <w:ind w:leftChars="0" w:left="0" w:rightChars="0" w:right="0" w:firstLineChars="0" w:firstLine="0"/>
              <w:jc w:val="center"/>
            </w:pPr>
            <w:r w:rsidRPr="008F0DA5">
              <w:rPr>
                <w:rFonts w:hint="eastAsia"/>
              </w:rPr>
              <w:t>15</w:t>
            </w:r>
          </w:p>
        </w:tc>
        <w:tc>
          <w:tcPr>
            <w:tcW w:w="850" w:type="dxa"/>
            <w:vAlign w:val="center"/>
          </w:tcPr>
          <w:p w:rsidR="00A41D2A" w:rsidRPr="008F0DA5" w:rsidRDefault="00F02D58" w:rsidP="00F02D58">
            <w:pPr>
              <w:pStyle w:val="a9"/>
              <w:ind w:leftChars="0" w:left="0" w:rightChars="0" w:right="0" w:firstLineChars="0" w:firstLine="0"/>
              <w:jc w:val="center"/>
            </w:pPr>
            <w:r w:rsidRPr="008F0DA5">
              <w:rPr>
                <w:rFonts w:hint="eastAsia"/>
              </w:rPr>
              <w:t>0</w:t>
            </w:r>
          </w:p>
        </w:tc>
        <w:tc>
          <w:tcPr>
            <w:tcW w:w="851" w:type="dxa"/>
            <w:vAlign w:val="center"/>
          </w:tcPr>
          <w:p w:rsidR="00A41D2A" w:rsidRPr="008F0DA5" w:rsidRDefault="00F02D58" w:rsidP="00F02D58">
            <w:pPr>
              <w:pStyle w:val="a9"/>
              <w:ind w:leftChars="0" w:left="0" w:rightChars="0" w:right="0" w:firstLineChars="0" w:firstLine="0"/>
              <w:jc w:val="center"/>
            </w:pPr>
            <w:r w:rsidRPr="008F0DA5">
              <w:rPr>
                <w:rFonts w:hint="eastAsia"/>
              </w:rPr>
              <w:t>0</w:t>
            </w:r>
          </w:p>
        </w:tc>
      </w:tr>
      <w:tr w:rsidR="00A41D2A" w:rsidTr="00F02D58">
        <w:tc>
          <w:tcPr>
            <w:tcW w:w="347" w:type="dxa"/>
            <w:vAlign w:val="center"/>
          </w:tcPr>
          <w:p w:rsidR="00A41D2A" w:rsidRDefault="00A41D2A" w:rsidP="00FB7858">
            <w:pPr>
              <w:pStyle w:val="a9"/>
              <w:ind w:leftChars="0" w:left="0" w:firstLineChars="0" w:firstLine="0"/>
              <w:jc w:val="center"/>
            </w:pPr>
            <w:r>
              <w:rPr>
                <w:rFonts w:hint="eastAsia"/>
              </w:rPr>
              <w:t>Ⅱ</w:t>
            </w:r>
          </w:p>
        </w:tc>
        <w:tc>
          <w:tcPr>
            <w:tcW w:w="3266" w:type="dxa"/>
          </w:tcPr>
          <w:p w:rsidR="00A41D2A" w:rsidRDefault="00A41D2A" w:rsidP="00FB7858">
            <w:pPr>
              <w:pStyle w:val="a9"/>
              <w:ind w:leftChars="0" w:left="0" w:rightChars="0" w:right="0" w:firstLineChars="0" w:firstLine="0"/>
            </w:pPr>
            <w:r w:rsidRPr="006F3120">
              <w:rPr>
                <w:rFonts w:hint="eastAsia"/>
              </w:rPr>
              <w:t>生涯を通して学び、スポーツに親しめる環境づくりを推進する</w:t>
            </w:r>
            <w:r>
              <w:rPr>
                <w:rFonts w:hint="eastAsia"/>
              </w:rPr>
              <w:t>（生涯学習・生涯スポーツ）</w:t>
            </w:r>
          </w:p>
        </w:tc>
        <w:tc>
          <w:tcPr>
            <w:tcW w:w="992" w:type="dxa"/>
            <w:vAlign w:val="center"/>
          </w:tcPr>
          <w:p w:rsidR="00A41D2A" w:rsidRPr="008F0DA5" w:rsidRDefault="00A41D2A" w:rsidP="0038406A">
            <w:pPr>
              <w:pStyle w:val="a9"/>
              <w:ind w:leftChars="0" w:left="0" w:rightChars="0" w:right="0" w:firstLineChars="0" w:firstLine="0"/>
              <w:jc w:val="center"/>
            </w:pPr>
            <w:r w:rsidRPr="008F0DA5">
              <w:rPr>
                <w:rFonts w:hint="eastAsia"/>
              </w:rPr>
              <w:t>５</w:t>
            </w:r>
          </w:p>
        </w:tc>
        <w:tc>
          <w:tcPr>
            <w:tcW w:w="850" w:type="dxa"/>
            <w:vAlign w:val="center"/>
          </w:tcPr>
          <w:p w:rsidR="00A41D2A" w:rsidRPr="008F0DA5" w:rsidRDefault="00A41D2A" w:rsidP="0038406A">
            <w:pPr>
              <w:pStyle w:val="a9"/>
              <w:ind w:leftChars="0" w:left="0" w:rightChars="0" w:right="0" w:firstLineChars="0" w:firstLine="0"/>
              <w:jc w:val="center"/>
            </w:pPr>
            <w:r w:rsidRPr="008F0DA5">
              <w:rPr>
                <w:rFonts w:hint="eastAsia"/>
              </w:rPr>
              <w:t>20</w:t>
            </w:r>
          </w:p>
        </w:tc>
        <w:tc>
          <w:tcPr>
            <w:tcW w:w="850" w:type="dxa"/>
            <w:vAlign w:val="center"/>
          </w:tcPr>
          <w:p w:rsidR="00A41D2A" w:rsidRPr="008F0DA5" w:rsidRDefault="00A41D2A" w:rsidP="00F02D58">
            <w:pPr>
              <w:pStyle w:val="a9"/>
              <w:ind w:leftChars="0" w:left="0" w:rightChars="0" w:right="0" w:firstLineChars="0" w:firstLine="0"/>
              <w:jc w:val="center"/>
            </w:pPr>
            <w:r w:rsidRPr="008F0DA5">
              <w:rPr>
                <w:rFonts w:hint="eastAsia"/>
              </w:rPr>
              <w:t>0</w:t>
            </w:r>
          </w:p>
        </w:tc>
        <w:tc>
          <w:tcPr>
            <w:tcW w:w="851" w:type="dxa"/>
            <w:vAlign w:val="center"/>
          </w:tcPr>
          <w:p w:rsidR="00751E10" w:rsidRPr="008F0DA5" w:rsidRDefault="00751E10" w:rsidP="00F02D58">
            <w:pPr>
              <w:pStyle w:val="a9"/>
              <w:ind w:leftChars="0" w:left="0" w:rightChars="0" w:right="0" w:firstLineChars="0" w:firstLine="0"/>
              <w:jc w:val="center"/>
            </w:pPr>
            <w:r w:rsidRPr="008F0DA5">
              <w:rPr>
                <w:rFonts w:hint="eastAsia"/>
              </w:rPr>
              <w:t>17</w:t>
            </w:r>
          </w:p>
        </w:tc>
        <w:tc>
          <w:tcPr>
            <w:tcW w:w="850" w:type="dxa"/>
            <w:vAlign w:val="center"/>
          </w:tcPr>
          <w:p w:rsidR="00751E10" w:rsidRPr="008F0DA5" w:rsidRDefault="00751E10" w:rsidP="00F02D58">
            <w:pPr>
              <w:pStyle w:val="a9"/>
              <w:ind w:leftChars="0" w:left="0" w:rightChars="0" w:right="0" w:firstLineChars="0" w:firstLine="0"/>
              <w:jc w:val="center"/>
            </w:pPr>
            <w:r w:rsidRPr="008F0DA5">
              <w:rPr>
                <w:rFonts w:hint="eastAsia"/>
              </w:rPr>
              <w:t>2</w:t>
            </w:r>
          </w:p>
        </w:tc>
        <w:tc>
          <w:tcPr>
            <w:tcW w:w="851" w:type="dxa"/>
            <w:vAlign w:val="center"/>
          </w:tcPr>
          <w:p w:rsidR="00A41D2A" w:rsidRPr="008F0DA5" w:rsidRDefault="00F02D58" w:rsidP="00F02D58">
            <w:pPr>
              <w:pStyle w:val="a9"/>
              <w:ind w:leftChars="0" w:left="0" w:rightChars="0" w:right="0" w:firstLineChars="0" w:firstLine="0"/>
              <w:jc w:val="center"/>
            </w:pPr>
            <w:r w:rsidRPr="008F0DA5">
              <w:rPr>
                <w:rFonts w:hint="eastAsia"/>
              </w:rPr>
              <w:t>1</w:t>
            </w:r>
          </w:p>
        </w:tc>
      </w:tr>
      <w:tr w:rsidR="00A41D2A" w:rsidTr="00F02D58">
        <w:tc>
          <w:tcPr>
            <w:tcW w:w="347" w:type="dxa"/>
            <w:vAlign w:val="center"/>
          </w:tcPr>
          <w:p w:rsidR="00A41D2A" w:rsidRDefault="00A41D2A" w:rsidP="00FB7858">
            <w:pPr>
              <w:pStyle w:val="a9"/>
              <w:ind w:leftChars="0" w:left="0" w:firstLineChars="0" w:firstLine="0"/>
              <w:jc w:val="center"/>
            </w:pPr>
            <w:r>
              <w:rPr>
                <w:rFonts w:hint="eastAsia"/>
              </w:rPr>
              <w:t>Ⅲ</w:t>
            </w:r>
          </w:p>
        </w:tc>
        <w:tc>
          <w:tcPr>
            <w:tcW w:w="3266" w:type="dxa"/>
          </w:tcPr>
          <w:p w:rsidR="00A41D2A" w:rsidRDefault="00A41D2A" w:rsidP="00FB7858">
            <w:pPr>
              <w:pStyle w:val="a9"/>
              <w:ind w:leftChars="0" w:left="0" w:rightChars="0" w:right="0" w:firstLineChars="0" w:firstLine="0"/>
            </w:pPr>
            <w:r w:rsidRPr="006F3120">
              <w:rPr>
                <w:rFonts w:hint="eastAsia"/>
              </w:rPr>
              <w:t>心に豊かさをもたらす文化の保護と振興を図る</w:t>
            </w:r>
            <w:r>
              <w:rPr>
                <w:rFonts w:hint="eastAsia"/>
              </w:rPr>
              <w:t>（文化・芸術）</w:t>
            </w:r>
          </w:p>
        </w:tc>
        <w:tc>
          <w:tcPr>
            <w:tcW w:w="992" w:type="dxa"/>
            <w:vAlign w:val="center"/>
          </w:tcPr>
          <w:p w:rsidR="00A41D2A" w:rsidRPr="008F0DA5" w:rsidRDefault="00A41D2A" w:rsidP="0038406A">
            <w:pPr>
              <w:pStyle w:val="a9"/>
              <w:ind w:leftChars="0" w:left="0" w:rightChars="0" w:right="0" w:firstLineChars="0" w:firstLine="0"/>
              <w:jc w:val="center"/>
            </w:pPr>
            <w:r w:rsidRPr="008F0DA5">
              <w:rPr>
                <w:rFonts w:hint="eastAsia"/>
              </w:rPr>
              <w:t>３</w:t>
            </w:r>
          </w:p>
        </w:tc>
        <w:tc>
          <w:tcPr>
            <w:tcW w:w="850" w:type="dxa"/>
            <w:vAlign w:val="center"/>
          </w:tcPr>
          <w:p w:rsidR="00A41D2A" w:rsidRPr="008F0DA5" w:rsidRDefault="00A41D2A" w:rsidP="0038406A">
            <w:pPr>
              <w:pStyle w:val="a9"/>
              <w:ind w:leftChars="0" w:left="0" w:rightChars="0" w:right="0" w:firstLineChars="0" w:firstLine="0"/>
              <w:jc w:val="center"/>
            </w:pPr>
            <w:r w:rsidRPr="008F0DA5">
              <w:rPr>
                <w:rFonts w:hint="eastAsia"/>
              </w:rPr>
              <w:t>６</w:t>
            </w:r>
          </w:p>
        </w:tc>
        <w:tc>
          <w:tcPr>
            <w:tcW w:w="850" w:type="dxa"/>
            <w:vAlign w:val="center"/>
          </w:tcPr>
          <w:p w:rsidR="00A41D2A" w:rsidRPr="008F0DA5" w:rsidRDefault="00A41D2A" w:rsidP="00F02D58">
            <w:pPr>
              <w:pStyle w:val="a9"/>
              <w:ind w:leftChars="0" w:left="0" w:rightChars="0" w:right="0" w:firstLineChars="0" w:firstLine="0"/>
              <w:jc w:val="center"/>
            </w:pPr>
            <w:r w:rsidRPr="008F0DA5">
              <w:rPr>
                <w:rFonts w:hint="eastAsia"/>
              </w:rPr>
              <w:t>0</w:t>
            </w:r>
          </w:p>
        </w:tc>
        <w:tc>
          <w:tcPr>
            <w:tcW w:w="851" w:type="dxa"/>
            <w:vAlign w:val="center"/>
          </w:tcPr>
          <w:p w:rsidR="00A41D2A" w:rsidRPr="008F0DA5" w:rsidRDefault="00F02D58" w:rsidP="00F02D58">
            <w:pPr>
              <w:pStyle w:val="a9"/>
              <w:ind w:leftChars="0" w:left="0" w:rightChars="0" w:right="0" w:firstLineChars="0" w:firstLine="0"/>
              <w:jc w:val="center"/>
            </w:pPr>
            <w:r w:rsidRPr="008F0DA5">
              <w:rPr>
                <w:rFonts w:hint="eastAsia"/>
              </w:rPr>
              <w:t>5</w:t>
            </w:r>
          </w:p>
        </w:tc>
        <w:tc>
          <w:tcPr>
            <w:tcW w:w="850" w:type="dxa"/>
            <w:vAlign w:val="center"/>
          </w:tcPr>
          <w:p w:rsidR="00A41D2A" w:rsidRPr="008F0DA5" w:rsidRDefault="00F02D58" w:rsidP="00F02D58">
            <w:pPr>
              <w:pStyle w:val="a9"/>
              <w:ind w:leftChars="0" w:left="0" w:rightChars="0" w:right="0" w:firstLineChars="0" w:firstLine="0"/>
              <w:jc w:val="center"/>
            </w:pPr>
            <w:r w:rsidRPr="008F0DA5">
              <w:rPr>
                <w:rFonts w:hint="eastAsia"/>
              </w:rPr>
              <w:t>1</w:t>
            </w:r>
          </w:p>
        </w:tc>
        <w:tc>
          <w:tcPr>
            <w:tcW w:w="851" w:type="dxa"/>
            <w:vAlign w:val="center"/>
          </w:tcPr>
          <w:p w:rsidR="00A41D2A" w:rsidRPr="008F0DA5" w:rsidRDefault="00F02D58" w:rsidP="00F02D58">
            <w:pPr>
              <w:pStyle w:val="a9"/>
              <w:ind w:leftChars="0" w:left="0" w:rightChars="0" w:right="0" w:firstLineChars="0" w:firstLine="0"/>
              <w:jc w:val="center"/>
            </w:pPr>
            <w:r w:rsidRPr="008F0DA5">
              <w:rPr>
                <w:rFonts w:hint="eastAsia"/>
              </w:rPr>
              <w:t>0</w:t>
            </w:r>
          </w:p>
        </w:tc>
      </w:tr>
      <w:tr w:rsidR="00A41D2A" w:rsidTr="00F02D58">
        <w:tc>
          <w:tcPr>
            <w:tcW w:w="3613" w:type="dxa"/>
            <w:gridSpan w:val="2"/>
            <w:vAlign w:val="center"/>
          </w:tcPr>
          <w:p w:rsidR="00A41D2A" w:rsidRPr="006F3120" w:rsidRDefault="00A41D2A" w:rsidP="0038406A">
            <w:pPr>
              <w:pStyle w:val="a9"/>
              <w:ind w:leftChars="0" w:left="0" w:rightChars="0" w:right="0" w:firstLineChars="0" w:firstLine="0"/>
              <w:jc w:val="center"/>
            </w:pPr>
            <w:r>
              <w:rPr>
                <w:rFonts w:hint="eastAsia"/>
              </w:rPr>
              <w:t>計</w:t>
            </w:r>
          </w:p>
        </w:tc>
        <w:tc>
          <w:tcPr>
            <w:tcW w:w="992" w:type="dxa"/>
            <w:vAlign w:val="center"/>
          </w:tcPr>
          <w:p w:rsidR="00A41D2A" w:rsidRPr="008F0DA5" w:rsidRDefault="00A41D2A" w:rsidP="0038406A">
            <w:pPr>
              <w:pStyle w:val="a9"/>
              <w:ind w:leftChars="0" w:left="0" w:rightChars="0" w:right="0" w:firstLineChars="0" w:firstLine="0"/>
              <w:jc w:val="center"/>
            </w:pPr>
            <w:r w:rsidRPr="008F0DA5">
              <w:rPr>
                <w:rFonts w:hint="eastAsia"/>
              </w:rPr>
              <w:t>11</w:t>
            </w:r>
          </w:p>
        </w:tc>
        <w:tc>
          <w:tcPr>
            <w:tcW w:w="850" w:type="dxa"/>
            <w:vAlign w:val="center"/>
          </w:tcPr>
          <w:p w:rsidR="00A41D2A" w:rsidRPr="008F0DA5" w:rsidRDefault="00A41D2A" w:rsidP="0038406A">
            <w:pPr>
              <w:pStyle w:val="a9"/>
              <w:ind w:leftChars="0" w:left="0" w:rightChars="0" w:right="0" w:firstLineChars="0" w:firstLine="0"/>
              <w:jc w:val="center"/>
            </w:pPr>
            <w:r w:rsidRPr="008F0DA5">
              <w:rPr>
                <w:rFonts w:hint="eastAsia"/>
              </w:rPr>
              <w:t>41</w:t>
            </w:r>
          </w:p>
        </w:tc>
        <w:tc>
          <w:tcPr>
            <w:tcW w:w="850" w:type="dxa"/>
            <w:vAlign w:val="center"/>
          </w:tcPr>
          <w:p w:rsidR="00A41D2A" w:rsidRPr="008F0DA5" w:rsidRDefault="00A41D2A" w:rsidP="00F02D58">
            <w:pPr>
              <w:pStyle w:val="a9"/>
              <w:ind w:leftChars="0" w:left="0" w:rightChars="0" w:right="0" w:firstLineChars="0" w:firstLine="0"/>
              <w:jc w:val="center"/>
            </w:pPr>
            <w:r w:rsidRPr="008F0DA5">
              <w:rPr>
                <w:rFonts w:hint="eastAsia"/>
              </w:rPr>
              <w:t>0</w:t>
            </w:r>
          </w:p>
        </w:tc>
        <w:tc>
          <w:tcPr>
            <w:tcW w:w="851" w:type="dxa"/>
            <w:vAlign w:val="center"/>
          </w:tcPr>
          <w:p w:rsidR="00751E10" w:rsidRPr="008F0DA5" w:rsidRDefault="00751E10" w:rsidP="00F02D58">
            <w:pPr>
              <w:pStyle w:val="a9"/>
              <w:ind w:leftChars="0" w:left="0" w:rightChars="0" w:right="0" w:firstLineChars="0" w:firstLine="0"/>
              <w:jc w:val="center"/>
            </w:pPr>
            <w:r w:rsidRPr="008F0DA5">
              <w:rPr>
                <w:rFonts w:hint="eastAsia"/>
              </w:rPr>
              <w:t>37</w:t>
            </w:r>
          </w:p>
        </w:tc>
        <w:tc>
          <w:tcPr>
            <w:tcW w:w="850" w:type="dxa"/>
            <w:vAlign w:val="center"/>
          </w:tcPr>
          <w:p w:rsidR="00751E10" w:rsidRPr="008F0DA5" w:rsidRDefault="00751E10" w:rsidP="00F02D58">
            <w:pPr>
              <w:pStyle w:val="a9"/>
              <w:ind w:leftChars="0" w:left="0" w:rightChars="0" w:right="0" w:firstLineChars="0" w:firstLine="0"/>
              <w:jc w:val="center"/>
            </w:pPr>
            <w:r w:rsidRPr="008F0DA5">
              <w:rPr>
                <w:rFonts w:hint="eastAsia"/>
              </w:rPr>
              <w:t>3</w:t>
            </w:r>
          </w:p>
        </w:tc>
        <w:tc>
          <w:tcPr>
            <w:tcW w:w="851" w:type="dxa"/>
            <w:vAlign w:val="center"/>
          </w:tcPr>
          <w:p w:rsidR="00A41D2A" w:rsidRPr="008F0DA5" w:rsidRDefault="00F02D58" w:rsidP="00F02D58">
            <w:pPr>
              <w:pStyle w:val="a9"/>
              <w:ind w:leftChars="0" w:left="0" w:rightChars="0" w:right="0" w:firstLineChars="0" w:firstLine="0"/>
              <w:jc w:val="center"/>
            </w:pPr>
            <w:r w:rsidRPr="008F0DA5">
              <w:rPr>
                <w:rFonts w:hint="eastAsia"/>
              </w:rPr>
              <w:t>1</w:t>
            </w:r>
          </w:p>
        </w:tc>
      </w:tr>
    </w:tbl>
    <w:p w:rsidR="0059668A" w:rsidRDefault="006F3120" w:rsidP="00F04C07">
      <w:pPr>
        <w:pStyle w:val="a9"/>
        <w:ind w:leftChars="0" w:hangingChars="100" w:hanging="210"/>
      </w:pPr>
      <w:r>
        <w:rPr>
          <w:rFonts w:hint="eastAsia"/>
        </w:rPr>
        <w:t xml:space="preserve">　　〔評価基準〕</w:t>
      </w:r>
    </w:p>
    <w:p w:rsidR="00F02D58" w:rsidRPr="008F0DA5" w:rsidRDefault="006F3120" w:rsidP="00F04C07">
      <w:pPr>
        <w:pStyle w:val="a9"/>
        <w:ind w:leftChars="0" w:hangingChars="100" w:hanging="210"/>
      </w:pPr>
      <w:r>
        <w:rPr>
          <w:rFonts w:hint="eastAsia"/>
        </w:rPr>
        <w:t xml:space="preserve">　　　</w:t>
      </w:r>
      <w:r w:rsidR="00F02D58" w:rsidRPr="008F0DA5">
        <w:rPr>
          <w:rFonts w:hint="eastAsia"/>
        </w:rPr>
        <w:t>Ｓ：事業の目標が達成され、計画以上の施策の進捗が認められる。</w:t>
      </w:r>
    </w:p>
    <w:p w:rsidR="006F3120" w:rsidRPr="008F0DA5" w:rsidRDefault="006F3120" w:rsidP="00F02D58">
      <w:pPr>
        <w:pStyle w:val="a9"/>
        <w:ind w:firstLineChars="200" w:firstLine="420"/>
      </w:pPr>
      <w:r w:rsidRPr="008F0DA5">
        <w:rPr>
          <w:rFonts w:hint="eastAsia"/>
        </w:rPr>
        <w:t>Ａ：</w:t>
      </w:r>
      <w:r w:rsidR="003D7987" w:rsidRPr="008F0DA5">
        <w:rPr>
          <w:rFonts w:hint="eastAsia"/>
        </w:rPr>
        <w:t>事業の目標が</w:t>
      </w:r>
      <w:r w:rsidR="00751E10" w:rsidRPr="008F0DA5">
        <w:rPr>
          <w:rFonts w:hint="eastAsia"/>
        </w:rPr>
        <w:t>概ね</w:t>
      </w:r>
      <w:r w:rsidR="003D7987" w:rsidRPr="008F0DA5">
        <w:rPr>
          <w:rFonts w:hint="eastAsia"/>
        </w:rPr>
        <w:t>達成され、施策の進捗が認められる。</w:t>
      </w:r>
    </w:p>
    <w:p w:rsidR="003D7987" w:rsidRPr="008F0DA5" w:rsidRDefault="003D7987" w:rsidP="00F04C07">
      <w:pPr>
        <w:pStyle w:val="a9"/>
        <w:ind w:leftChars="0" w:hangingChars="100" w:hanging="210"/>
      </w:pPr>
      <w:r w:rsidRPr="008F0DA5">
        <w:rPr>
          <w:rFonts w:hint="eastAsia"/>
        </w:rPr>
        <w:t xml:space="preserve">　　　Ｂ：事業の目標が</w:t>
      </w:r>
      <w:r w:rsidR="00751E10" w:rsidRPr="008F0DA5">
        <w:rPr>
          <w:rFonts w:hint="eastAsia"/>
        </w:rPr>
        <w:t>一部達成できなかった。</w:t>
      </w:r>
    </w:p>
    <w:p w:rsidR="003D7987" w:rsidRPr="008F0DA5" w:rsidRDefault="003D7987" w:rsidP="00F04C07">
      <w:pPr>
        <w:pStyle w:val="a9"/>
        <w:ind w:leftChars="0" w:hangingChars="100" w:hanging="210"/>
      </w:pPr>
      <w:r w:rsidRPr="008F0DA5">
        <w:rPr>
          <w:rFonts w:hint="eastAsia"/>
        </w:rPr>
        <w:t xml:space="preserve">　　　Ｃ：未達成事業が多く、施策の進捗がほとんど認められない。</w:t>
      </w:r>
    </w:p>
    <w:p w:rsidR="00F02D58" w:rsidRDefault="00F02D58" w:rsidP="00F04C07">
      <w:pPr>
        <w:pStyle w:val="a9"/>
        <w:ind w:leftChars="0" w:hangingChars="100" w:hanging="210"/>
      </w:pPr>
    </w:p>
    <w:p w:rsidR="00F02D58" w:rsidRDefault="00F02D58" w:rsidP="00F04C07">
      <w:pPr>
        <w:pStyle w:val="a9"/>
        <w:ind w:leftChars="0" w:hangingChars="100" w:hanging="210"/>
      </w:pPr>
    </w:p>
    <w:p w:rsidR="00F02D58" w:rsidRDefault="00F02D58" w:rsidP="00F04C07">
      <w:pPr>
        <w:pStyle w:val="a9"/>
        <w:ind w:leftChars="0" w:hangingChars="100" w:hanging="210"/>
      </w:pPr>
    </w:p>
    <w:p w:rsidR="00F02D58" w:rsidRDefault="00F02D58" w:rsidP="008F0DA5">
      <w:pPr>
        <w:pStyle w:val="a9"/>
        <w:ind w:leftChars="0" w:left="0" w:firstLineChars="0" w:firstLine="0"/>
      </w:pPr>
    </w:p>
    <w:p w:rsidR="00155687" w:rsidRDefault="00155687" w:rsidP="00E65809">
      <w:pPr>
        <w:rPr>
          <w:rFonts w:ascii="ＭＳ 明朝" w:eastAsia="ＭＳ 明朝" w:hAnsi="Century" w:cs="Times New Roman"/>
        </w:rPr>
      </w:pPr>
      <w:r>
        <w:rPr>
          <w:rFonts w:ascii="ＭＳ 明朝" w:eastAsia="ＭＳ 明朝" w:hAnsi="Century" w:cs="Times New Roman"/>
        </w:rPr>
        <w:br w:type="page"/>
      </w:r>
    </w:p>
    <w:p w:rsidR="00155687" w:rsidRDefault="00155687" w:rsidP="00E65809">
      <w:pPr>
        <w:rPr>
          <w:rFonts w:ascii="ＭＳ 明朝" w:eastAsia="ＭＳ 明朝" w:hAnsi="Century" w:cs="Times New Roman"/>
        </w:rPr>
      </w:pPr>
    </w:p>
    <w:p w:rsidR="00345251" w:rsidRDefault="00AD2DD3" w:rsidP="00593CBB">
      <w:pPr>
        <w:pStyle w:val="3"/>
      </w:pPr>
      <w:bookmarkStart w:id="14" w:name="_Toc466463584"/>
      <w:r>
        <w:rPr>
          <w:rFonts w:hint="eastAsia"/>
        </w:rPr>
        <w:t>２　市民の意向</w:t>
      </w:r>
      <w:bookmarkEnd w:id="14"/>
    </w:p>
    <w:p w:rsidR="00AD2DD3" w:rsidRDefault="00AD2DD3" w:rsidP="00E65809"/>
    <w:p w:rsidR="008E4428" w:rsidRDefault="007410A7" w:rsidP="008E4428">
      <w:pPr>
        <w:pStyle w:val="4"/>
      </w:pPr>
      <w:r>
        <w:rPr>
          <w:rFonts w:hint="eastAsia"/>
        </w:rPr>
        <w:t xml:space="preserve">　（１）</w:t>
      </w:r>
      <w:r w:rsidR="008E4428">
        <w:rPr>
          <w:rFonts w:hint="eastAsia"/>
        </w:rPr>
        <w:t>アンケート調査結果の概要</w:t>
      </w:r>
    </w:p>
    <w:p w:rsidR="008E4428" w:rsidRDefault="008E4428" w:rsidP="00E65809"/>
    <w:p w:rsidR="008E4428" w:rsidRDefault="008E4428" w:rsidP="008E4428">
      <w:pPr>
        <w:pStyle w:val="5"/>
      </w:pPr>
      <w:r>
        <w:rPr>
          <w:rFonts w:hint="eastAsia"/>
        </w:rPr>
        <w:t>①　調査概要</w:t>
      </w:r>
    </w:p>
    <w:p w:rsidR="008E4428" w:rsidRDefault="008E4428" w:rsidP="00E65809"/>
    <w:p w:rsidR="008E4428" w:rsidRPr="00D21D10" w:rsidRDefault="008E4428" w:rsidP="008E4428">
      <w:pPr>
        <w:ind w:firstLineChars="100" w:firstLine="240"/>
        <w:rPr>
          <w:rFonts w:asciiTheme="majorEastAsia" w:eastAsiaTheme="majorEastAsia" w:hAnsiTheme="majorEastAsia"/>
          <w:sz w:val="24"/>
          <w:szCs w:val="24"/>
        </w:rPr>
      </w:pPr>
      <w:r w:rsidRPr="00D21D10">
        <w:rPr>
          <w:rFonts w:asciiTheme="majorEastAsia" w:eastAsiaTheme="majorEastAsia" w:hAnsiTheme="majorEastAsia" w:hint="eastAsia"/>
          <w:sz w:val="24"/>
          <w:szCs w:val="24"/>
        </w:rPr>
        <w:t>対象：市立の幼稚園、小・中学生に通学する児童生徒の保護者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4428" w:rsidRPr="00C20F74" w:rsidTr="008E4428">
        <w:trPr>
          <w:trHeight w:val="454"/>
        </w:trPr>
        <w:tc>
          <w:tcPr>
            <w:tcW w:w="9072" w:type="dxa"/>
            <w:shd w:val="clear" w:color="auto" w:fill="auto"/>
            <w:vAlign w:val="center"/>
          </w:tcPr>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◆配付数</w:t>
            </w:r>
            <w:r w:rsidRPr="007410A7">
              <w:rPr>
                <w:rFonts w:asciiTheme="minorEastAsia" w:eastAsiaTheme="minorEastAsia" w:hAnsiTheme="minorEastAsia" w:cstheme="minorBidi"/>
                <w:color w:val="000000" w:themeColor="text1"/>
                <w:kern w:val="24"/>
                <w:sz w:val="21"/>
                <w:szCs w:val="21"/>
              </w:rPr>
              <w:t>1,503</w:t>
            </w:r>
            <w:r w:rsidRPr="007410A7">
              <w:rPr>
                <w:rFonts w:asciiTheme="minorEastAsia" w:eastAsiaTheme="minorEastAsia" w:hAnsiTheme="minorEastAsia" w:cstheme="minorBidi" w:hint="eastAsia"/>
                <w:color w:val="000000" w:themeColor="text1"/>
                <w:kern w:val="24"/>
                <w:sz w:val="21"/>
                <w:szCs w:val="21"/>
              </w:rPr>
              <w:t>票　　回答数</w:t>
            </w:r>
            <w:r w:rsidRPr="007410A7">
              <w:rPr>
                <w:rFonts w:asciiTheme="minorEastAsia" w:eastAsiaTheme="minorEastAsia" w:hAnsiTheme="minorEastAsia" w:cstheme="minorBidi"/>
                <w:color w:val="000000" w:themeColor="text1"/>
                <w:kern w:val="24"/>
                <w:sz w:val="21"/>
                <w:szCs w:val="21"/>
              </w:rPr>
              <w:t>1,158</w:t>
            </w:r>
            <w:r w:rsidRPr="007410A7">
              <w:rPr>
                <w:rFonts w:asciiTheme="minorEastAsia" w:eastAsiaTheme="minorEastAsia" w:hAnsiTheme="minorEastAsia" w:cstheme="minorBidi" w:hint="eastAsia"/>
                <w:color w:val="000000" w:themeColor="text1"/>
                <w:kern w:val="24"/>
                <w:sz w:val="21"/>
                <w:szCs w:val="21"/>
              </w:rPr>
              <w:t>票（回答率</w:t>
            </w:r>
            <w:r w:rsidRPr="007410A7">
              <w:rPr>
                <w:rFonts w:asciiTheme="minorEastAsia" w:eastAsiaTheme="minorEastAsia" w:hAnsiTheme="minorEastAsia" w:cstheme="minorBidi"/>
                <w:color w:val="000000" w:themeColor="text1"/>
                <w:kern w:val="24"/>
                <w:sz w:val="21"/>
                <w:szCs w:val="21"/>
              </w:rPr>
              <w:t>77.0</w:t>
            </w:r>
            <w:r w:rsidRPr="007410A7">
              <w:rPr>
                <w:rFonts w:asciiTheme="minorEastAsia" w:eastAsiaTheme="minorEastAsia" w:hAnsiTheme="minorEastAsia" w:cstheme="minorBidi" w:hint="eastAsia"/>
                <w:color w:val="000000" w:themeColor="text1"/>
                <w:kern w:val="24"/>
                <w:sz w:val="21"/>
                <w:szCs w:val="21"/>
              </w:rPr>
              <w:t>％）</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 xml:space="preserve">（回答数内訳）　　　　　　　　　</w:t>
            </w:r>
            <w:r w:rsidRPr="007410A7">
              <w:rPr>
                <w:rFonts w:asciiTheme="minorEastAsia" w:eastAsiaTheme="minorEastAsia" w:hAnsiTheme="minorEastAsia" w:cs="ＭＳ 明朝"/>
                <w:color w:val="000000" w:themeColor="text1"/>
                <w:kern w:val="24"/>
                <w:sz w:val="21"/>
                <w:szCs w:val="21"/>
              </w:rPr>
              <w:t>※</w:t>
            </w:r>
            <w:r w:rsidRPr="007410A7">
              <w:rPr>
                <w:rFonts w:asciiTheme="minorEastAsia" w:eastAsiaTheme="minorEastAsia" w:hAnsiTheme="minorEastAsia" w:cstheme="minorBidi" w:hint="eastAsia"/>
                <w:color w:val="000000" w:themeColor="text1"/>
                <w:kern w:val="24"/>
                <w:sz w:val="21"/>
                <w:szCs w:val="21"/>
              </w:rPr>
              <w:t>在園・学者数Ｈ</w:t>
            </w:r>
            <w:r w:rsidRPr="007410A7">
              <w:rPr>
                <w:rFonts w:asciiTheme="minorEastAsia" w:eastAsiaTheme="minorEastAsia" w:hAnsiTheme="minorEastAsia" w:cstheme="minorBidi"/>
                <w:color w:val="000000" w:themeColor="text1"/>
                <w:kern w:val="24"/>
                <w:sz w:val="21"/>
                <w:szCs w:val="21"/>
              </w:rPr>
              <w:t>28.5.1</w:t>
            </w:r>
            <w:r w:rsidRPr="007410A7">
              <w:rPr>
                <w:rFonts w:asciiTheme="minorEastAsia" w:eastAsiaTheme="minorEastAsia" w:hAnsiTheme="minorEastAsia" w:cstheme="minorBidi" w:hint="eastAsia"/>
                <w:color w:val="000000" w:themeColor="text1"/>
                <w:kern w:val="24"/>
                <w:sz w:val="21"/>
                <w:szCs w:val="21"/>
              </w:rPr>
              <w:t>現在</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 xml:space="preserve">　幼稚園年中の保護者  </w:t>
            </w:r>
            <w:r w:rsidRPr="007410A7">
              <w:rPr>
                <w:rFonts w:asciiTheme="minorEastAsia" w:eastAsiaTheme="minorEastAsia" w:hAnsiTheme="minorEastAsia" w:cstheme="minorBidi"/>
                <w:color w:val="000000" w:themeColor="text1"/>
                <w:kern w:val="24"/>
                <w:sz w:val="21"/>
                <w:szCs w:val="21"/>
              </w:rPr>
              <w:t>111</w:t>
            </w:r>
            <w:r w:rsidRPr="007410A7">
              <w:rPr>
                <w:rFonts w:asciiTheme="minorEastAsia" w:eastAsiaTheme="minorEastAsia" w:hAnsiTheme="minorEastAsia" w:cstheme="minorBidi" w:hint="eastAsia"/>
                <w:color w:val="000000" w:themeColor="text1"/>
                <w:kern w:val="24"/>
                <w:sz w:val="21"/>
                <w:szCs w:val="21"/>
              </w:rPr>
              <w:t xml:space="preserve">人（在園者数　</w:t>
            </w:r>
            <w:r w:rsidRPr="007410A7">
              <w:rPr>
                <w:rFonts w:asciiTheme="minorEastAsia" w:eastAsiaTheme="minorEastAsia" w:hAnsiTheme="minorEastAsia" w:cstheme="minorBidi"/>
                <w:color w:val="000000" w:themeColor="text1"/>
                <w:kern w:val="24"/>
                <w:sz w:val="21"/>
                <w:szCs w:val="21"/>
              </w:rPr>
              <w:t>1,717</w:t>
            </w:r>
            <w:r w:rsidRPr="007410A7">
              <w:rPr>
                <w:rFonts w:asciiTheme="minorEastAsia" w:eastAsiaTheme="minorEastAsia" w:hAnsiTheme="minorEastAsia" w:cstheme="minorBidi" w:hint="eastAsia"/>
                <w:color w:val="000000" w:themeColor="text1"/>
                <w:kern w:val="24"/>
                <w:sz w:val="21"/>
                <w:szCs w:val="21"/>
              </w:rPr>
              <w:t>人）</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 xml:space="preserve">　小学校</w:t>
            </w:r>
            <w:r w:rsidRPr="007410A7">
              <w:rPr>
                <w:rFonts w:asciiTheme="minorEastAsia" w:eastAsiaTheme="minorEastAsia" w:hAnsiTheme="minorEastAsia" w:cstheme="minorBidi"/>
                <w:color w:val="000000" w:themeColor="text1"/>
                <w:kern w:val="24"/>
                <w:sz w:val="21"/>
                <w:szCs w:val="21"/>
              </w:rPr>
              <w:t>4</w:t>
            </w:r>
            <w:r w:rsidRPr="007410A7">
              <w:rPr>
                <w:rFonts w:asciiTheme="minorEastAsia" w:eastAsiaTheme="minorEastAsia" w:hAnsiTheme="minorEastAsia" w:cstheme="minorBidi" w:hint="eastAsia"/>
                <w:color w:val="000000" w:themeColor="text1"/>
                <w:kern w:val="24"/>
                <w:sz w:val="21"/>
                <w:szCs w:val="21"/>
              </w:rPr>
              <w:t>年生の保護者</w:t>
            </w:r>
            <w:r w:rsidRPr="007410A7">
              <w:rPr>
                <w:rFonts w:asciiTheme="minorEastAsia" w:eastAsiaTheme="minorEastAsia" w:hAnsiTheme="minorEastAsia" w:cstheme="minorBidi"/>
                <w:color w:val="000000" w:themeColor="text1"/>
                <w:kern w:val="24"/>
                <w:sz w:val="21"/>
                <w:szCs w:val="21"/>
              </w:rPr>
              <w:t>636</w:t>
            </w:r>
            <w:r w:rsidRPr="007410A7">
              <w:rPr>
                <w:rFonts w:asciiTheme="minorEastAsia" w:eastAsiaTheme="minorEastAsia" w:hAnsiTheme="minorEastAsia" w:cstheme="minorBidi" w:hint="eastAsia"/>
                <w:color w:val="000000" w:themeColor="text1"/>
                <w:kern w:val="24"/>
                <w:sz w:val="21"/>
                <w:szCs w:val="21"/>
              </w:rPr>
              <w:t xml:space="preserve">人（在学者数　</w:t>
            </w:r>
            <w:r w:rsidRPr="007410A7">
              <w:rPr>
                <w:rFonts w:asciiTheme="minorEastAsia" w:eastAsiaTheme="minorEastAsia" w:hAnsiTheme="minorEastAsia" w:cstheme="minorBidi"/>
                <w:color w:val="000000" w:themeColor="text1"/>
                <w:kern w:val="24"/>
                <w:sz w:val="21"/>
                <w:szCs w:val="21"/>
              </w:rPr>
              <w:t>5,897</w:t>
            </w:r>
            <w:r w:rsidRPr="007410A7">
              <w:rPr>
                <w:rFonts w:asciiTheme="minorEastAsia" w:eastAsiaTheme="minorEastAsia" w:hAnsiTheme="minorEastAsia" w:cstheme="minorBidi" w:hint="eastAsia"/>
                <w:color w:val="000000" w:themeColor="text1"/>
                <w:kern w:val="24"/>
                <w:sz w:val="21"/>
                <w:szCs w:val="21"/>
              </w:rPr>
              <w:t>人）</w:t>
            </w:r>
          </w:p>
          <w:p w:rsidR="008E4428" w:rsidRPr="007410A7" w:rsidRDefault="008E4428" w:rsidP="008E4428">
            <w:pPr>
              <w:pStyle w:val="Web"/>
              <w:spacing w:before="0" w:beforeAutospacing="0" w:after="0" w:afterAutospacing="0"/>
              <w:rPr>
                <w:rFonts w:asciiTheme="minorEastAsia" w:eastAsiaTheme="minorEastAsia" w:hAnsiTheme="minorEastAsia" w:cstheme="minorBidi"/>
                <w:color w:val="000000" w:themeColor="text1"/>
                <w:kern w:val="24"/>
                <w:sz w:val="21"/>
                <w:szCs w:val="21"/>
              </w:rPr>
            </w:pPr>
            <w:r w:rsidRPr="007410A7">
              <w:rPr>
                <w:rFonts w:asciiTheme="minorEastAsia" w:eastAsiaTheme="minorEastAsia" w:hAnsiTheme="minorEastAsia" w:cstheme="minorBidi" w:hint="eastAsia"/>
                <w:color w:val="000000" w:themeColor="text1"/>
                <w:kern w:val="24"/>
                <w:sz w:val="21"/>
                <w:szCs w:val="21"/>
              </w:rPr>
              <w:t xml:space="preserve">　中学校</w:t>
            </w:r>
            <w:r w:rsidRPr="007410A7">
              <w:rPr>
                <w:rFonts w:asciiTheme="minorEastAsia" w:eastAsiaTheme="minorEastAsia" w:hAnsiTheme="minorEastAsia" w:cstheme="minorBidi"/>
                <w:color w:val="000000" w:themeColor="text1"/>
                <w:kern w:val="24"/>
                <w:sz w:val="21"/>
                <w:szCs w:val="21"/>
              </w:rPr>
              <w:t>2</w:t>
            </w:r>
            <w:r w:rsidRPr="007410A7">
              <w:rPr>
                <w:rFonts w:asciiTheme="minorEastAsia" w:eastAsiaTheme="minorEastAsia" w:hAnsiTheme="minorEastAsia" w:cstheme="minorBidi" w:hint="eastAsia"/>
                <w:color w:val="000000" w:themeColor="text1"/>
                <w:kern w:val="24"/>
                <w:sz w:val="21"/>
                <w:szCs w:val="21"/>
              </w:rPr>
              <w:t>年生の保護者</w:t>
            </w:r>
            <w:r w:rsidRPr="007410A7">
              <w:rPr>
                <w:rFonts w:asciiTheme="minorEastAsia" w:eastAsiaTheme="minorEastAsia" w:hAnsiTheme="minorEastAsia" w:cstheme="minorBidi"/>
                <w:color w:val="000000" w:themeColor="text1"/>
                <w:kern w:val="24"/>
                <w:sz w:val="21"/>
                <w:szCs w:val="21"/>
              </w:rPr>
              <w:t>399</w:t>
            </w:r>
            <w:r w:rsidRPr="007410A7">
              <w:rPr>
                <w:rFonts w:asciiTheme="minorEastAsia" w:eastAsiaTheme="minorEastAsia" w:hAnsiTheme="minorEastAsia" w:cstheme="minorBidi" w:hint="eastAsia"/>
                <w:color w:val="000000" w:themeColor="text1"/>
                <w:kern w:val="24"/>
                <w:sz w:val="21"/>
                <w:szCs w:val="21"/>
              </w:rPr>
              <w:t xml:space="preserve">人（在学者数　</w:t>
            </w:r>
            <w:r w:rsidRPr="007410A7">
              <w:rPr>
                <w:rFonts w:asciiTheme="minorEastAsia" w:eastAsiaTheme="minorEastAsia" w:hAnsiTheme="minorEastAsia" w:cstheme="minorBidi"/>
                <w:color w:val="000000" w:themeColor="text1"/>
                <w:kern w:val="24"/>
                <w:sz w:val="21"/>
                <w:szCs w:val="21"/>
              </w:rPr>
              <w:t>2,569</w:t>
            </w:r>
            <w:r w:rsidRPr="007410A7">
              <w:rPr>
                <w:rFonts w:asciiTheme="minorEastAsia" w:eastAsiaTheme="minorEastAsia" w:hAnsiTheme="minorEastAsia" w:cstheme="minorBidi" w:hint="eastAsia"/>
                <w:color w:val="000000" w:themeColor="text1"/>
                <w:kern w:val="24"/>
                <w:sz w:val="21"/>
                <w:szCs w:val="21"/>
              </w:rPr>
              <w:t>人）</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323232"/>
                <w:kern w:val="24"/>
                <w:sz w:val="21"/>
                <w:szCs w:val="21"/>
              </w:rPr>
              <w:t xml:space="preserve">　</w:t>
            </w:r>
            <w:r w:rsidRPr="007410A7">
              <w:rPr>
                <w:rFonts w:ascii="Segoe UI Symbol" w:eastAsiaTheme="minorEastAsia" w:hAnsi="Segoe UI Symbol" w:cs="Segoe UI Symbol"/>
                <w:color w:val="323232"/>
                <w:kern w:val="24"/>
                <w:sz w:val="21"/>
                <w:szCs w:val="21"/>
              </w:rPr>
              <w:t>👉</w:t>
            </w:r>
            <w:r w:rsidRPr="007410A7">
              <w:rPr>
                <w:rFonts w:asciiTheme="minorEastAsia" w:eastAsiaTheme="minorEastAsia" w:hAnsiTheme="minorEastAsia" w:cstheme="minorBidi"/>
                <w:color w:val="323232"/>
                <w:kern w:val="24"/>
                <w:sz w:val="21"/>
                <w:szCs w:val="21"/>
              </w:rPr>
              <w:t xml:space="preserve"> </w:t>
            </w:r>
            <w:r w:rsidRPr="007410A7">
              <w:rPr>
                <w:rFonts w:asciiTheme="minorEastAsia" w:eastAsiaTheme="minorEastAsia" w:hAnsiTheme="minorEastAsia" w:cstheme="minorBidi" w:hint="eastAsia"/>
                <w:color w:val="323232"/>
                <w:kern w:val="24"/>
                <w:sz w:val="21"/>
                <w:szCs w:val="21"/>
              </w:rPr>
              <w:t>全体結果は小学生及び中学生保護者の意見が</w:t>
            </w:r>
            <w:r w:rsidRPr="007410A7">
              <w:rPr>
                <w:rFonts w:asciiTheme="minorEastAsia" w:eastAsiaTheme="minorEastAsia" w:hAnsiTheme="minorEastAsia" w:cstheme="minorBidi" w:hint="eastAsia"/>
                <w:color w:val="000000" w:themeColor="text1"/>
                <w:kern w:val="24"/>
                <w:sz w:val="21"/>
                <w:szCs w:val="21"/>
              </w:rPr>
              <w:t>若干強い傾向。</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◆調査項目</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 xml:space="preserve">　</w:t>
            </w:r>
            <w:r w:rsidRPr="007410A7">
              <w:rPr>
                <w:rFonts w:asciiTheme="minorEastAsia" w:eastAsiaTheme="minorEastAsia" w:hAnsiTheme="minorEastAsia" w:cstheme="minorBidi"/>
                <w:color w:val="000000" w:themeColor="text1"/>
                <w:kern w:val="24"/>
                <w:sz w:val="21"/>
                <w:szCs w:val="21"/>
              </w:rPr>
              <w:t>1</w:t>
            </w:r>
            <w:r w:rsidRPr="007410A7">
              <w:rPr>
                <w:rFonts w:asciiTheme="minorEastAsia" w:eastAsiaTheme="minorEastAsia" w:hAnsiTheme="minorEastAsia" w:cstheme="minorBidi" w:hint="eastAsia"/>
                <w:color w:val="000000" w:themeColor="text1"/>
                <w:kern w:val="24"/>
                <w:sz w:val="21"/>
                <w:szCs w:val="21"/>
              </w:rPr>
              <w:t xml:space="preserve">．ご本人について　　　　　　　　</w:t>
            </w:r>
            <w:r w:rsidRPr="007410A7">
              <w:rPr>
                <w:rFonts w:asciiTheme="minorEastAsia" w:eastAsiaTheme="minorEastAsia" w:hAnsiTheme="minorEastAsia" w:cstheme="minorBidi"/>
                <w:color w:val="000000" w:themeColor="text1"/>
                <w:kern w:val="24"/>
                <w:sz w:val="21"/>
                <w:szCs w:val="21"/>
              </w:rPr>
              <w:t>2</w:t>
            </w:r>
            <w:r w:rsidRPr="007410A7">
              <w:rPr>
                <w:rFonts w:asciiTheme="minorEastAsia" w:eastAsiaTheme="minorEastAsia" w:hAnsiTheme="minorEastAsia" w:cstheme="minorBidi" w:hint="eastAsia"/>
                <w:color w:val="000000" w:themeColor="text1"/>
                <w:kern w:val="24"/>
                <w:sz w:val="21"/>
                <w:szCs w:val="21"/>
              </w:rPr>
              <w:t>．幼稚園や学校とのかかわりについて</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 xml:space="preserve">　</w:t>
            </w:r>
            <w:r w:rsidRPr="007410A7">
              <w:rPr>
                <w:rFonts w:asciiTheme="minorEastAsia" w:eastAsiaTheme="minorEastAsia" w:hAnsiTheme="minorEastAsia" w:cstheme="minorBidi"/>
                <w:color w:val="000000" w:themeColor="text1"/>
                <w:kern w:val="24"/>
                <w:sz w:val="21"/>
                <w:szCs w:val="21"/>
              </w:rPr>
              <w:t>3</w:t>
            </w:r>
            <w:r w:rsidRPr="007410A7">
              <w:rPr>
                <w:rFonts w:asciiTheme="minorEastAsia" w:eastAsiaTheme="minorEastAsia" w:hAnsiTheme="minorEastAsia" w:cstheme="minorBidi" w:hint="eastAsia"/>
                <w:color w:val="000000" w:themeColor="text1"/>
                <w:kern w:val="24"/>
                <w:sz w:val="21"/>
                <w:szCs w:val="21"/>
              </w:rPr>
              <w:t xml:space="preserve">．印西市の教育について　　　　　</w:t>
            </w:r>
            <w:r w:rsidRPr="007410A7">
              <w:rPr>
                <w:rFonts w:asciiTheme="minorEastAsia" w:eastAsiaTheme="minorEastAsia" w:hAnsiTheme="minorEastAsia" w:cstheme="minorBidi"/>
                <w:color w:val="000000" w:themeColor="text1"/>
                <w:kern w:val="24"/>
                <w:sz w:val="21"/>
                <w:szCs w:val="21"/>
              </w:rPr>
              <w:t>4</w:t>
            </w:r>
            <w:r w:rsidRPr="007410A7">
              <w:rPr>
                <w:rFonts w:asciiTheme="minorEastAsia" w:eastAsiaTheme="minorEastAsia" w:hAnsiTheme="minorEastAsia" w:cstheme="minorBidi" w:hint="eastAsia"/>
                <w:color w:val="000000" w:themeColor="text1"/>
                <w:kern w:val="24"/>
                <w:sz w:val="21"/>
                <w:szCs w:val="21"/>
              </w:rPr>
              <w:t>．外遊びや運動について</w:t>
            </w:r>
          </w:p>
          <w:p w:rsidR="008E4428" w:rsidRPr="007410A7"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 xml:space="preserve">　</w:t>
            </w:r>
            <w:r w:rsidRPr="007410A7">
              <w:rPr>
                <w:rFonts w:asciiTheme="minorEastAsia" w:eastAsiaTheme="minorEastAsia" w:hAnsiTheme="minorEastAsia" w:cstheme="minorBidi"/>
                <w:color w:val="000000" w:themeColor="text1"/>
                <w:kern w:val="24"/>
                <w:sz w:val="21"/>
                <w:szCs w:val="21"/>
              </w:rPr>
              <w:t>5</w:t>
            </w:r>
            <w:r w:rsidRPr="007410A7">
              <w:rPr>
                <w:rFonts w:asciiTheme="minorEastAsia" w:eastAsiaTheme="minorEastAsia" w:hAnsiTheme="minorEastAsia" w:cstheme="minorBidi" w:hint="eastAsia"/>
                <w:color w:val="000000" w:themeColor="text1"/>
                <w:kern w:val="24"/>
                <w:sz w:val="21"/>
                <w:szCs w:val="21"/>
              </w:rPr>
              <w:t xml:space="preserve">．家庭教育について　　　　　　　</w:t>
            </w:r>
            <w:r w:rsidRPr="007410A7">
              <w:rPr>
                <w:rFonts w:asciiTheme="minorEastAsia" w:eastAsiaTheme="minorEastAsia" w:hAnsiTheme="minorEastAsia" w:cstheme="minorBidi"/>
                <w:color w:val="000000" w:themeColor="text1"/>
                <w:kern w:val="24"/>
                <w:sz w:val="21"/>
                <w:szCs w:val="21"/>
              </w:rPr>
              <w:t>6</w:t>
            </w:r>
            <w:r w:rsidRPr="007410A7">
              <w:rPr>
                <w:rFonts w:asciiTheme="minorEastAsia" w:eastAsiaTheme="minorEastAsia" w:hAnsiTheme="minorEastAsia" w:cstheme="minorBidi" w:hint="eastAsia"/>
                <w:color w:val="000000" w:themeColor="text1"/>
                <w:kern w:val="24"/>
                <w:sz w:val="21"/>
                <w:szCs w:val="21"/>
              </w:rPr>
              <w:t>．子どもたちの文化芸術活動について</w:t>
            </w:r>
          </w:p>
          <w:p w:rsidR="008E4428" w:rsidRPr="00C47601" w:rsidRDefault="008E4428" w:rsidP="008E4428">
            <w:pPr>
              <w:pStyle w:val="Web"/>
              <w:spacing w:before="0" w:beforeAutospacing="0" w:after="0" w:afterAutospacing="0"/>
              <w:rPr>
                <w:rFonts w:asciiTheme="minorEastAsia" w:eastAsiaTheme="minorEastAsia" w:hAnsiTheme="minorEastAsia"/>
                <w:sz w:val="21"/>
                <w:szCs w:val="21"/>
              </w:rPr>
            </w:pPr>
            <w:r w:rsidRPr="007410A7">
              <w:rPr>
                <w:rFonts w:asciiTheme="minorEastAsia" w:eastAsiaTheme="minorEastAsia" w:hAnsiTheme="minorEastAsia" w:cstheme="minorBidi" w:hint="eastAsia"/>
                <w:color w:val="000000" w:themeColor="text1"/>
                <w:kern w:val="24"/>
                <w:sz w:val="21"/>
                <w:szCs w:val="21"/>
              </w:rPr>
              <w:t xml:space="preserve">　</w:t>
            </w:r>
            <w:r w:rsidRPr="007410A7">
              <w:rPr>
                <w:rFonts w:asciiTheme="minorEastAsia" w:eastAsiaTheme="minorEastAsia" w:hAnsiTheme="minorEastAsia" w:cstheme="minorBidi"/>
                <w:color w:val="000000" w:themeColor="text1"/>
                <w:kern w:val="24"/>
                <w:sz w:val="21"/>
                <w:szCs w:val="21"/>
              </w:rPr>
              <w:t>7</w:t>
            </w:r>
            <w:r w:rsidRPr="007410A7">
              <w:rPr>
                <w:rFonts w:asciiTheme="minorEastAsia" w:eastAsiaTheme="minorEastAsia" w:hAnsiTheme="minorEastAsia" w:cstheme="minorBidi" w:hint="eastAsia"/>
                <w:color w:val="000000" w:themeColor="text1"/>
                <w:kern w:val="24"/>
                <w:sz w:val="21"/>
                <w:szCs w:val="21"/>
              </w:rPr>
              <w:t>．自由回答</w:t>
            </w:r>
          </w:p>
        </w:tc>
      </w:tr>
    </w:tbl>
    <w:p w:rsidR="00DB10B5" w:rsidRDefault="00DB10B5" w:rsidP="00DB10B5"/>
    <w:p w:rsidR="00DB10B5" w:rsidRPr="00D21D10" w:rsidRDefault="00DB10B5" w:rsidP="00DB10B5">
      <w:pPr>
        <w:ind w:firstLineChars="100" w:firstLine="240"/>
        <w:rPr>
          <w:rFonts w:asciiTheme="majorEastAsia" w:eastAsiaTheme="majorEastAsia" w:hAnsiTheme="majorEastAsia"/>
          <w:sz w:val="24"/>
          <w:szCs w:val="24"/>
        </w:rPr>
      </w:pPr>
      <w:r w:rsidRPr="00D21D10">
        <w:rPr>
          <w:rFonts w:asciiTheme="majorEastAsia" w:eastAsiaTheme="majorEastAsia" w:hAnsiTheme="majorEastAsia" w:hint="eastAsia"/>
          <w:sz w:val="24"/>
          <w:szCs w:val="24"/>
        </w:rPr>
        <w:t>対象：</w:t>
      </w:r>
      <w:r w:rsidRPr="00D21D10">
        <w:rPr>
          <w:rFonts w:asciiTheme="majorEastAsia" w:eastAsiaTheme="majorEastAsia" w:hAnsiTheme="majorEastAsia"/>
          <w:sz w:val="24"/>
          <w:szCs w:val="24"/>
        </w:rPr>
        <w:t xml:space="preserve"> </w:t>
      </w:r>
      <w:r w:rsidRPr="00D21D10">
        <w:rPr>
          <w:rFonts w:asciiTheme="majorEastAsia" w:eastAsiaTheme="majorEastAsia" w:hAnsiTheme="majorEastAsia" w:hint="eastAsia"/>
          <w:sz w:val="24"/>
          <w:szCs w:val="24"/>
        </w:rPr>
        <w:t>20歳以上の市民</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B10B5" w:rsidRPr="00D21D10" w:rsidTr="004D697C">
        <w:trPr>
          <w:trHeight w:val="454"/>
        </w:trPr>
        <w:tc>
          <w:tcPr>
            <w:tcW w:w="9072" w:type="dxa"/>
            <w:shd w:val="clear" w:color="auto" w:fill="auto"/>
            <w:vAlign w:val="center"/>
          </w:tcPr>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◆配付数</w:t>
            </w:r>
            <w:r w:rsidRPr="00D21D10">
              <w:rPr>
                <w:rFonts w:asciiTheme="minorEastAsia" w:hAnsiTheme="minorEastAsia" w:cs="Times New Roman"/>
                <w:color w:val="000000"/>
                <w:kern w:val="24"/>
              </w:rPr>
              <w:t>1,503票　回答数660票（回答率44.0％）</w:t>
            </w:r>
          </w:p>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（回答数内訳）　　　　　　　　　※実人口Ｈ</w:t>
            </w:r>
            <w:r w:rsidRPr="00D21D10">
              <w:rPr>
                <w:rFonts w:asciiTheme="minorEastAsia" w:hAnsiTheme="minorEastAsia" w:cs="Times New Roman"/>
                <w:color w:val="000000"/>
                <w:kern w:val="24"/>
              </w:rPr>
              <w:t>27.4.1現在</w:t>
            </w:r>
          </w:p>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 xml:space="preserve">◆男女比率　</w:t>
            </w:r>
            <w:r w:rsidRPr="00D21D10">
              <w:rPr>
                <w:rFonts w:asciiTheme="minorEastAsia" w:hAnsiTheme="minorEastAsia" w:cs="Times New Roman"/>
                <w:color w:val="000000"/>
                <w:kern w:val="24"/>
              </w:rPr>
              <w:t xml:space="preserve"> 男性37.7％：女性59.7％</w:t>
            </w:r>
          </w:p>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 xml:space="preserve">　　</w:t>
            </w:r>
            <w:r w:rsidRPr="00D21D10">
              <w:rPr>
                <w:rFonts w:ascii="Segoe UI Symbol" w:hAnsi="Segoe UI Symbol" w:cs="Segoe UI Symbol"/>
                <w:color w:val="000000"/>
                <w:kern w:val="24"/>
              </w:rPr>
              <w:t>👉</w:t>
            </w:r>
            <w:r w:rsidRPr="00D21D10">
              <w:rPr>
                <w:rFonts w:asciiTheme="minorEastAsia" w:hAnsiTheme="minorEastAsia" w:cs="Times New Roman"/>
                <w:color w:val="000000"/>
                <w:kern w:val="24"/>
              </w:rPr>
              <w:t>実人口＝男性49.7%：女性50.3%･･･全体結果は女性の</w:t>
            </w:r>
            <w:r w:rsidRPr="00D21D10">
              <w:rPr>
                <w:rFonts w:asciiTheme="minorEastAsia" w:hAnsiTheme="minorEastAsia" w:cs="Times New Roman" w:hint="eastAsia"/>
                <w:color w:val="000000"/>
                <w:kern w:val="24"/>
              </w:rPr>
              <w:t>意見が若干強い傾向。</w:t>
            </w:r>
          </w:p>
          <w:tbl>
            <w:tblPr>
              <w:tblStyle w:val="12"/>
              <w:tblW w:w="0" w:type="auto"/>
              <w:tblInd w:w="29" w:type="dxa"/>
              <w:tblLook w:val="04A0" w:firstRow="1" w:lastRow="0" w:firstColumn="1" w:lastColumn="0" w:noHBand="0" w:noVBand="1"/>
            </w:tblPr>
            <w:tblGrid>
              <w:gridCol w:w="1559"/>
              <w:gridCol w:w="1564"/>
              <w:gridCol w:w="1594"/>
              <w:gridCol w:w="1525"/>
              <w:gridCol w:w="1984"/>
            </w:tblGrid>
            <w:tr w:rsidR="00DB10B5" w:rsidRPr="00D21D10" w:rsidTr="004D697C">
              <w:trPr>
                <w:trHeight w:val="340"/>
              </w:trPr>
              <w:tc>
                <w:tcPr>
                  <w:tcW w:w="1559" w:type="dxa"/>
                  <w:tcBorders>
                    <w:top w:val="nil"/>
                    <w:left w:val="nil"/>
                    <w:bottom w:val="nil"/>
                  </w:tcBorders>
                  <w:vAlign w:val="center"/>
                </w:tcPr>
                <w:p w:rsidR="00DB10B5" w:rsidRPr="00D21D10" w:rsidRDefault="00DB10B5" w:rsidP="004D697C">
                  <w:pPr>
                    <w:widowControl/>
                    <w:spacing w:line="240" w:lineRule="exact"/>
                    <w:jc w:val="center"/>
                    <w:rPr>
                      <w:rFonts w:asciiTheme="minorEastAsia" w:eastAsiaTheme="minorEastAsia" w:hAnsiTheme="minorEastAsia"/>
                      <w:color w:val="000000"/>
                      <w:kern w:val="24"/>
                      <w:sz w:val="21"/>
                      <w:szCs w:val="21"/>
                    </w:rPr>
                  </w:pPr>
                  <w:r w:rsidRPr="00D21D10">
                    <w:rPr>
                      <w:rFonts w:asciiTheme="minorEastAsia" w:eastAsiaTheme="minorEastAsia" w:hAnsiTheme="minorEastAsia" w:hint="eastAsia"/>
                      <w:color w:val="000000"/>
                      <w:kern w:val="24"/>
                      <w:sz w:val="21"/>
                      <w:szCs w:val="21"/>
                    </w:rPr>
                    <w:t>◆年齢比率</w:t>
                  </w:r>
                </w:p>
              </w:tc>
              <w:tc>
                <w:tcPr>
                  <w:tcW w:w="1564" w:type="dxa"/>
                  <w:shd w:val="clear" w:color="auto" w:fill="F2F2F2"/>
                  <w:vAlign w:val="center"/>
                </w:tcPr>
                <w:p w:rsidR="00DB10B5" w:rsidRPr="00D21D10" w:rsidRDefault="00DB10B5" w:rsidP="004D697C">
                  <w:pPr>
                    <w:widowControl/>
                    <w:spacing w:line="240" w:lineRule="exact"/>
                    <w:jc w:val="center"/>
                    <w:rPr>
                      <w:rFonts w:asciiTheme="minorEastAsia" w:eastAsiaTheme="minorEastAsia" w:hAnsiTheme="minorEastAsia"/>
                      <w:color w:val="000000"/>
                      <w:kern w:val="24"/>
                      <w:sz w:val="21"/>
                      <w:szCs w:val="21"/>
                    </w:rPr>
                  </w:pPr>
                </w:p>
              </w:tc>
              <w:tc>
                <w:tcPr>
                  <w:tcW w:w="1594" w:type="dxa"/>
                  <w:shd w:val="clear" w:color="auto" w:fill="F2F2F2"/>
                  <w:vAlign w:val="center"/>
                </w:tcPr>
                <w:p w:rsidR="00DB10B5" w:rsidRPr="00D21D10" w:rsidRDefault="00DB10B5" w:rsidP="004D697C">
                  <w:pPr>
                    <w:widowControl/>
                    <w:spacing w:line="240" w:lineRule="exact"/>
                    <w:jc w:val="center"/>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実人口比率％</w:t>
                  </w:r>
                </w:p>
              </w:tc>
              <w:tc>
                <w:tcPr>
                  <w:tcW w:w="1525" w:type="dxa"/>
                  <w:shd w:val="clear" w:color="auto" w:fill="F2F2F2"/>
                  <w:vAlign w:val="center"/>
                </w:tcPr>
                <w:p w:rsidR="00DB10B5" w:rsidRPr="00D21D10" w:rsidRDefault="00DB10B5" w:rsidP="004D697C">
                  <w:pPr>
                    <w:widowControl/>
                    <w:spacing w:line="240" w:lineRule="exact"/>
                    <w:jc w:val="center"/>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回答比率％</w:t>
                  </w:r>
                </w:p>
              </w:tc>
              <w:tc>
                <w:tcPr>
                  <w:tcW w:w="1984" w:type="dxa"/>
                  <w:shd w:val="clear" w:color="auto" w:fill="F2F2F2"/>
                  <w:vAlign w:val="center"/>
                </w:tcPr>
                <w:p w:rsidR="00DB10B5" w:rsidRPr="00D21D10" w:rsidRDefault="00DB10B5" w:rsidP="004D697C">
                  <w:pPr>
                    <w:widowControl/>
                    <w:spacing w:line="240" w:lineRule="exact"/>
                    <w:jc w:val="center"/>
                    <w:rPr>
                      <w:rFonts w:asciiTheme="minorEastAsia" w:eastAsiaTheme="minorEastAsia" w:hAnsiTheme="minorEastAsia" w:cs="Arial"/>
                      <w:color w:val="000000"/>
                      <w:kern w:val="24"/>
                      <w:sz w:val="21"/>
                      <w:szCs w:val="21"/>
                    </w:rPr>
                  </w:pPr>
                  <w:r w:rsidRPr="00D21D10">
                    <w:rPr>
                      <w:rFonts w:asciiTheme="minorEastAsia" w:eastAsiaTheme="minorEastAsia" w:hAnsiTheme="minorEastAsia" w:cs="Arial" w:hint="eastAsia"/>
                      <w:color w:val="000000"/>
                      <w:kern w:val="24"/>
                      <w:sz w:val="21"/>
                      <w:szCs w:val="21"/>
                    </w:rPr>
                    <w:t>参考／前回調査％</w:t>
                  </w:r>
                </w:p>
              </w:tc>
            </w:tr>
            <w:tr w:rsidR="00DB10B5" w:rsidRPr="00D21D10" w:rsidTr="004D697C">
              <w:trPr>
                <w:trHeight w:val="340"/>
              </w:trPr>
              <w:tc>
                <w:tcPr>
                  <w:tcW w:w="1559" w:type="dxa"/>
                  <w:tcBorders>
                    <w:top w:val="nil"/>
                    <w:left w:val="nil"/>
                    <w:bottom w:val="nil"/>
                  </w:tcBorders>
                  <w:vAlign w:val="center"/>
                </w:tcPr>
                <w:p w:rsidR="00DB10B5" w:rsidRPr="00D21D10" w:rsidRDefault="00DB10B5" w:rsidP="004D697C">
                  <w:pPr>
                    <w:widowControl/>
                    <w:spacing w:line="240" w:lineRule="exact"/>
                    <w:rPr>
                      <w:rFonts w:asciiTheme="minorEastAsia" w:eastAsiaTheme="minorEastAsia" w:hAnsiTheme="minorEastAsia" w:cs="Arial"/>
                      <w:color w:val="000000"/>
                      <w:kern w:val="24"/>
                      <w:sz w:val="21"/>
                      <w:szCs w:val="21"/>
                    </w:rPr>
                  </w:pPr>
                </w:p>
              </w:tc>
              <w:tc>
                <w:tcPr>
                  <w:tcW w:w="1564" w:type="dxa"/>
                  <w:vAlign w:val="center"/>
                </w:tcPr>
                <w:p w:rsidR="00DB10B5" w:rsidRPr="00D21D10" w:rsidRDefault="00DB10B5" w:rsidP="004D697C">
                  <w:pPr>
                    <w:widowControl/>
                    <w:spacing w:line="240" w:lineRule="exac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20歳代</w:t>
                  </w:r>
                </w:p>
              </w:tc>
              <w:tc>
                <w:tcPr>
                  <w:tcW w:w="1594"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13.3</w:t>
                  </w:r>
                </w:p>
              </w:tc>
              <w:tc>
                <w:tcPr>
                  <w:tcW w:w="1525"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8.2</w:t>
                  </w:r>
                </w:p>
              </w:tc>
              <w:tc>
                <w:tcPr>
                  <w:tcW w:w="1984" w:type="dxa"/>
                  <w:vAlign w:val="center"/>
                </w:tcPr>
                <w:p w:rsidR="00DB10B5" w:rsidRPr="00D21D10" w:rsidRDefault="00DB10B5" w:rsidP="004D697C">
                  <w:pPr>
                    <w:widowControl/>
                    <w:spacing w:line="240" w:lineRule="exact"/>
                    <w:jc w:val="right"/>
                    <w:rPr>
                      <w:rFonts w:asciiTheme="minorEastAsia" w:eastAsiaTheme="minorEastAsia" w:hAnsiTheme="minorEastAsia" w:cs="Arial"/>
                      <w:color w:val="000000"/>
                      <w:kern w:val="24"/>
                      <w:sz w:val="21"/>
                      <w:szCs w:val="21"/>
                    </w:rPr>
                  </w:pPr>
                  <w:r w:rsidRPr="00D21D10">
                    <w:rPr>
                      <w:rFonts w:asciiTheme="minorEastAsia" w:eastAsiaTheme="minorEastAsia" w:hAnsiTheme="minorEastAsia" w:cs="Arial" w:hint="eastAsia"/>
                      <w:color w:val="000000"/>
                      <w:kern w:val="24"/>
                      <w:sz w:val="21"/>
                      <w:szCs w:val="21"/>
                    </w:rPr>
                    <w:t>10.1</w:t>
                  </w:r>
                </w:p>
              </w:tc>
            </w:tr>
            <w:tr w:rsidR="00DB10B5" w:rsidRPr="00D21D10" w:rsidTr="004D697C">
              <w:trPr>
                <w:trHeight w:val="340"/>
              </w:trPr>
              <w:tc>
                <w:tcPr>
                  <w:tcW w:w="1559" w:type="dxa"/>
                  <w:tcBorders>
                    <w:top w:val="nil"/>
                    <w:left w:val="nil"/>
                    <w:bottom w:val="nil"/>
                  </w:tcBorders>
                  <w:vAlign w:val="center"/>
                </w:tcPr>
                <w:p w:rsidR="00DB10B5" w:rsidRPr="00D21D10" w:rsidRDefault="00DB10B5" w:rsidP="004D697C">
                  <w:pPr>
                    <w:widowControl/>
                    <w:spacing w:line="240" w:lineRule="exact"/>
                    <w:rPr>
                      <w:rFonts w:asciiTheme="minorEastAsia" w:eastAsiaTheme="minorEastAsia" w:hAnsiTheme="minorEastAsia" w:cs="Arial"/>
                      <w:color w:val="000000"/>
                      <w:kern w:val="24"/>
                      <w:sz w:val="21"/>
                      <w:szCs w:val="21"/>
                    </w:rPr>
                  </w:pPr>
                </w:p>
              </w:tc>
              <w:tc>
                <w:tcPr>
                  <w:tcW w:w="1564" w:type="dxa"/>
                  <w:vAlign w:val="center"/>
                </w:tcPr>
                <w:p w:rsidR="00DB10B5" w:rsidRPr="00D21D10" w:rsidRDefault="00DB10B5" w:rsidP="004D697C">
                  <w:pPr>
                    <w:widowControl/>
                    <w:spacing w:line="240" w:lineRule="exac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30歳代</w:t>
                  </w:r>
                </w:p>
              </w:tc>
              <w:tc>
                <w:tcPr>
                  <w:tcW w:w="1594"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16.6</w:t>
                  </w:r>
                </w:p>
              </w:tc>
              <w:tc>
                <w:tcPr>
                  <w:tcW w:w="1525"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19.7</w:t>
                  </w:r>
                </w:p>
              </w:tc>
              <w:tc>
                <w:tcPr>
                  <w:tcW w:w="1984" w:type="dxa"/>
                  <w:vAlign w:val="center"/>
                </w:tcPr>
                <w:p w:rsidR="00DB10B5" w:rsidRPr="00D21D10" w:rsidRDefault="00DB10B5" w:rsidP="004D697C">
                  <w:pPr>
                    <w:widowControl/>
                    <w:spacing w:line="240" w:lineRule="exact"/>
                    <w:jc w:val="right"/>
                    <w:rPr>
                      <w:rFonts w:asciiTheme="minorEastAsia" w:eastAsiaTheme="minorEastAsia" w:hAnsiTheme="minorEastAsia" w:cs="Arial"/>
                      <w:color w:val="000000"/>
                      <w:kern w:val="24"/>
                      <w:sz w:val="21"/>
                      <w:szCs w:val="21"/>
                    </w:rPr>
                  </w:pPr>
                  <w:r w:rsidRPr="00D21D10">
                    <w:rPr>
                      <w:rFonts w:asciiTheme="minorEastAsia" w:eastAsiaTheme="minorEastAsia" w:hAnsiTheme="minorEastAsia" w:cs="Arial" w:hint="eastAsia"/>
                      <w:color w:val="000000"/>
                      <w:kern w:val="24"/>
                      <w:sz w:val="21"/>
                      <w:szCs w:val="21"/>
                    </w:rPr>
                    <w:t>12.4</w:t>
                  </w:r>
                </w:p>
              </w:tc>
            </w:tr>
            <w:tr w:rsidR="00DB10B5" w:rsidRPr="00D21D10" w:rsidTr="004D697C">
              <w:trPr>
                <w:trHeight w:val="340"/>
              </w:trPr>
              <w:tc>
                <w:tcPr>
                  <w:tcW w:w="1559" w:type="dxa"/>
                  <w:tcBorders>
                    <w:top w:val="nil"/>
                    <w:left w:val="nil"/>
                    <w:bottom w:val="nil"/>
                  </w:tcBorders>
                  <w:vAlign w:val="center"/>
                </w:tcPr>
                <w:p w:rsidR="00DB10B5" w:rsidRPr="00D21D10" w:rsidRDefault="00DB10B5" w:rsidP="004D697C">
                  <w:pPr>
                    <w:widowControl/>
                    <w:spacing w:line="240" w:lineRule="exact"/>
                    <w:rPr>
                      <w:rFonts w:asciiTheme="minorEastAsia" w:eastAsiaTheme="minorEastAsia" w:hAnsiTheme="minorEastAsia" w:cs="Arial"/>
                      <w:color w:val="000000"/>
                      <w:kern w:val="24"/>
                      <w:sz w:val="21"/>
                      <w:szCs w:val="21"/>
                    </w:rPr>
                  </w:pPr>
                </w:p>
              </w:tc>
              <w:tc>
                <w:tcPr>
                  <w:tcW w:w="1564" w:type="dxa"/>
                  <w:vAlign w:val="center"/>
                </w:tcPr>
                <w:p w:rsidR="00DB10B5" w:rsidRPr="00D21D10" w:rsidRDefault="00DB10B5" w:rsidP="004D697C">
                  <w:pPr>
                    <w:widowControl/>
                    <w:spacing w:line="240" w:lineRule="exac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40歳代</w:t>
                  </w:r>
                </w:p>
              </w:tc>
              <w:tc>
                <w:tcPr>
                  <w:tcW w:w="1594"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17.7</w:t>
                  </w:r>
                </w:p>
              </w:tc>
              <w:tc>
                <w:tcPr>
                  <w:tcW w:w="1525"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16.5</w:t>
                  </w:r>
                </w:p>
              </w:tc>
              <w:tc>
                <w:tcPr>
                  <w:tcW w:w="1984" w:type="dxa"/>
                  <w:vAlign w:val="center"/>
                </w:tcPr>
                <w:p w:rsidR="00DB10B5" w:rsidRPr="00D21D10" w:rsidRDefault="00DB10B5" w:rsidP="004D697C">
                  <w:pPr>
                    <w:widowControl/>
                    <w:spacing w:line="240" w:lineRule="exact"/>
                    <w:jc w:val="right"/>
                    <w:rPr>
                      <w:rFonts w:asciiTheme="minorEastAsia" w:eastAsiaTheme="minorEastAsia" w:hAnsiTheme="minorEastAsia" w:cs="Arial"/>
                      <w:color w:val="000000"/>
                      <w:kern w:val="24"/>
                      <w:sz w:val="21"/>
                      <w:szCs w:val="21"/>
                    </w:rPr>
                  </w:pPr>
                  <w:r w:rsidRPr="00D21D10">
                    <w:rPr>
                      <w:rFonts w:asciiTheme="minorEastAsia" w:eastAsiaTheme="minorEastAsia" w:hAnsiTheme="minorEastAsia" w:cs="Arial" w:hint="eastAsia"/>
                      <w:color w:val="000000"/>
                      <w:kern w:val="24"/>
                      <w:sz w:val="21"/>
                      <w:szCs w:val="21"/>
                    </w:rPr>
                    <w:t>21.9</w:t>
                  </w:r>
                </w:p>
              </w:tc>
            </w:tr>
            <w:tr w:rsidR="00DB10B5" w:rsidRPr="00D21D10" w:rsidTr="004D697C">
              <w:trPr>
                <w:trHeight w:val="340"/>
              </w:trPr>
              <w:tc>
                <w:tcPr>
                  <w:tcW w:w="1559" w:type="dxa"/>
                  <w:tcBorders>
                    <w:top w:val="nil"/>
                    <w:left w:val="nil"/>
                    <w:bottom w:val="nil"/>
                  </w:tcBorders>
                  <w:vAlign w:val="center"/>
                </w:tcPr>
                <w:p w:rsidR="00DB10B5" w:rsidRPr="00D21D10" w:rsidRDefault="00DB10B5" w:rsidP="004D697C">
                  <w:pPr>
                    <w:widowControl/>
                    <w:spacing w:line="240" w:lineRule="exact"/>
                    <w:rPr>
                      <w:rFonts w:asciiTheme="minorEastAsia" w:eastAsiaTheme="minorEastAsia" w:hAnsiTheme="minorEastAsia" w:cs="Arial"/>
                      <w:color w:val="000000"/>
                      <w:kern w:val="24"/>
                      <w:sz w:val="21"/>
                      <w:szCs w:val="21"/>
                    </w:rPr>
                  </w:pPr>
                </w:p>
              </w:tc>
              <w:tc>
                <w:tcPr>
                  <w:tcW w:w="1564" w:type="dxa"/>
                  <w:vAlign w:val="center"/>
                </w:tcPr>
                <w:p w:rsidR="00DB10B5" w:rsidRPr="00D21D10" w:rsidRDefault="00DB10B5" w:rsidP="004D697C">
                  <w:pPr>
                    <w:widowControl/>
                    <w:spacing w:line="240" w:lineRule="exac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50歳代</w:t>
                  </w:r>
                </w:p>
              </w:tc>
              <w:tc>
                <w:tcPr>
                  <w:tcW w:w="1594"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17.9</w:t>
                  </w:r>
                </w:p>
              </w:tc>
              <w:tc>
                <w:tcPr>
                  <w:tcW w:w="1525"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17.6</w:t>
                  </w:r>
                </w:p>
              </w:tc>
              <w:tc>
                <w:tcPr>
                  <w:tcW w:w="1984" w:type="dxa"/>
                  <w:vAlign w:val="center"/>
                </w:tcPr>
                <w:p w:rsidR="00DB10B5" w:rsidRPr="00D21D10" w:rsidRDefault="00DB10B5" w:rsidP="004D697C">
                  <w:pPr>
                    <w:widowControl/>
                    <w:spacing w:line="240" w:lineRule="exact"/>
                    <w:jc w:val="right"/>
                    <w:rPr>
                      <w:rFonts w:asciiTheme="minorEastAsia" w:eastAsiaTheme="minorEastAsia" w:hAnsiTheme="minorEastAsia" w:cs="Arial"/>
                      <w:color w:val="000000"/>
                      <w:kern w:val="24"/>
                      <w:sz w:val="21"/>
                      <w:szCs w:val="21"/>
                    </w:rPr>
                  </w:pPr>
                  <w:r w:rsidRPr="00D21D10">
                    <w:rPr>
                      <w:rFonts w:asciiTheme="minorEastAsia" w:eastAsiaTheme="minorEastAsia" w:hAnsiTheme="minorEastAsia" w:cs="Arial" w:hint="eastAsia"/>
                      <w:color w:val="000000"/>
                      <w:kern w:val="24"/>
                      <w:sz w:val="21"/>
                      <w:szCs w:val="21"/>
                    </w:rPr>
                    <w:t>25.9</w:t>
                  </w:r>
                </w:p>
              </w:tc>
            </w:tr>
            <w:tr w:rsidR="00DB10B5" w:rsidRPr="00D21D10" w:rsidTr="004D697C">
              <w:trPr>
                <w:trHeight w:val="340"/>
              </w:trPr>
              <w:tc>
                <w:tcPr>
                  <w:tcW w:w="1559" w:type="dxa"/>
                  <w:tcBorders>
                    <w:top w:val="nil"/>
                    <w:left w:val="nil"/>
                    <w:bottom w:val="nil"/>
                  </w:tcBorders>
                  <w:vAlign w:val="center"/>
                </w:tcPr>
                <w:p w:rsidR="00DB10B5" w:rsidRPr="00D21D10" w:rsidRDefault="00DB10B5" w:rsidP="004D697C">
                  <w:pPr>
                    <w:widowControl/>
                    <w:spacing w:line="240" w:lineRule="exact"/>
                    <w:rPr>
                      <w:rFonts w:asciiTheme="minorEastAsia" w:eastAsiaTheme="minorEastAsia" w:hAnsiTheme="minorEastAsia" w:cs="Arial"/>
                      <w:color w:val="000000"/>
                      <w:kern w:val="24"/>
                      <w:sz w:val="21"/>
                      <w:szCs w:val="21"/>
                    </w:rPr>
                  </w:pPr>
                </w:p>
              </w:tc>
              <w:tc>
                <w:tcPr>
                  <w:tcW w:w="1564" w:type="dxa"/>
                  <w:vAlign w:val="center"/>
                </w:tcPr>
                <w:p w:rsidR="00DB10B5" w:rsidRPr="00D21D10" w:rsidRDefault="00DB10B5" w:rsidP="004D697C">
                  <w:pPr>
                    <w:widowControl/>
                    <w:spacing w:line="240" w:lineRule="exac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60-64歳</w:t>
                  </w:r>
                </w:p>
              </w:tc>
              <w:tc>
                <w:tcPr>
                  <w:tcW w:w="1594"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9.9</w:t>
                  </w:r>
                </w:p>
              </w:tc>
              <w:tc>
                <w:tcPr>
                  <w:tcW w:w="1525"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13.2</w:t>
                  </w:r>
                </w:p>
              </w:tc>
              <w:tc>
                <w:tcPr>
                  <w:tcW w:w="1984" w:type="dxa"/>
                  <w:vMerge w:val="restart"/>
                  <w:vAlign w:val="center"/>
                </w:tcPr>
                <w:p w:rsidR="00DB10B5" w:rsidRPr="00D21D10" w:rsidRDefault="00DB10B5" w:rsidP="004D697C">
                  <w:pPr>
                    <w:widowControl/>
                    <w:spacing w:line="240" w:lineRule="exact"/>
                    <w:jc w:val="right"/>
                    <w:rPr>
                      <w:rFonts w:asciiTheme="minorEastAsia" w:eastAsiaTheme="minorEastAsia" w:hAnsiTheme="minorEastAsia" w:cs="Arial"/>
                      <w:color w:val="000000"/>
                      <w:kern w:val="24"/>
                      <w:sz w:val="21"/>
                      <w:szCs w:val="21"/>
                    </w:rPr>
                  </w:pPr>
                  <w:r w:rsidRPr="00D21D10">
                    <w:rPr>
                      <w:rFonts w:asciiTheme="minorEastAsia" w:eastAsiaTheme="minorEastAsia" w:hAnsiTheme="minorEastAsia" w:cs="Arial" w:hint="eastAsia"/>
                      <w:color w:val="000000"/>
                      <w:kern w:val="24"/>
                      <w:sz w:val="21"/>
                      <w:szCs w:val="21"/>
                    </w:rPr>
                    <w:t>27.9</w:t>
                  </w:r>
                </w:p>
              </w:tc>
            </w:tr>
            <w:tr w:rsidR="00DB10B5" w:rsidRPr="00D21D10" w:rsidTr="004D697C">
              <w:trPr>
                <w:trHeight w:val="340"/>
              </w:trPr>
              <w:tc>
                <w:tcPr>
                  <w:tcW w:w="1559" w:type="dxa"/>
                  <w:tcBorders>
                    <w:top w:val="nil"/>
                    <w:left w:val="nil"/>
                    <w:bottom w:val="nil"/>
                  </w:tcBorders>
                  <w:vAlign w:val="center"/>
                </w:tcPr>
                <w:p w:rsidR="00DB10B5" w:rsidRPr="00D21D10" w:rsidRDefault="00DB10B5" w:rsidP="004D697C">
                  <w:pPr>
                    <w:widowControl/>
                    <w:spacing w:line="240" w:lineRule="exact"/>
                    <w:rPr>
                      <w:rFonts w:asciiTheme="minorEastAsia" w:eastAsiaTheme="minorEastAsia" w:hAnsiTheme="minorEastAsia" w:cs="Arial"/>
                      <w:color w:val="000000"/>
                      <w:kern w:val="24"/>
                      <w:sz w:val="21"/>
                      <w:szCs w:val="21"/>
                    </w:rPr>
                  </w:pPr>
                </w:p>
              </w:tc>
              <w:tc>
                <w:tcPr>
                  <w:tcW w:w="1564" w:type="dxa"/>
                  <w:vAlign w:val="center"/>
                </w:tcPr>
                <w:p w:rsidR="00DB10B5" w:rsidRPr="00D21D10" w:rsidRDefault="00DB10B5" w:rsidP="004D697C">
                  <w:pPr>
                    <w:widowControl/>
                    <w:spacing w:line="240" w:lineRule="exac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65歳以上</w:t>
                  </w:r>
                </w:p>
              </w:tc>
              <w:tc>
                <w:tcPr>
                  <w:tcW w:w="1594"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24.6</w:t>
                  </w:r>
                </w:p>
              </w:tc>
              <w:tc>
                <w:tcPr>
                  <w:tcW w:w="1525" w:type="dxa"/>
                  <w:vAlign w:val="center"/>
                </w:tcPr>
                <w:p w:rsidR="00DB10B5" w:rsidRPr="00D21D10" w:rsidRDefault="00DB10B5" w:rsidP="004D697C">
                  <w:pPr>
                    <w:widowControl/>
                    <w:spacing w:line="240" w:lineRule="exact"/>
                    <w:jc w:val="right"/>
                    <w:rPr>
                      <w:rFonts w:asciiTheme="minorEastAsia" w:eastAsiaTheme="minorEastAsia" w:hAnsiTheme="minorEastAsia"/>
                      <w:color w:val="000000"/>
                      <w:kern w:val="24"/>
                      <w:sz w:val="21"/>
                      <w:szCs w:val="21"/>
                    </w:rPr>
                  </w:pPr>
                  <w:r w:rsidRPr="00D21D10">
                    <w:rPr>
                      <w:rFonts w:asciiTheme="minorEastAsia" w:eastAsiaTheme="minorEastAsia" w:hAnsiTheme="minorEastAsia" w:cs="Arial" w:hint="eastAsia"/>
                      <w:color w:val="000000"/>
                      <w:kern w:val="24"/>
                      <w:sz w:val="21"/>
                      <w:szCs w:val="21"/>
                    </w:rPr>
                    <w:t>24.7</w:t>
                  </w:r>
                </w:p>
              </w:tc>
              <w:tc>
                <w:tcPr>
                  <w:tcW w:w="1984" w:type="dxa"/>
                  <w:vMerge/>
                </w:tcPr>
                <w:p w:rsidR="00DB10B5" w:rsidRPr="00D21D10" w:rsidRDefault="00DB10B5" w:rsidP="004D697C">
                  <w:pPr>
                    <w:widowControl/>
                    <w:spacing w:line="240" w:lineRule="exact"/>
                    <w:jc w:val="right"/>
                    <w:rPr>
                      <w:rFonts w:asciiTheme="minorEastAsia" w:eastAsiaTheme="minorEastAsia" w:hAnsiTheme="minorEastAsia" w:cs="Arial"/>
                      <w:color w:val="000000"/>
                      <w:kern w:val="24"/>
                      <w:sz w:val="21"/>
                      <w:szCs w:val="21"/>
                    </w:rPr>
                  </w:pPr>
                </w:p>
              </w:tc>
            </w:tr>
          </w:tbl>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 xml:space="preserve">　</w:t>
            </w:r>
            <w:r w:rsidRPr="00D21D10">
              <w:rPr>
                <w:rFonts w:ascii="Segoe UI Symbol" w:hAnsi="Segoe UI Symbol" w:cs="Segoe UI Symbol"/>
                <w:color w:val="000000"/>
                <w:kern w:val="24"/>
              </w:rPr>
              <w:t>👉</w:t>
            </w:r>
            <w:r w:rsidRPr="00D21D10">
              <w:rPr>
                <w:rFonts w:asciiTheme="minorEastAsia" w:hAnsiTheme="minorEastAsia" w:cs="Times New Roman"/>
                <w:color w:val="000000"/>
                <w:kern w:val="24"/>
              </w:rPr>
              <w:t>全体結果は</w:t>
            </w:r>
            <w:r w:rsidRPr="00D21D10">
              <w:rPr>
                <w:rFonts w:asciiTheme="minorEastAsia" w:hAnsiTheme="minorEastAsia" w:cs="Times New Roman" w:hint="eastAsia"/>
                <w:color w:val="000000"/>
                <w:kern w:val="24"/>
              </w:rPr>
              <w:t>実人口から</w:t>
            </w:r>
            <w:r w:rsidRPr="00D21D10">
              <w:rPr>
                <w:rFonts w:asciiTheme="minorEastAsia" w:hAnsiTheme="minorEastAsia" w:cs="Times New Roman"/>
                <w:color w:val="000000"/>
                <w:kern w:val="24"/>
              </w:rPr>
              <w:t>20歳代・40歳代低く、30歳代・60</w:t>
            </w:r>
            <w:r w:rsidRPr="00D21D10">
              <w:rPr>
                <w:rFonts w:asciiTheme="minorEastAsia" w:hAnsiTheme="minorEastAsia" w:cs="Times New Roman" w:hint="eastAsia"/>
                <w:color w:val="000000"/>
                <w:kern w:val="24"/>
              </w:rPr>
              <w:t>～</w:t>
            </w:r>
            <w:r w:rsidRPr="00D21D10">
              <w:rPr>
                <w:rFonts w:asciiTheme="minorEastAsia" w:hAnsiTheme="minorEastAsia" w:cs="Times New Roman"/>
                <w:color w:val="000000"/>
                <w:kern w:val="24"/>
              </w:rPr>
              <w:t>64歳高い傾向</w:t>
            </w:r>
            <w:r w:rsidRPr="00D21D10">
              <w:rPr>
                <w:rFonts w:asciiTheme="minorEastAsia" w:hAnsiTheme="minorEastAsia" w:cs="Times New Roman" w:hint="eastAsia"/>
                <w:color w:val="000000"/>
                <w:kern w:val="24"/>
              </w:rPr>
              <w:t>。</w:t>
            </w:r>
          </w:p>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◆調査項目</w:t>
            </w:r>
          </w:p>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 xml:space="preserve">　</w:t>
            </w:r>
            <w:r w:rsidRPr="00D21D10">
              <w:rPr>
                <w:rFonts w:asciiTheme="minorEastAsia" w:hAnsiTheme="minorEastAsia" w:cs="Times New Roman"/>
                <w:color w:val="000000"/>
                <w:kern w:val="24"/>
              </w:rPr>
              <w:t>1．ご本人について　　　　　　　　2．子どもたちへの教育について</w:t>
            </w:r>
          </w:p>
          <w:p w:rsidR="00DB10B5" w:rsidRPr="00D21D10" w:rsidRDefault="00DB10B5" w:rsidP="004D697C">
            <w:pPr>
              <w:widowControl/>
              <w:jc w:val="left"/>
              <w:rPr>
                <w:rFonts w:asciiTheme="minorEastAsia" w:hAnsiTheme="minorEastAsia" w:cs="Times New Roman"/>
                <w:color w:val="000000"/>
                <w:kern w:val="24"/>
              </w:rPr>
            </w:pPr>
            <w:r w:rsidRPr="00D21D10">
              <w:rPr>
                <w:rFonts w:asciiTheme="minorEastAsia" w:hAnsiTheme="minorEastAsia" w:cs="Times New Roman" w:hint="eastAsia"/>
                <w:color w:val="000000"/>
                <w:kern w:val="24"/>
              </w:rPr>
              <w:t xml:space="preserve">　</w:t>
            </w:r>
            <w:r w:rsidRPr="00D21D10">
              <w:rPr>
                <w:rFonts w:asciiTheme="minorEastAsia" w:hAnsiTheme="minorEastAsia" w:cs="Times New Roman"/>
                <w:color w:val="000000"/>
                <w:kern w:val="24"/>
              </w:rPr>
              <w:t xml:space="preserve">3．生涯学習について　　　　　</w:t>
            </w:r>
            <w:r w:rsidRPr="00D21D10">
              <w:rPr>
                <w:rFonts w:asciiTheme="minorEastAsia" w:hAnsiTheme="minorEastAsia" w:cs="Times New Roman" w:hint="eastAsia"/>
                <w:color w:val="000000"/>
                <w:kern w:val="24"/>
              </w:rPr>
              <w:t xml:space="preserve">　</w:t>
            </w:r>
            <w:r w:rsidRPr="00D21D10">
              <w:rPr>
                <w:rFonts w:asciiTheme="minorEastAsia" w:hAnsiTheme="minorEastAsia" w:cs="Times New Roman"/>
                <w:color w:val="000000"/>
                <w:kern w:val="24"/>
              </w:rPr>
              <w:t xml:space="preserve">　4．体力・スポーツについて</w:t>
            </w:r>
          </w:p>
          <w:p w:rsidR="00DB10B5" w:rsidRPr="00D21D10" w:rsidRDefault="00DB10B5" w:rsidP="004D697C">
            <w:pPr>
              <w:widowControl/>
              <w:jc w:val="left"/>
              <w:rPr>
                <w:rFonts w:ascii="ＭＳ ゴシック" w:eastAsia="ＭＳ ゴシック" w:hAnsi="ＭＳ ゴシック" w:cs="Times New Roman"/>
                <w:color w:val="000000"/>
                <w:kern w:val="24"/>
              </w:rPr>
            </w:pPr>
            <w:r w:rsidRPr="00D21D10">
              <w:rPr>
                <w:rFonts w:asciiTheme="minorEastAsia" w:hAnsiTheme="minorEastAsia" w:cs="Times New Roman" w:hint="eastAsia"/>
                <w:color w:val="000000"/>
                <w:kern w:val="24"/>
              </w:rPr>
              <w:t xml:space="preserve">　</w:t>
            </w:r>
            <w:r w:rsidRPr="00D21D10">
              <w:rPr>
                <w:rFonts w:asciiTheme="minorEastAsia" w:hAnsiTheme="minorEastAsia" w:cs="Times New Roman"/>
                <w:color w:val="000000"/>
                <w:kern w:val="24"/>
              </w:rPr>
              <w:t xml:space="preserve">5．文化振興について　　　　　</w:t>
            </w:r>
            <w:r w:rsidRPr="00D21D10">
              <w:rPr>
                <w:rFonts w:asciiTheme="minorEastAsia" w:hAnsiTheme="minorEastAsia" w:cs="Times New Roman" w:hint="eastAsia"/>
                <w:color w:val="000000"/>
                <w:kern w:val="24"/>
              </w:rPr>
              <w:t xml:space="preserve">　</w:t>
            </w:r>
            <w:r w:rsidRPr="00D21D10">
              <w:rPr>
                <w:rFonts w:asciiTheme="minorEastAsia" w:hAnsiTheme="minorEastAsia" w:cs="Times New Roman"/>
                <w:color w:val="000000"/>
                <w:kern w:val="24"/>
              </w:rPr>
              <w:t xml:space="preserve">　6．自由回答</w:t>
            </w:r>
          </w:p>
        </w:tc>
      </w:tr>
    </w:tbl>
    <w:p w:rsidR="007410A7" w:rsidRDefault="007410A7" w:rsidP="00DB10B5">
      <w:r>
        <w:br w:type="page"/>
      </w:r>
    </w:p>
    <w:p w:rsidR="00DB10B5" w:rsidRPr="00DB10B5" w:rsidRDefault="00DB10B5" w:rsidP="00E65809"/>
    <w:p w:rsidR="008E4428" w:rsidRDefault="00C47601" w:rsidP="00C47601">
      <w:pPr>
        <w:pStyle w:val="5"/>
      </w:pPr>
      <w:r>
        <w:rPr>
          <w:rFonts w:hint="eastAsia"/>
        </w:rPr>
        <w:t xml:space="preserve">②　</w:t>
      </w:r>
      <w:r w:rsidRPr="008F0DA5">
        <w:rPr>
          <w:rFonts w:hint="eastAsia"/>
          <w:highlight w:val="yellow"/>
        </w:rPr>
        <w:t>計画策定に向けた考察</w:t>
      </w:r>
    </w:p>
    <w:p w:rsidR="008E4428" w:rsidRDefault="008E4428" w:rsidP="00E65809"/>
    <w:p w:rsidR="008E4428" w:rsidRDefault="00C47601" w:rsidP="00C47601">
      <w:pPr>
        <w:pStyle w:val="5"/>
      </w:pPr>
      <w:r>
        <w:rPr>
          <w:rFonts w:hint="eastAsia"/>
        </w:rPr>
        <w:t>②－１　学校教育</w:t>
      </w:r>
    </w:p>
    <w:p w:rsidR="00E70B2E" w:rsidRPr="00E70B2E" w:rsidRDefault="00E70B2E" w:rsidP="00E70B2E"/>
    <w:p w:rsidR="00C47601" w:rsidRPr="00FF6168" w:rsidRDefault="00C47601" w:rsidP="00E70B2E">
      <w:pPr>
        <w:ind w:left="210" w:hangingChars="100" w:hanging="210"/>
        <w:rPr>
          <w:color w:val="FF0000"/>
          <w:shd w:val="pct15" w:color="auto" w:fill="FFFFFF"/>
        </w:rPr>
      </w:pPr>
      <w:r w:rsidRPr="00C47601">
        <w:rPr>
          <w:rFonts w:hint="eastAsia"/>
          <w:shd w:val="pct15" w:color="auto" w:fill="FFFFFF"/>
        </w:rPr>
        <w:t xml:space="preserve">■　</w:t>
      </w:r>
      <w:r w:rsidR="00E70B2E">
        <w:rPr>
          <w:rFonts w:hint="eastAsia"/>
          <w:shd w:val="pct15" w:color="auto" w:fill="FFFFFF"/>
        </w:rPr>
        <w:t>学</w:t>
      </w:r>
      <w:r w:rsidRPr="00C47601">
        <w:rPr>
          <w:rFonts w:hint="eastAsia"/>
          <w:shd w:val="pct15" w:color="auto" w:fill="FFFFFF"/>
        </w:rPr>
        <w:t>校教育の満足度は高い。</w:t>
      </w:r>
      <w:r w:rsidR="008F0DA5" w:rsidRPr="008F0DA5">
        <w:rPr>
          <w:rFonts w:hint="eastAsia"/>
          <w:highlight w:val="yellow"/>
          <w:shd w:val="pct15" w:color="auto" w:fill="FFFFFF"/>
        </w:rPr>
        <w:t>ハード</w:t>
      </w:r>
      <w:r w:rsidR="00E70B2E" w:rsidRPr="008F0DA5">
        <w:rPr>
          <w:rFonts w:hint="eastAsia"/>
          <w:highlight w:val="yellow"/>
          <w:shd w:val="pct15" w:color="auto" w:fill="FFFFFF"/>
        </w:rPr>
        <w:t>で</w:t>
      </w:r>
      <w:r w:rsidR="00E70B2E">
        <w:rPr>
          <w:rFonts w:hint="eastAsia"/>
          <w:shd w:val="pct15" w:color="auto" w:fill="FFFFFF"/>
        </w:rPr>
        <w:t>計画的な取り組みが求められる</w:t>
      </w:r>
      <w:r w:rsidRPr="00C47601">
        <w:rPr>
          <w:rFonts w:hint="eastAsia"/>
          <w:shd w:val="pct15" w:color="auto" w:fill="FFFFFF"/>
        </w:rPr>
        <w:t>。</w:t>
      </w:r>
      <w:r w:rsidR="00E70B2E" w:rsidRPr="008F0DA5">
        <w:rPr>
          <w:rFonts w:hint="eastAsia"/>
          <w:shd w:val="pct15" w:color="auto" w:fill="FFFFFF"/>
        </w:rPr>
        <w:t>（保護者アンケートより）</w:t>
      </w:r>
    </w:p>
    <w:p w:rsidR="00C47601" w:rsidRDefault="00C47601" w:rsidP="00C47601">
      <w:pPr>
        <w:ind w:leftChars="100" w:left="420" w:hangingChars="100" w:hanging="210"/>
      </w:pPr>
      <w:r>
        <w:rPr>
          <w:rFonts w:hint="eastAsia"/>
        </w:rPr>
        <w:t>○　保護者の園・学校への評価は、幼稚園</w:t>
      </w:r>
      <w:r>
        <w:rPr>
          <w:rFonts w:hint="eastAsia"/>
        </w:rPr>
        <w:t>94.5</w:t>
      </w:r>
      <w:r>
        <w:rPr>
          <w:rFonts w:hint="eastAsia"/>
        </w:rPr>
        <w:t>％、小学校</w:t>
      </w:r>
      <w:r>
        <w:rPr>
          <w:rFonts w:hint="eastAsia"/>
        </w:rPr>
        <w:t>75.5</w:t>
      </w:r>
      <w:r>
        <w:rPr>
          <w:rFonts w:hint="eastAsia"/>
        </w:rPr>
        <w:t>％、中学校</w:t>
      </w:r>
      <w:r>
        <w:rPr>
          <w:rFonts w:hint="eastAsia"/>
        </w:rPr>
        <w:t>62.1</w:t>
      </w:r>
      <w:r>
        <w:rPr>
          <w:rFonts w:hint="eastAsia"/>
        </w:rPr>
        <w:t>％であり、幼稚園の</w:t>
      </w:r>
      <w:r w:rsidR="008F0DA5">
        <w:rPr>
          <w:rFonts w:hint="eastAsia"/>
        </w:rPr>
        <w:t>満足度は高く、小・中学校でも一定の満足度となっています。これを</w:t>
      </w:r>
      <w:r w:rsidR="008F0DA5" w:rsidRPr="008F0DA5">
        <w:rPr>
          <w:rFonts w:hint="eastAsia"/>
          <w:highlight w:val="yellow"/>
        </w:rPr>
        <w:t>「満足」</w:t>
      </w:r>
      <w:r>
        <w:rPr>
          <w:rFonts w:hint="eastAsia"/>
        </w:rPr>
        <w:t>＋「どちらともいえない」でみると、幼稚園</w:t>
      </w:r>
      <w:r>
        <w:rPr>
          <w:rFonts w:hint="eastAsia"/>
        </w:rPr>
        <w:t>100.0</w:t>
      </w:r>
      <w:r>
        <w:rPr>
          <w:rFonts w:hint="eastAsia"/>
        </w:rPr>
        <w:t>％、小学校</w:t>
      </w:r>
      <w:r>
        <w:rPr>
          <w:rFonts w:hint="eastAsia"/>
        </w:rPr>
        <w:t>92.3</w:t>
      </w:r>
      <w:r>
        <w:rPr>
          <w:rFonts w:hint="eastAsia"/>
        </w:rPr>
        <w:t>％、中学校</w:t>
      </w:r>
      <w:r>
        <w:rPr>
          <w:rFonts w:hint="eastAsia"/>
        </w:rPr>
        <w:t>88.7</w:t>
      </w:r>
      <w:r>
        <w:rPr>
          <w:rFonts w:hint="eastAsia"/>
        </w:rPr>
        <w:t>％と、満足度はさらに高まります。</w:t>
      </w:r>
    </w:p>
    <w:p w:rsidR="00C47601" w:rsidRDefault="00C47601" w:rsidP="00C47601">
      <w:pPr>
        <w:ind w:leftChars="100" w:left="420" w:hangingChars="100" w:hanging="210"/>
      </w:pPr>
      <w:r>
        <w:rPr>
          <w:rFonts w:hint="eastAsia"/>
        </w:rPr>
        <w:t>○　幼稚園・小・中学校の保護者の共通課題に挙げられた「学校の施設や設備の更新の遅れ・老朽化」の</w:t>
      </w:r>
      <w:r w:rsidR="008F0DA5" w:rsidRPr="008F0DA5">
        <w:rPr>
          <w:rFonts w:hint="eastAsia"/>
          <w:highlight w:val="yellow"/>
        </w:rPr>
        <w:t>計画的な</w:t>
      </w:r>
      <w:r>
        <w:rPr>
          <w:rFonts w:hint="eastAsia"/>
        </w:rPr>
        <w:t>改善は、高い満足度をさらに高めるとともに、市内外に教育環境をＰＲする上でわかりやすい尺度にもなります。</w:t>
      </w:r>
    </w:p>
    <w:p w:rsidR="005F38E0" w:rsidRDefault="005F38E0" w:rsidP="005F38E0"/>
    <w:p w:rsidR="00DB12E7" w:rsidRDefault="008F0DA5" w:rsidP="00DB12E7">
      <w:r>
        <w:rPr>
          <w:noProof/>
        </w:rPr>
        <w:drawing>
          <wp:anchor distT="0" distB="0" distL="114300" distR="114300" simplePos="0" relativeHeight="251709952" behindDoc="0" locked="0" layoutInCell="1" allowOverlap="1" wp14:anchorId="32B417CF" wp14:editId="42023A0A">
            <wp:simplePos x="0" y="0"/>
            <wp:positionH relativeFrom="margin">
              <wp:posOffset>2458720</wp:posOffset>
            </wp:positionH>
            <wp:positionV relativeFrom="margin">
              <wp:posOffset>3301365</wp:posOffset>
            </wp:positionV>
            <wp:extent cx="3367405" cy="1350010"/>
            <wp:effectExtent l="0" t="0" r="0" b="2540"/>
            <wp:wrapSquare wrapText="bothSides"/>
            <wp:docPr id="5267" name="図 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7405" cy="1350010"/>
                    </a:xfrm>
                    <a:prstGeom prst="rect">
                      <a:avLst/>
                    </a:prstGeom>
                    <a:noFill/>
                    <a:ln>
                      <a:noFill/>
                    </a:ln>
                  </pic:spPr>
                </pic:pic>
              </a:graphicData>
            </a:graphic>
          </wp:anchor>
        </w:drawing>
      </w:r>
      <w:r w:rsidR="00027C4D">
        <w:rPr>
          <w:noProof/>
        </w:rPr>
        <mc:AlternateContent>
          <mc:Choice Requires="wps">
            <w:drawing>
              <wp:anchor distT="0" distB="0" distL="114300" distR="114300" simplePos="0" relativeHeight="251710976" behindDoc="0" locked="0" layoutInCell="1" allowOverlap="1" wp14:anchorId="2C48AF80" wp14:editId="7B81871B">
                <wp:simplePos x="0" y="0"/>
                <wp:positionH relativeFrom="margin">
                  <wp:align>left</wp:align>
                </wp:positionH>
                <wp:positionV relativeFrom="paragraph">
                  <wp:posOffset>34925</wp:posOffset>
                </wp:positionV>
                <wp:extent cx="2371090" cy="1456690"/>
                <wp:effectExtent l="0" t="0" r="10160" b="10160"/>
                <wp:wrapNone/>
                <wp:docPr id="5272" name="正方形/長方形 5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090" cy="145669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D6743" w:rsidRPr="00DB12E7" w:rsidRDefault="009D6743" w:rsidP="00DB12E7">
                            <w:pPr>
                              <w:ind w:firstLineChars="100" w:firstLine="210"/>
                              <w:jc w:val="left"/>
                              <w:rPr>
                                <w:rFonts w:asciiTheme="minorEastAsia" w:hAnsiTheme="minorEastAsia"/>
                              </w:rPr>
                            </w:pPr>
                            <w:r>
                              <w:rPr>
                                <w:rFonts w:asciiTheme="minorEastAsia" w:hAnsiTheme="minorEastAsia" w:hint="eastAsia"/>
                              </w:rPr>
                              <w:t>幼稚園や小・中学校教育の保護者の満足度について、</w:t>
                            </w:r>
                            <w:r w:rsidRPr="008F0DA5">
                              <w:rPr>
                                <w:rFonts w:asciiTheme="minorEastAsia" w:hAnsiTheme="minorEastAsia" w:hint="eastAsia"/>
                                <w:highlight w:val="yellow"/>
                              </w:rPr>
                              <w:t>「満足」</w:t>
                            </w:r>
                            <w:r w:rsidRPr="00DB12E7">
                              <w:rPr>
                                <w:rFonts w:asciiTheme="minorEastAsia" w:hAnsiTheme="minorEastAsia" w:hint="eastAsia"/>
                              </w:rPr>
                              <w:t>72.5</w:t>
                            </w:r>
                            <w:r>
                              <w:rPr>
                                <w:rFonts w:asciiTheme="minorEastAsia" w:hAnsiTheme="minorEastAsia" w:hint="eastAsia"/>
                              </w:rPr>
                              <w:t>％（満足している＋どちらかといえば満足している）、</w:t>
                            </w:r>
                            <w:r w:rsidRPr="008F0DA5">
                              <w:rPr>
                                <w:rFonts w:asciiTheme="minorEastAsia" w:hAnsiTheme="minorEastAsia" w:hint="eastAsia"/>
                                <w:highlight w:val="yellow"/>
                              </w:rPr>
                              <w:t>「不満」</w:t>
                            </w:r>
                            <w:r w:rsidRPr="00DB12E7">
                              <w:rPr>
                                <w:rFonts w:asciiTheme="minorEastAsia" w:hAnsiTheme="minorEastAsia" w:hint="eastAsia"/>
                              </w:rPr>
                              <w:t>7.6％（不満である＋どちらかといえば不満である）となっています。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AF80" id="正方形/長方形 5272" o:spid="_x0000_s1061" style="position:absolute;left:0;text-align:left;margin-left:0;margin-top:2.75pt;width:186.7pt;height:114.7pt;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" fillcolor="white [3201]" strokecolor="black [3213]" strokeweight="1pt">
                <v:path arrowok="t"/>
                <v:textbox>
                  <w:txbxContent>
                    <w:p w:rsidR="009D6743" w:rsidRPr="00DB12E7" w:rsidRDefault="009D6743" w:rsidP="00DB12E7">
                      <w:pPr>
                        <w:ind w:firstLineChars="100" w:firstLine="210"/>
                        <w:jc w:val="left"/>
                        <w:rPr>
                          <w:rFonts w:asciiTheme="minorEastAsia" w:hAnsiTheme="minorEastAsia"/>
                        </w:rPr>
                      </w:pPr>
                      <w:r>
                        <w:rPr>
                          <w:rFonts w:asciiTheme="minorEastAsia" w:hAnsiTheme="minorEastAsia" w:hint="eastAsia"/>
                        </w:rPr>
                        <w:t>幼稚園や小・中学校教育の保護者の満足度について、</w:t>
                      </w:r>
                      <w:r w:rsidRPr="008F0DA5">
                        <w:rPr>
                          <w:rFonts w:asciiTheme="minorEastAsia" w:hAnsiTheme="minorEastAsia" w:hint="eastAsia"/>
                          <w:highlight w:val="yellow"/>
                        </w:rPr>
                        <w:t>「満足」</w:t>
                      </w:r>
                      <w:r w:rsidRPr="00DB12E7">
                        <w:rPr>
                          <w:rFonts w:asciiTheme="minorEastAsia" w:hAnsiTheme="minorEastAsia" w:hint="eastAsia"/>
                        </w:rPr>
                        <w:t>72.5</w:t>
                      </w:r>
                      <w:r>
                        <w:rPr>
                          <w:rFonts w:asciiTheme="minorEastAsia" w:hAnsiTheme="minorEastAsia" w:hint="eastAsia"/>
                        </w:rPr>
                        <w:t>％（満足している＋どちらかといえば満足している）、</w:t>
                      </w:r>
                      <w:r w:rsidRPr="008F0DA5">
                        <w:rPr>
                          <w:rFonts w:asciiTheme="minorEastAsia" w:hAnsiTheme="minorEastAsia" w:hint="eastAsia"/>
                          <w:highlight w:val="yellow"/>
                        </w:rPr>
                        <w:t>「不満」</w:t>
                      </w:r>
                      <w:r w:rsidRPr="00DB12E7">
                        <w:rPr>
                          <w:rFonts w:asciiTheme="minorEastAsia" w:hAnsiTheme="minorEastAsia" w:hint="eastAsia"/>
                        </w:rPr>
                        <w:t>7.6％（不満である＋どちらかといえば不満である）となっています。</w:t>
                      </w:r>
                    </w:p>
                  </w:txbxContent>
                </v:textbox>
                <w10:wrap anchorx="margin"/>
              </v:rect>
            </w:pict>
          </mc:Fallback>
        </mc:AlternateContent>
      </w:r>
    </w:p>
    <w:p w:rsidR="00DB12E7" w:rsidRDefault="00DB12E7" w:rsidP="00DB12E7"/>
    <w:p w:rsidR="00DB12E7" w:rsidRDefault="00DB12E7" w:rsidP="00DB12E7"/>
    <w:p w:rsidR="00DB12E7" w:rsidRDefault="00DB12E7" w:rsidP="00DB12E7"/>
    <w:p w:rsidR="00DB12E7" w:rsidRDefault="00DB12E7" w:rsidP="00DB12E7"/>
    <w:p w:rsidR="00DB12E7" w:rsidRDefault="00DB12E7" w:rsidP="00DB12E7"/>
    <w:p w:rsidR="00DB12E7" w:rsidRDefault="00DB12E7" w:rsidP="00DB12E7"/>
    <w:p w:rsidR="00DB12E7" w:rsidRDefault="00027C4D" w:rsidP="00DB12E7">
      <w:r>
        <w:rPr>
          <w:noProof/>
        </w:rPr>
        <mc:AlternateContent>
          <mc:Choice Requires="wps">
            <w:drawing>
              <wp:anchor distT="0" distB="0" distL="114300" distR="114300" simplePos="0" relativeHeight="251713024" behindDoc="0" locked="0" layoutInCell="1" allowOverlap="1" wp14:anchorId="60303459" wp14:editId="345526C1">
                <wp:simplePos x="0" y="0"/>
                <wp:positionH relativeFrom="margin">
                  <wp:align>left</wp:align>
                </wp:positionH>
                <wp:positionV relativeFrom="paragraph">
                  <wp:posOffset>157480</wp:posOffset>
                </wp:positionV>
                <wp:extent cx="2402840" cy="1818005"/>
                <wp:effectExtent l="0" t="0" r="16510" b="10795"/>
                <wp:wrapNone/>
                <wp:docPr id="5284" name="正方形/長方形 5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840" cy="181800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DB12E7" w:rsidRDefault="009D6743" w:rsidP="00DB12E7">
                            <w:pPr>
                              <w:ind w:firstLineChars="100" w:firstLine="210"/>
                              <w:rPr>
                                <w:rFonts w:asciiTheme="minorEastAsia" w:hAnsiTheme="minorEastAsia"/>
                              </w:rPr>
                            </w:pPr>
                            <w:r w:rsidRPr="00DB12E7">
                              <w:rPr>
                                <w:rFonts w:asciiTheme="minorEastAsia" w:hAnsiTheme="minorEastAsia" w:hint="eastAsia"/>
                              </w:rPr>
                              <w:t>保護者が感じる市の子どもたちや教育環境の課題について、「学校の施設や設備の更新の遅れ・老朽化」26.3％が最も多く、次いで「子どもたちの基礎学力の低下」24.5％、「子どもたちの問題行動やいじめ・不登校への対応」23.1％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303459" id="正方形/長方形 5284" o:spid="_x0000_s1062" style="position:absolute;left:0;text-align:left;margin-left:0;margin-top:12.4pt;width:189.2pt;height:143.15pt;z-index:251713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" fillcolor="white [3201]" strokecolor="black [3200]" strokeweight="1pt">
                <v:path arrowok="t"/>
                <v:textbox>
                  <w:txbxContent>
                    <w:p w:rsidR="009D6743" w:rsidRPr="00DB12E7" w:rsidRDefault="009D6743" w:rsidP="00DB12E7">
                      <w:pPr>
                        <w:ind w:firstLineChars="100" w:firstLine="210"/>
                        <w:rPr>
                          <w:rFonts w:asciiTheme="minorEastAsia" w:hAnsiTheme="minorEastAsia"/>
                        </w:rPr>
                      </w:pPr>
                      <w:r w:rsidRPr="00DB12E7">
                        <w:rPr>
                          <w:rFonts w:asciiTheme="minorEastAsia" w:hAnsiTheme="minorEastAsia" w:hint="eastAsia"/>
                        </w:rPr>
                        <w:t>保護者が感じる市の子どもたちや教育環境の課題について、「学校の施設や設備の更新の遅れ・老朽化」26.3％が最も多く、次いで「子どもたちの基礎学力の低下」24.5％、「子どもたちの問題行動やいじめ・不登校への対応」23.1％と続いています。</w:t>
                      </w:r>
                    </w:p>
                  </w:txbxContent>
                </v:textbox>
                <w10:wrap anchorx="margin"/>
              </v:rect>
            </w:pict>
          </mc:Fallback>
        </mc:AlternateContent>
      </w:r>
    </w:p>
    <w:p w:rsidR="00DB12E7" w:rsidRDefault="008F0DA5" w:rsidP="00DB12E7">
      <w:r>
        <w:rPr>
          <w:noProof/>
        </w:rPr>
        <w:drawing>
          <wp:anchor distT="0" distB="0" distL="114300" distR="114300" simplePos="0" relativeHeight="251712000" behindDoc="0" locked="0" layoutInCell="1" allowOverlap="1" wp14:anchorId="35CAB2BF" wp14:editId="3C381E22">
            <wp:simplePos x="0" y="0"/>
            <wp:positionH relativeFrom="margin">
              <wp:posOffset>2480945</wp:posOffset>
            </wp:positionH>
            <wp:positionV relativeFrom="margin">
              <wp:posOffset>5042535</wp:posOffset>
            </wp:positionV>
            <wp:extent cx="3491230" cy="2181225"/>
            <wp:effectExtent l="0" t="0" r="0" b="9525"/>
            <wp:wrapSquare wrapText="bothSides"/>
            <wp:docPr id="5283" name="図 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1230"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12E7" w:rsidRDefault="00DB12E7" w:rsidP="00DB12E7"/>
    <w:p w:rsidR="00DB12E7" w:rsidRDefault="00DB12E7" w:rsidP="00DB12E7"/>
    <w:p w:rsidR="00DB12E7" w:rsidRDefault="00DB12E7" w:rsidP="00DB12E7"/>
    <w:p w:rsidR="00DB12E7" w:rsidRDefault="00DB12E7" w:rsidP="00DB12E7"/>
    <w:p w:rsidR="00DB12E7" w:rsidRDefault="00DB12E7" w:rsidP="00DB12E7"/>
    <w:p w:rsidR="007410A7" w:rsidRDefault="007410A7" w:rsidP="00DB12E7">
      <w:r>
        <w:br w:type="page"/>
      </w:r>
    </w:p>
    <w:p w:rsidR="00DB12E7" w:rsidRDefault="00DB12E7" w:rsidP="00DB12E7"/>
    <w:p w:rsidR="00C47601" w:rsidRDefault="005F38E0" w:rsidP="005F38E0">
      <w:pPr>
        <w:ind w:left="210" w:hangingChars="100" w:hanging="210"/>
      </w:pPr>
      <w:r w:rsidRPr="005F38E0">
        <w:rPr>
          <w:rFonts w:hint="eastAsia"/>
          <w:shd w:val="pct15" w:color="auto" w:fill="FFFFFF"/>
        </w:rPr>
        <w:t xml:space="preserve">■　</w:t>
      </w:r>
      <w:r w:rsidR="008F0DA5">
        <w:rPr>
          <w:rFonts w:hint="eastAsia"/>
          <w:shd w:val="pct15" w:color="auto" w:fill="FFFFFF"/>
        </w:rPr>
        <w:t>幼稚園・小・中学校を通じて継続的な「学力の定着」の一層の</w:t>
      </w:r>
      <w:r w:rsidR="008F0DA5" w:rsidRPr="008F0DA5">
        <w:rPr>
          <w:rFonts w:hint="eastAsia"/>
          <w:highlight w:val="yellow"/>
          <w:shd w:val="pct15" w:color="auto" w:fill="FFFFFF"/>
        </w:rPr>
        <w:t>充実</w:t>
      </w:r>
      <w:r w:rsidR="00C47601" w:rsidRPr="005F38E0">
        <w:rPr>
          <w:rFonts w:hint="eastAsia"/>
          <w:shd w:val="pct15" w:color="auto" w:fill="FFFFFF"/>
        </w:rPr>
        <w:t>を図ること。</w:t>
      </w:r>
      <w:r w:rsidR="00E70B2E" w:rsidRPr="008F0DA5">
        <w:rPr>
          <w:rFonts w:hint="eastAsia"/>
          <w:shd w:val="pct15" w:color="auto" w:fill="FFFFFF"/>
        </w:rPr>
        <w:t>（保護者アンケートより）</w:t>
      </w:r>
    </w:p>
    <w:p w:rsidR="005F38E0" w:rsidRDefault="005F38E0" w:rsidP="005F38E0">
      <w:pPr>
        <w:ind w:leftChars="100" w:left="420" w:hangingChars="100" w:hanging="210"/>
      </w:pPr>
      <w:r>
        <w:rPr>
          <w:rFonts w:hint="eastAsia"/>
        </w:rPr>
        <w:t xml:space="preserve">○　</w:t>
      </w:r>
      <w:r w:rsidR="00C47601">
        <w:rPr>
          <w:rFonts w:hint="eastAsia"/>
        </w:rPr>
        <w:t>『実際に身に付いた』が</w:t>
      </w:r>
      <w:r w:rsidR="00C47601">
        <w:rPr>
          <w:rFonts w:hint="eastAsia"/>
        </w:rPr>
        <w:t>50</w:t>
      </w:r>
      <w:r w:rsidR="00C47601">
        <w:rPr>
          <w:rFonts w:hint="eastAsia"/>
        </w:rPr>
        <w:t>％を超える項目をみると、体の養成について、小・中学校の保護者からは一定の評価を得ています。</w:t>
      </w:r>
    </w:p>
    <w:p w:rsidR="008F0DA5" w:rsidRDefault="005F38E0" w:rsidP="005F38E0">
      <w:pPr>
        <w:ind w:leftChars="100" w:left="420" w:hangingChars="100" w:hanging="210"/>
      </w:pPr>
      <w:r>
        <w:rPr>
          <w:rFonts w:hint="eastAsia"/>
        </w:rPr>
        <w:t xml:space="preserve">○　</w:t>
      </w:r>
      <w:r w:rsidR="00C47601">
        <w:rPr>
          <w:rFonts w:hint="eastAsia"/>
        </w:rPr>
        <w:t>小学校の保護者からは知の養成、社会性の養成、豊かな心の養成ともに一定の評価を得ています。</w:t>
      </w:r>
    </w:p>
    <w:p w:rsidR="005F38E0" w:rsidRDefault="008F0DA5" w:rsidP="005F38E0">
      <w:pPr>
        <w:ind w:leftChars="100" w:left="420" w:hangingChars="100" w:hanging="210"/>
      </w:pPr>
      <w:r w:rsidRPr="008F0DA5">
        <w:rPr>
          <w:rFonts w:hint="eastAsia"/>
          <w:highlight w:val="yellow"/>
        </w:rPr>
        <w:t>○</w:t>
      </w:r>
      <w:r>
        <w:rPr>
          <w:rFonts w:hint="eastAsia"/>
        </w:rPr>
        <w:t xml:space="preserve">　</w:t>
      </w:r>
      <w:r w:rsidR="00C47601">
        <w:rPr>
          <w:rFonts w:hint="eastAsia"/>
        </w:rPr>
        <w:t>中学校の保護者からは社会性の養成、豊かな心の養成に一定の評価を得ているものの、知の養成にはやや低い評価です。</w:t>
      </w:r>
    </w:p>
    <w:p w:rsidR="00DB12E7" w:rsidRDefault="005F38E0" w:rsidP="00DB12E7">
      <w:pPr>
        <w:ind w:leftChars="100" w:left="420" w:hangingChars="100" w:hanging="210"/>
      </w:pPr>
      <w:r>
        <w:rPr>
          <w:rFonts w:hint="eastAsia"/>
        </w:rPr>
        <w:t xml:space="preserve">○　</w:t>
      </w:r>
      <w:r w:rsidR="00C47601" w:rsidRPr="008B143F">
        <w:rPr>
          <w:rFonts w:hint="eastAsia"/>
          <w:highlight w:val="yellow"/>
        </w:rPr>
        <w:t>今回の結果を</w:t>
      </w:r>
      <w:r w:rsidR="00C47601">
        <w:rPr>
          <w:rFonts w:hint="eastAsia"/>
        </w:rPr>
        <w:t>ひとつの評価と受け止めて、学校教育の最も重要な役割のひとつである「学力」に関し、学校と市教育委員会との連携の下、幼稚園・小・中学校を通じて継続的な「学力の定着」の一層の充実が求められます。</w:t>
      </w:r>
    </w:p>
    <w:p w:rsidR="00C47601" w:rsidRDefault="008F0DA5" w:rsidP="008B143F">
      <w:pPr>
        <w:ind w:leftChars="100" w:left="420" w:hangingChars="100" w:hanging="210"/>
      </w:pPr>
      <w:r w:rsidRPr="008B143F">
        <w:rPr>
          <w:rFonts w:hint="eastAsia"/>
          <w:highlight w:val="yellow"/>
        </w:rPr>
        <w:t>○　幼年期・学齢期の教育環境は「子育て日本一のまち」の評価に大きく影響す</w:t>
      </w:r>
      <w:r w:rsidR="008B143F" w:rsidRPr="008B143F">
        <w:rPr>
          <w:rFonts w:hint="eastAsia"/>
          <w:highlight w:val="yellow"/>
        </w:rPr>
        <w:t>るだけでなく、本市の長期的なまちづくりに関わることから</w:t>
      </w:r>
      <w:r w:rsidRPr="008B143F">
        <w:rPr>
          <w:rFonts w:hint="eastAsia"/>
          <w:highlight w:val="yellow"/>
        </w:rPr>
        <w:t>、幼稚園・小・中学校を通じた継続的な教育プログラムが重要になります。</w:t>
      </w:r>
    </w:p>
    <w:p w:rsidR="002A670D" w:rsidRDefault="002A670D" w:rsidP="002A670D"/>
    <w:p w:rsidR="00E70B2E" w:rsidRPr="002A670D" w:rsidRDefault="002A670D" w:rsidP="00E70B2E">
      <w:pPr>
        <w:ind w:left="210" w:hangingChars="100" w:hanging="210"/>
        <w:rPr>
          <w:shd w:val="pct15" w:color="auto" w:fill="FFFFFF"/>
        </w:rPr>
      </w:pPr>
      <w:r w:rsidRPr="002A670D">
        <w:rPr>
          <w:rFonts w:hint="eastAsia"/>
          <w:shd w:val="pct15" w:color="auto" w:fill="FFFFFF"/>
        </w:rPr>
        <w:t>■　豊かな心を身に付けた教職員の養成と、より開かれた園・学校運営を進めること。</w:t>
      </w:r>
      <w:r w:rsidR="00E70B2E" w:rsidRPr="008B143F">
        <w:rPr>
          <w:rFonts w:hint="eastAsia"/>
          <w:shd w:val="pct15" w:color="auto" w:fill="FFFFFF"/>
        </w:rPr>
        <w:t>（保護者アンケートより）</w:t>
      </w:r>
    </w:p>
    <w:p w:rsidR="008B143F" w:rsidRDefault="002A670D" w:rsidP="002A670D">
      <w:pPr>
        <w:ind w:leftChars="100" w:left="420" w:hangingChars="100" w:hanging="210"/>
      </w:pPr>
      <w:r>
        <w:rPr>
          <w:rFonts w:hint="eastAsia"/>
        </w:rPr>
        <w:t>○　保護者は園・学校の教職員に対し、豊かな心の養成に関する指導を特に期待していることがわかりました。</w:t>
      </w:r>
    </w:p>
    <w:p w:rsidR="002A670D" w:rsidRDefault="008B143F" w:rsidP="002A670D">
      <w:pPr>
        <w:ind w:leftChars="100" w:left="420" w:hangingChars="100" w:hanging="210"/>
      </w:pPr>
      <w:r w:rsidRPr="008B143F">
        <w:rPr>
          <w:rFonts w:hint="eastAsia"/>
          <w:highlight w:val="yellow"/>
        </w:rPr>
        <w:t>○</w:t>
      </w:r>
      <w:r>
        <w:rPr>
          <w:rFonts w:hint="eastAsia"/>
        </w:rPr>
        <w:t xml:space="preserve">　</w:t>
      </w:r>
      <w:r w:rsidR="002A670D">
        <w:rPr>
          <w:rFonts w:hint="eastAsia"/>
        </w:rPr>
        <w:t>さらに、園・学校運営には「園や学校での子どもの様子を保護者に伝える」を最も希望し、いじめをなくすために「園や学校で、児童生徒の様子を日頃から注意深く見るようにする」を最も期待しています。</w:t>
      </w:r>
    </w:p>
    <w:p w:rsidR="008B143F" w:rsidRDefault="002A670D" w:rsidP="002A670D">
      <w:pPr>
        <w:ind w:leftChars="100" w:left="420" w:hangingChars="100" w:hanging="210"/>
      </w:pPr>
      <w:r>
        <w:rPr>
          <w:rFonts w:hint="eastAsia"/>
        </w:rPr>
        <w:t>○　保護者の期待と意見を踏まえ、学校と市教育委員会が連携し、実践的な研修、増</w:t>
      </w:r>
      <w:r w:rsidR="008B143F">
        <w:rPr>
          <w:rFonts w:hint="eastAsia"/>
        </w:rPr>
        <w:t>加する経験の浅い若手教員への様々な支援、ミドルリーダー育成など</w:t>
      </w:r>
      <w:r w:rsidR="008B143F" w:rsidRPr="008B143F">
        <w:rPr>
          <w:rFonts w:hint="eastAsia"/>
          <w:highlight w:val="yellow"/>
        </w:rPr>
        <w:t>に</w:t>
      </w:r>
      <w:r>
        <w:rPr>
          <w:rFonts w:hint="eastAsia"/>
        </w:rPr>
        <w:t>取り組む必要があります。</w:t>
      </w:r>
    </w:p>
    <w:p w:rsidR="002A670D" w:rsidRDefault="008B143F" w:rsidP="002A670D">
      <w:pPr>
        <w:ind w:leftChars="100" w:left="420" w:hangingChars="100" w:hanging="210"/>
      </w:pPr>
      <w:r w:rsidRPr="008B143F">
        <w:rPr>
          <w:rFonts w:hint="eastAsia"/>
          <w:highlight w:val="yellow"/>
        </w:rPr>
        <w:t>○</w:t>
      </w:r>
      <w:r>
        <w:rPr>
          <w:rFonts w:hint="eastAsia"/>
        </w:rPr>
        <w:t xml:space="preserve">　</w:t>
      </w:r>
      <w:r w:rsidR="002A670D">
        <w:rPr>
          <w:rFonts w:hint="eastAsia"/>
        </w:rPr>
        <w:t>また、こうした研修の成果を活かし、指導主事を中心に公平・平等な指導や子どもの悩みへの真摯な対応を行い、子どもたちの見本となる豊かな心を身に付けた「印西市の教職員像」を明らかにする</w:t>
      </w:r>
      <w:r w:rsidR="002A670D" w:rsidRPr="008B143F">
        <w:rPr>
          <w:rFonts w:hint="eastAsia"/>
          <w:highlight w:val="yellow"/>
        </w:rPr>
        <w:t>ことが</w:t>
      </w:r>
      <w:r w:rsidR="002A670D">
        <w:rPr>
          <w:rFonts w:hint="eastAsia"/>
        </w:rPr>
        <w:t>期待されます。</w:t>
      </w:r>
    </w:p>
    <w:p w:rsidR="002A670D" w:rsidRDefault="002A670D" w:rsidP="002A670D"/>
    <w:p w:rsidR="002A670D" w:rsidRPr="002A670D" w:rsidRDefault="002A670D" w:rsidP="002A670D">
      <w:pPr>
        <w:rPr>
          <w:shd w:val="pct15" w:color="auto" w:fill="FFFFFF"/>
        </w:rPr>
      </w:pPr>
      <w:r w:rsidRPr="002A670D">
        <w:rPr>
          <w:rFonts w:hint="eastAsia"/>
          <w:shd w:val="pct15" w:color="auto" w:fill="FFFFFF"/>
        </w:rPr>
        <w:t>■　幼稚園での「子育て支援機能」の充実を図ること。</w:t>
      </w:r>
      <w:r w:rsidR="00E70B2E" w:rsidRPr="008B143F">
        <w:rPr>
          <w:rFonts w:hint="eastAsia"/>
          <w:shd w:val="pct15" w:color="auto" w:fill="FFFFFF"/>
        </w:rPr>
        <w:t>（保護者アンケートより）</w:t>
      </w:r>
    </w:p>
    <w:p w:rsidR="002A670D" w:rsidRDefault="002A670D" w:rsidP="002A670D">
      <w:pPr>
        <w:ind w:leftChars="100" w:left="420" w:hangingChars="100" w:hanging="210"/>
      </w:pPr>
      <w:r>
        <w:rPr>
          <w:rFonts w:hint="eastAsia"/>
        </w:rPr>
        <w:t>○　市の幼稚園に対する期待は「預かり保育や園庭開放などの子育て支援機能の強化」が最も多いことがわかりました。</w:t>
      </w:r>
    </w:p>
    <w:p w:rsidR="008B143F" w:rsidRDefault="002A670D" w:rsidP="002A670D">
      <w:pPr>
        <w:ind w:leftChars="100" w:left="420" w:hangingChars="100" w:hanging="210"/>
      </w:pPr>
      <w:r>
        <w:rPr>
          <w:rFonts w:hint="eastAsia"/>
        </w:rPr>
        <w:t>○　働き方の多様化や通勤時間の長さといった状況も踏まえ、保育分野と連携しながら、幼稚園での保育ニーズの充足する取り組みが求められています。</w:t>
      </w:r>
    </w:p>
    <w:p w:rsidR="002A670D" w:rsidRDefault="008B143F" w:rsidP="002A670D">
      <w:pPr>
        <w:ind w:leftChars="100" w:left="420" w:hangingChars="100" w:hanging="210"/>
      </w:pPr>
      <w:r w:rsidRPr="008B143F">
        <w:rPr>
          <w:rFonts w:hint="eastAsia"/>
          <w:highlight w:val="yellow"/>
        </w:rPr>
        <w:t>○</w:t>
      </w:r>
      <w:r>
        <w:rPr>
          <w:rFonts w:hint="eastAsia"/>
        </w:rPr>
        <w:t xml:space="preserve">　</w:t>
      </w:r>
      <w:r w:rsidR="002A670D">
        <w:rPr>
          <w:rFonts w:hint="eastAsia"/>
        </w:rPr>
        <w:t>なお、「子育て支援機能」は、これから子どもを持つ家庭の大きな関心事であり、「子育て日本一のまち」をＰＲする上でわかりやすい尺度にもなります。</w:t>
      </w:r>
    </w:p>
    <w:p w:rsidR="007410A7" w:rsidRDefault="007410A7" w:rsidP="002A670D"/>
    <w:p w:rsidR="007410A7" w:rsidRDefault="007410A7" w:rsidP="002A670D">
      <w:r>
        <w:br w:type="page"/>
      </w:r>
    </w:p>
    <w:p w:rsidR="007410A7" w:rsidRDefault="007410A7" w:rsidP="002A670D"/>
    <w:p w:rsidR="002A670D" w:rsidRDefault="002A670D" w:rsidP="00E867D6">
      <w:pPr>
        <w:pStyle w:val="5"/>
      </w:pPr>
      <w:r>
        <w:rPr>
          <w:rFonts w:hint="eastAsia"/>
        </w:rPr>
        <w:t>②－２　家庭・地域の教育力</w:t>
      </w:r>
    </w:p>
    <w:p w:rsidR="002A670D" w:rsidRDefault="002A670D" w:rsidP="002A670D"/>
    <w:p w:rsidR="00E867D6" w:rsidRPr="00E867D6" w:rsidRDefault="00E867D6" w:rsidP="00E867D6">
      <w:pPr>
        <w:rPr>
          <w:shd w:val="pct15" w:color="auto" w:fill="FFFFFF"/>
        </w:rPr>
      </w:pPr>
      <w:r w:rsidRPr="00E867D6">
        <w:rPr>
          <w:rFonts w:hint="eastAsia"/>
          <w:shd w:val="pct15" w:color="auto" w:fill="FFFFFF"/>
        </w:rPr>
        <w:t>■　価値観の多様化なども踏まえ、市独自の家庭教育を展開すること。</w:t>
      </w:r>
      <w:r w:rsidR="00E70B2E" w:rsidRPr="008B143F">
        <w:rPr>
          <w:rFonts w:hint="eastAsia"/>
          <w:shd w:val="pct15" w:color="auto" w:fill="FFFFFF"/>
        </w:rPr>
        <w:t>（保護者アンケートより）</w:t>
      </w:r>
    </w:p>
    <w:p w:rsidR="00E867D6" w:rsidRDefault="00E867D6" w:rsidP="00E867D6">
      <w:pPr>
        <w:ind w:leftChars="100" w:left="420" w:hangingChars="100" w:hanging="210"/>
      </w:pPr>
      <w:r>
        <w:rPr>
          <w:rFonts w:hint="eastAsia"/>
        </w:rPr>
        <w:t>○　多くの家庭では、幼年期・学齢期を通して善悪の判断をはじめ、子どもの心身の健やかな成長に向けてしっかりとした家庭教育を心がけていることがわかりました。</w:t>
      </w:r>
    </w:p>
    <w:p w:rsidR="00E867D6" w:rsidRDefault="00E867D6" w:rsidP="00E867D6">
      <w:pPr>
        <w:ind w:leftChars="100" w:left="420" w:hangingChars="100" w:hanging="210"/>
      </w:pPr>
      <w:r>
        <w:rPr>
          <w:rFonts w:hint="eastAsia"/>
        </w:rPr>
        <w:t>○　また、「子どもが自分の健康を管理する力を養う」ことを家庭の役割と認識し、市には</w:t>
      </w:r>
      <w:r w:rsidR="008B143F">
        <w:rPr>
          <w:rFonts w:hint="eastAsia"/>
        </w:rPr>
        <w:t>、</w:t>
      </w:r>
      <w:r w:rsidR="008B143F" w:rsidRPr="008B143F">
        <w:rPr>
          <w:rFonts w:hint="eastAsia"/>
          <w:highlight w:val="yellow"/>
        </w:rPr>
        <w:t>特に幼児期において</w:t>
      </w:r>
      <w:r w:rsidRPr="008B143F">
        <w:rPr>
          <w:rFonts w:hint="eastAsia"/>
          <w:highlight w:val="yellow"/>
        </w:rPr>
        <w:t>「</w:t>
      </w:r>
      <w:r>
        <w:rPr>
          <w:rFonts w:hint="eastAsia"/>
        </w:rPr>
        <w:t>子どもと保護者が一緒に、様々な体験ができる機会を増やす」ことを最も期待しています。</w:t>
      </w:r>
    </w:p>
    <w:p w:rsidR="008B143F" w:rsidRDefault="00E867D6" w:rsidP="00E867D6">
      <w:pPr>
        <w:ind w:leftChars="100" w:left="420" w:hangingChars="100" w:hanging="210"/>
      </w:pPr>
      <w:r>
        <w:rPr>
          <w:rFonts w:hint="eastAsia"/>
        </w:rPr>
        <w:t>○　いじめ、非行、不登校の問題などは学校だけで解決できる問題ではなく、家庭との連携がこれまで以上に重要になります。</w:t>
      </w:r>
    </w:p>
    <w:p w:rsidR="00E867D6" w:rsidRDefault="008B143F" w:rsidP="00E867D6">
      <w:pPr>
        <w:ind w:leftChars="100" w:left="420" w:hangingChars="100" w:hanging="210"/>
      </w:pPr>
      <w:r w:rsidRPr="008B143F">
        <w:rPr>
          <w:rFonts w:hint="eastAsia"/>
          <w:highlight w:val="yellow"/>
        </w:rPr>
        <w:t>○</w:t>
      </w:r>
      <w:r>
        <w:rPr>
          <w:rFonts w:hint="eastAsia"/>
        </w:rPr>
        <w:t xml:space="preserve">　</w:t>
      </w:r>
      <w:r w:rsidR="00E867D6">
        <w:rPr>
          <w:rFonts w:hint="eastAsia"/>
        </w:rPr>
        <w:t>こうした問題を未然に防ぐためにも、子どもが成長する礎となるよう、保護者の意識や意見、価値観の多様化なども踏まえ、運動やスポーツ、文化芸術体験、地域コミュニティ活動などとも連動しながら、本市独自の家庭教育を展開する必要があります。</w:t>
      </w:r>
    </w:p>
    <w:p w:rsidR="00E867D6" w:rsidRDefault="00546A57" w:rsidP="00E867D6">
      <w:r>
        <w:rPr>
          <w:noProof/>
        </w:rPr>
        <mc:AlternateContent>
          <mc:Choice Requires="wps">
            <w:drawing>
              <wp:anchor distT="0" distB="0" distL="114300" distR="114300" simplePos="0" relativeHeight="251715072" behindDoc="0" locked="0" layoutInCell="1" allowOverlap="1" wp14:anchorId="26FBCEE2" wp14:editId="253C7464">
                <wp:simplePos x="0" y="0"/>
                <wp:positionH relativeFrom="margin">
                  <wp:align>left</wp:align>
                </wp:positionH>
                <wp:positionV relativeFrom="paragraph">
                  <wp:posOffset>99060</wp:posOffset>
                </wp:positionV>
                <wp:extent cx="2181225" cy="2333625"/>
                <wp:effectExtent l="0" t="0" r="28575" b="28575"/>
                <wp:wrapNone/>
                <wp:docPr id="5290" name="正方形/長方形 5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2333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6743" w:rsidRDefault="009D6743" w:rsidP="00F37CFC">
                            <w:pPr>
                              <w:jc w:val="left"/>
                            </w:pPr>
                            <w:r>
                              <w:rPr>
                                <w:rFonts w:hint="eastAsia"/>
                              </w:rPr>
                              <w:t xml:space="preserve">　</w:t>
                            </w:r>
                            <w:r w:rsidRPr="00F37CFC">
                              <w:rPr>
                                <w:rFonts w:asciiTheme="minorEastAsia" w:hAnsiTheme="minorEastAsia" w:hint="eastAsia"/>
                              </w:rPr>
                              <w:t>家庭教育の充実に向けて市で力を入れるべき取り組みについて、「子どもと保護者が一緒に、様々な体験ができる機会を増やす」41.3％が最も多く、次いで「企業が保護者のワーク・ライフ・バランス（仕事と家庭の両立）を支援する」32.3％、「各家庭で、家族団らんの</w:t>
                            </w:r>
                            <w:r>
                              <w:rPr>
                                <w:rFonts w:hint="eastAsia"/>
                              </w:rPr>
                              <w:t>場をつくる</w:t>
                            </w:r>
                            <w:r w:rsidRPr="00F37CFC">
                              <w:rPr>
                                <w:rFonts w:hint="eastAsia"/>
                              </w:rPr>
                              <w:t>30.7</w:t>
                            </w:r>
                            <w:r w:rsidRPr="00F37CFC">
                              <w:rPr>
                                <w:rFonts w:hint="eastAsia"/>
                              </w:rPr>
                              <w:t>％と続いています。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CEE2" id="正方形/長方形 5290" o:spid="_x0000_s1063" style="position:absolute;left:0;text-align:left;margin-left:0;margin-top:7.8pt;width:171.75pt;height:183.75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" fillcolor="window" strokecolor="windowText" strokeweight="1pt">
                <v:path arrowok="t"/>
                <v:textbox>
                  <w:txbxContent>
                    <w:p w:rsidR="009D6743" w:rsidRDefault="009D6743" w:rsidP="00F37CFC">
                      <w:pPr>
                        <w:jc w:val="left"/>
                      </w:pPr>
                      <w:r>
                        <w:rPr>
                          <w:rFonts w:hint="eastAsia"/>
                        </w:rPr>
                        <w:t xml:space="preserve">　</w:t>
                      </w:r>
                      <w:r w:rsidRPr="00F37CFC">
                        <w:rPr>
                          <w:rFonts w:asciiTheme="minorEastAsia" w:hAnsiTheme="minorEastAsia" w:hint="eastAsia"/>
                        </w:rPr>
                        <w:t>家庭教育の充実に向けて市で力を入れるべき取り組みについて、「子どもと保護者が一緒に、様々な体験ができる機会を増やす」41.3％が最も多く、次いで「企業が保護者のワーク・ライフ・バランス（仕事と家庭の両立）を支援する」32.3％、「各家庭で、家族団らんの</w:t>
                      </w:r>
                      <w:r>
                        <w:rPr>
                          <w:rFonts w:hint="eastAsia"/>
                        </w:rPr>
                        <w:t>場をつくる</w:t>
                      </w:r>
                      <w:r w:rsidRPr="00F37CFC">
                        <w:rPr>
                          <w:rFonts w:hint="eastAsia"/>
                        </w:rPr>
                        <w:t>30.7</w:t>
                      </w:r>
                      <w:r w:rsidRPr="00F37CFC">
                        <w:rPr>
                          <w:rFonts w:hint="eastAsia"/>
                        </w:rPr>
                        <w:t>％と続いています。</w:t>
                      </w:r>
                    </w:p>
                  </w:txbxContent>
                </v:textbox>
                <w10:wrap anchorx="margin"/>
              </v:rect>
            </w:pict>
          </mc:Fallback>
        </mc:AlternateContent>
      </w:r>
    </w:p>
    <w:p w:rsidR="00F37CFC" w:rsidRDefault="008B143F" w:rsidP="00E867D6">
      <w:r>
        <w:rPr>
          <w:noProof/>
        </w:rPr>
        <w:drawing>
          <wp:anchor distT="0" distB="0" distL="114300" distR="114300" simplePos="0" relativeHeight="251714048" behindDoc="0" locked="0" layoutInCell="1" allowOverlap="1" wp14:anchorId="443C742A" wp14:editId="5E4146B3">
            <wp:simplePos x="0" y="0"/>
            <wp:positionH relativeFrom="margin">
              <wp:posOffset>2251710</wp:posOffset>
            </wp:positionH>
            <wp:positionV relativeFrom="margin">
              <wp:posOffset>3446145</wp:posOffset>
            </wp:positionV>
            <wp:extent cx="3705225" cy="1541145"/>
            <wp:effectExtent l="0" t="0" r="0" b="1905"/>
            <wp:wrapSquare wrapText="bothSides"/>
            <wp:docPr id="5285" name="図 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5225" cy="1541145"/>
                    </a:xfrm>
                    <a:prstGeom prst="rect">
                      <a:avLst/>
                    </a:prstGeom>
                    <a:noFill/>
                    <a:ln>
                      <a:noFill/>
                    </a:ln>
                  </pic:spPr>
                </pic:pic>
              </a:graphicData>
            </a:graphic>
          </wp:anchor>
        </w:drawing>
      </w:r>
    </w:p>
    <w:p w:rsidR="00F37CFC" w:rsidRDefault="00F37CFC" w:rsidP="00E867D6"/>
    <w:p w:rsidR="00F37CFC" w:rsidRDefault="00F37CFC" w:rsidP="00E867D6"/>
    <w:p w:rsidR="00F37CFC" w:rsidRDefault="00F37CFC" w:rsidP="00E867D6"/>
    <w:p w:rsidR="00F37CFC" w:rsidRDefault="00F37CFC" w:rsidP="00E867D6"/>
    <w:p w:rsidR="00F37CFC" w:rsidRDefault="00F37CFC" w:rsidP="00E867D6"/>
    <w:p w:rsidR="00F37CFC" w:rsidRDefault="00F37CFC" w:rsidP="00E867D6"/>
    <w:p w:rsidR="00F37CFC" w:rsidRDefault="00F37CFC" w:rsidP="00E867D6"/>
    <w:p w:rsidR="00F37CFC" w:rsidRDefault="00F37CFC" w:rsidP="00E867D6"/>
    <w:p w:rsidR="00F37CFC" w:rsidRDefault="00F37CFC" w:rsidP="00E867D6"/>
    <w:p w:rsidR="00E867D6" w:rsidRPr="00E749A5" w:rsidRDefault="008B143F" w:rsidP="00E70B2E">
      <w:pPr>
        <w:ind w:left="210" w:hangingChars="100" w:hanging="210"/>
        <w:rPr>
          <w:shd w:val="pct15" w:color="auto" w:fill="FFFFFF"/>
        </w:rPr>
      </w:pPr>
      <w:r>
        <w:rPr>
          <w:rFonts w:hint="eastAsia"/>
          <w:shd w:val="pct15" w:color="auto" w:fill="FFFFFF"/>
        </w:rPr>
        <w:t>■　学校や子どもを核に幅広い分野</w:t>
      </w:r>
      <w:r w:rsidRPr="008B143F">
        <w:rPr>
          <w:rFonts w:hint="eastAsia"/>
          <w:highlight w:val="yellow"/>
          <w:shd w:val="pct15" w:color="auto" w:fill="FFFFFF"/>
        </w:rPr>
        <w:t>と</w:t>
      </w:r>
      <w:r w:rsidR="00E867D6" w:rsidRPr="00E749A5">
        <w:rPr>
          <w:rFonts w:hint="eastAsia"/>
          <w:shd w:val="pct15" w:color="auto" w:fill="FFFFFF"/>
        </w:rPr>
        <w:t>連携し、地域の教育力の向上につなげていくこと。</w:t>
      </w:r>
      <w:r w:rsidR="00E70B2E" w:rsidRPr="008B143F">
        <w:rPr>
          <w:rFonts w:hint="eastAsia"/>
          <w:shd w:val="pct15" w:color="auto" w:fill="FFFFFF"/>
        </w:rPr>
        <w:t>（保護者アンケートより）</w:t>
      </w:r>
    </w:p>
    <w:p w:rsidR="00E867D6" w:rsidRPr="00546A57" w:rsidRDefault="00E867D6" w:rsidP="00E867D6">
      <w:pPr>
        <w:ind w:leftChars="100" w:left="420" w:hangingChars="100" w:hanging="210"/>
        <w:rPr>
          <w:rFonts w:asciiTheme="minorEastAsia" w:hAnsiTheme="minorEastAsia"/>
        </w:rPr>
      </w:pPr>
      <w:r>
        <w:rPr>
          <w:rFonts w:hint="eastAsia"/>
        </w:rPr>
        <w:t xml:space="preserve">○　</w:t>
      </w:r>
      <w:r w:rsidR="00FB6663">
        <w:rPr>
          <w:rFonts w:asciiTheme="minorEastAsia" w:hAnsiTheme="minorEastAsia" w:hint="eastAsia"/>
        </w:rPr>
        <w:t>家庭と地域の役割</w:t>
      </w:r>
      <w:r w:rsidR="00FB6663" w:rsidRPr="00FB6663">
        <w:rPr>
          <w:rFonts w:asciiTheme="minorEastAsia" w:hAnsiTheme="minorEastAsia" w:hint="eastAsia"/>
          <w:highlight w:val="yellow"/>
        </w:rPr>
        <w:t>をみると</w:t>
      </w:r>
      <w:r w:rsidRPr="00546A57">
        <w:rPr>
          <w:rFonts w:asciiTheme="minorEastAsia" w:hAnsiTheme="minorEastAsia" w:hint="eastAsia"/>
        </w:rPr>
        <w:t>、多くの項目で「家庭と地域の両方で担う」と考えて</w:t>
      </w:r>
      <w:r w:rsidR="00FB6663">
        <w:rPr>
          <w:rFonts w:asciiTheme="minorEastAsia" w:hAnsiTheme="minorEastAsia" w:hint="eastAsia"/>
        </w:rPr>
        <w:t>おり、保護者の地域への期待の大きさがうかがえます。また、地域に</w:t>
      </w:r>
      <w:r w:rsidR="00FB6663" w:rsidRPr="00FB6663">
        <w:rPr>
          <w:rFonts w:asciiTheme="minorEastAsia" w:hAnsiTheme="minorEastAsia" w:hint="eastAsia"/>
          <w:highlight w:val="yellow"/>
        </w:rPr>
        <w:t>対して</w:t>
      </w:r>
      <w:r w:rsidRPr="00546A57">
        <w:rPr>
          <w:rFonts w:asciiTheme="minorEastAsia" w:hAnsiTheme="minorEastAsia" w:hint="eastAsia"/>
        </w:rPr>
        <w:t>「地域で、子どもたちが安心して遊べるようにする」ことを最も期待しています。</w:t>
      </w:r>
    </w:p>
    <w:p w:rsidR="00E867D6" w:rsidRPr="00546A57" w:rsidRDefault="00E867D6" w:rsidP="00E867D6">
      <w:pPr>
        <w:ind w:leftChars="100" w:left="420" w:hangingChars="100" w:hanging="210"/>
        <w:rPr>
          <w:rFonts w:asciiTheme="minorEastAsia" w:hAnsiTheme="minorEastAsia"/>
        </w:rPr>
      </w:pPr>
      <w:r w:rsidRPr="00546A57">
        <w:rPr>
          <w:rFonts w:asciiTheme="minorEastAsia" w:hAnsiTheme="minorEastAsia" w:hint="eastAsia"/>
        </w:rPr>
        <w:t>○　教育への市民の関心度は8割に上り、その中でも40歳代以下は小・中学校の活動への参加意向も高いことがわかりました。</w:t>
      </w:r>
    </w:p>
    <w:p w:rsidR="00E867D6" w:rsidRPr="00546A57" w:rsidRDefault="00E867D6" w:rsidP="00E867D6">
      <w:pPr>
        <w:ind w:leftChars="100" w:left="420" w:hangingChars="100" w:hanging="210"/>
        <w:rPr>
          <w:rFonts w:asciiTheme="minorEastAsia" w:hAnsiTheme="minorEastAsia"/>
        </w:rPr>
      </w:pPr>
      <w:r w:rsidRPr="00546A57">
        <w:rPr>
          <w:rFonts w:asciiTheme="minorEastAsia" w:hAnsiTheme="minorEastAsia" w:hint="eastAsia"/>
        </w:rPr>
        <w:t xml:space="preserve">○　</w:t>
      </w:r>
      <w:r w:rsidRPr="00FB6663">
        <w:rPr>
          <w:rFonts w:asciiTheme="minorEastAsia" w:hAnsiTheme="minorEastAsia" w:hint="eastAsia"/>
          <w:highlight w:val="yellow"/>
        </w:rPr>
        <w:t>こうした</w:t>
      </w:r>
      <w:r w:rsidR="00FB6663" w:rsidRPr="00FB6663">
        <w:rPr>
          <w:rFonts w:asciiTheme="minorEastAsia" w:hAnsiTheme="minorEastAsia" w:hint="eastAsia"/>
          <w:highlight w:val="yellow"/>
        </w:rPr>
        <w:t>市民の</w:t>
      </w:r>
      <w:r w:rsidRPr="00546A57">
        <w:rPr>
          <w:rFonts w:asciiTheme="minorEastAsia" w:hAnsiTheme="minorEastAsia" w:hint="eastAsia"/>
        </w:rPr>
        <w:t>意識を背景として、子どもたちが安全で安心して遊べる環境づくりを進めるとともに、学校教育分野だけでなく、自然環境、安全（防災・防犯）、運動やスポーツ、文化芸術体験、地域コミュニティ活動など、学校や子どもを核に幅広い分野を連携していくことにより、より多く</w:t>
      </w:r>
      <w:r w:rsidR="00FB6663">
        <w:rPr>
          <w:rFonts w:asciiTheme="minorEastAsia" w:hAnsiTheme="minorEastAsia" w:hint="eastAsia"/>
        </w:rPr>
        <w:t>の市民が参加する活動を地域の教育力の向上につなげていくことが</w:t>
      </w:r>
      <w:r w:rsidR="00FB6663" w:rsidRPr="001B1A33">
        <w:rPr>
          <w:rFonts w:asciiTheme="minorEastAsia" w:hAnsiTheme="minorEastAsia" w:hint="eastAsia"/>
          <w:highlight w:val="yellow"/>
        </w:rPr>
        <w:t>期待さ</w:t>
      </w:r>
      <w:r w:rsidRPr="00546A57">
        <w:rPr>
          <w:rFonts w:asciiTheme="minorEastAsia" w:hAnsiTheme="minorEastAsia" w:hint="eastAsia"/>
        </w:rPr>
        <w:t>れます。</w:t>
      </w:r>
    </w:p>
    <w:p w:rsidR="007410A7" w:rsidRDefault="007410A7" w:rsidP="00E65809">
      <w:r>
        <w:br w:type="page"/>
      </w:r>
    </w:p>
    <w:p w:rsidR="008E4428" w:rsidRDefault="00027C4D" w:rsidP="00E65809">
      <w:r>
        <w:rPr>
          <w:noProof/>
        </w:rPr>
        <w:lastRenderedPageBreak/>
        <mc:AlternateContent>
          <mc:Choice Requires="wps">
            <w:drawing>
              <wp:anchor distT="0" distB="0" distL="114300" distR="114300" simplePos="0" relativeHeight="251717120" behindDoc="0" locked="0" layoutInCell="1" allowOverlap="1">
                <wp:simplePos x="0" y="0"/>
                <wp:positionH relativeFrom="margin">
                  <wp:align>right</wp:align>
                </wp:positionH>
                <wp:positionV relativeFrom="paragraph">
                  <wp:posOffset>152400</wp:posOffset>
                </wp:positionV>
                <wp:extent cx="5741670" cy="1127125"/>
                <wp:effectExtent l="0" t="0" r="11430" b="15875"/>
                <wp:wrapNone/>
                <wp:docPr id="5292" name="正方形/長方形 5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112712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24343E" w:rsidRDefault="009D6743" w:rsidP="0024343E">
                            <w:pPr>
                              <w:ind w:firstLineChars="100" w:firstLine="210"/>
                              <w:jc w:val="left"/>
                              <w:rPr>
                                <w:rFonts w:asciiTheme="minorEastAsia" w:hAnsiTheme="minorEastAsia"/>
                              </w:rPr>
                            </w:pPr>
                            <w:r w:rsidRPr="0024343E">
                              <w:rPr>
                                <w:rFonts w:asciiTheme="minorEastAsia" w:hAnsiTheme="minorEastAsia" w:hint="eastAsia"/>
                              </w:rPr>
                              <w:t>地域の教育力を高めるために市で力を入れるべき取り組みについて、「地域で、子どもたちが安心して遊べるようにする」62.2％が最も多く、次いで「地域の大人が、地域の子どもに関心を持ち、ほめたり、注意したりする」49.4％、「子ども同士が、地域で遊んだり、スポーツ活動などができるようにする」41.6％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92" o:spid="_x0000_s1064" style="position:absolute;left:0;text-align:left;margin-left:400.9pt;margin-top:12pt;width:452.1pt;height:88.7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" fillcolor="white [3201]" strokecolor="black [3200]" strokeweight="1pt">
                <v:path arrowok="t"/>
                <v:textbox>
                  <w:txbxContent>
                    <w:p w:rsidR="009D6743" w:rsidRPr="0024343E" w:rsidRDefault="009D6743" w:rsidP="0024343E">
                      <w:pPr>
                        <w:ind w:firstLineChars="100" w:firstLine="210"/>
                        <w:jc w:val="left"/>
                        <w:rPr>
                          <w:rFonts w:asciiTheme="minorEastAsia" w:hAnsiTheme="minorEastAsia"/>
                        </w:rPr>
                      </w:pPr>
                      <w:r w:rsidRPr="0024343E">
                        <w:rPr>
                          <w:rFonts w:asciiTheme="minorEastAsia" w:hAnsiTheme="minorEastAsia" w:hint="eastAsia"/>
                        </w:rPr>
                        <w:t>地域の教育力を高めるために市で力を入れるべき取り組みについて、「地域で、子どもたちが安心して遊べるようにする」62.2％が最も多く、次いで「地域の大人が、地域の子どもに関心を持ち、ほめたり、注意したりする」49.4％、「子ども同士が、地域で遊んだり、スポーツ活動などができるようにする」41.6％と続いています。</w:t>
                      </w:r>
                    </w:p>
                  </w:txbxContent>
                </v:textbox>
                <w10:wrap anchorx="margin"/>
              </v:rect>
            </w:pict>
          </mc:Fallback>
        </mc:AlternateContent>
      </w:r>
    </w:p>
    <w:p w:rsidR="00F37CFC" w:rsidRDefault="00F37CFC" w:rsidP="00E65809"/>
    <w:p w:rsidR="00F37CFC" w:rsidRDefault="00F37CFC" w:rsidP="00E65809"/>
    <w:p w:rsidR="00F37CFC" w:rsidRDefault="00F37CFC" w:rsidP="00E65809"/>
    <w:p w:rsidR="00F37CFC" w:rsidRDefault="00F37CFC" w:rsidP="00E65809"/>
    <w:p w:rsidR="00F37CFC" w:rsidRDefault="00F37CFC" w:rsidP="00E65809"/>
    <w:p w:rsidR="00F37CFC" w:rsidRDefault="007410A7" w:rsidP="00E65809">
      <w:r>
        <w:rPr>
          <w:noProof/>
        </w:rPr>
        <w:drawing>
          <wp:anchor distT="0" distB="0" distL="114300" distR="114300" simplePos="0" relativeHeight="251716096" behindDoc="0" locked="0" layoutInCell="1" allowOverlap="1">
            <wp:simplePos x="0" y="0"/>
            <wp:positionH relativeFrom="margin">
              <wp:posOffset>215722</wp:posOffset>
            </wp:positionH>
            <wp:positionV relativeFrom="margin">
              <wp:posOffset>1385319</wp:posOffset>
            </wp:positionV>
            <wp:extent cx="5113655" cy="2077085"/>
            <wp:effectExtent l="0" t="0" r="0" b="0"/>
            <wp:wrapSquare wrapText="bothSides"/>
            <wp:docPr id="5291" name="図 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3655" cy="2077085"/>
                    </a:xfrm>
                    <a:prstGeom prst="rect">
                      <a:avLst/>
                    </a:prstGeom>
                    <a:noFill/>
                    <a:ln>
                      <a:noFill/>
                    </a:ln>
                  </pic:spPr>
                </pic:pic>
              </a:graphicData>
            </a:graphic>
          </wp:anchor>
        </w:drawing>
      </w:r>
    </w:p>
    <w:p w:rsidR="0024343E" w:rsidRDefault="0024343E" w:rsidP="00E65809"/>
    <w:p w:rsidR="0024343E" w:rsidRDefault="0024343E" w:rsidP="00E65809"/>
    <w:p w:rsidR="0024343E" w:rsidRDefault="0024343E" w:rsidP="00E65809"/>
    <w:p w:rsidR="0024343E" w:rsidRDefault="0024343E" w:rsidP="00E65809"/>
    <w:p w:rsidR="0024343E" w:rsidRDefault="0024343E" w:rsidP="00E65809"/>
    <w:p w:rsidR="00D21D10" w:rsidRDefault="00D21D10" w:rsidP="00E65809"/>
    <w:p w:rsidR="00D21D10" w:rsidRDefault="00D21D10" w:rsidP="00E65809"/>
    <w:p w:rsidR="00D21D10" w:rsidRDefault="00D21D10" w:rsidP="00E65809"/>
    <w:p w:rsidR="00D21D10" w:rsidRDefault="00D21D10" w:rsidP="00E65809"/>
    <w:p w:rsidR="00D21D10" w:rsidRDefault="00D21D10" w:rsidP="00E65809"/>
    <w:p w:rsidR="0024343E" w:rsidRPr="00D21D10" w:rsidRDefault="0024343E" w:rsidP="00D21D10">
      <w:pPr>
        <w:pStyle w:val="5"/>
      </w:pPr>
      <w:r w:rsidRPr="00D21D10">
        <w:rPr>
          <w:rFonts w:hint="eastAsia"/>
        </w:rPr>
        <w:t>②－</w:t>
      </w:r>
      <w:r w:rsidR="007410A7">
        <w:rPr>
          <w:rFonts w:hint="eastAsia"/>
        </w:rPr>
        <w:t>３</w:t>
      </w:r>
      <w:r w:rsidRPr="00D21D10">
        <w:rPr>
          <w:rFonts w:hint="eastAsia"/>
        </w:rPr>
        <w:t xml:space="preserve">　</w:t>
      </w:r>
      <w:r w:rsidR="00D21D10" w:rsidRPr="00D21D10">
        <w:rPr>
          <w:rFonts w:hint="eastAsia"/>
        </w:rPr>
        <w:t>生涯学習の活性化</w:t>
      </w:r>
    </w:p>
    <w:p w:rsidR="00D21D10" w:rsidRDefault="00D21D10" w:rsidP="00D21D10"/>
    <w:p w:rsidR="00D21D10" w:rsidRPr="00D21D10" w:rsidRDefault="00D21D10" w:rsidP="00546A57">
      <w:pPr>
        <w:ind w:left="210" w:hangingChars="100" w:hanging="210"/>
        <w:rPr>
          <w:shd w:val="pct15" w:color="auto" w:fill="FFFFFF"/>
        </w:rPr>
      </w:pPr>
      <w:r w:rsidRPr="00D21D10">
        <w:rPr>
          <w:rFonts w:hint="eastAsia"/>
          <w:shd w:val="pct15" w:color="auto" w:fill="FFFFFF"/>
        </w:rPr>
        <w:t>■　まず、生涯学習</w:t>
      </w:r>
      <w:r w:rsidR="00546A57" w:rsidRPr="00FB6663">
        <w:rPr>
          <w:rFonts w:hint="eastAsia"/>
          <w:shd w:val="pct15" w:color="auto" w:fill="FFFFFF"/>
        </w:rPr>
        <w:t>が気軽にできる</w:t>
      </w:r>
      <w:r w:rsidRPr="00FB6663">
        <w:rPr>
          <w:rFonts w:hint="eastAsia"/>
          <w:shd w:val="pct15" w:color="auto" w:fill="FFFFFF"/>
        </w:rPr>
        <w:t>意識付けに取り組むこと。</w:t>
      </w:r>
      <w:r w:rsidR="00546A57" w:rsidRPr="00FB6663">
        <w:rPr>
          <w:rFonts w:hint="eastAsia"/>
          <w:shd w:val="pct15" w:color="auto" w:fill="FFFFFF"/>
        </w:rPr>
        <w:t>（市民アンケートより）</w:t>
      </w:r>
    </w:p>
    <w:p w:rsidR="00D21D10" w:rsidRPr="00546A57" w:rsidRDefault="00D21D10" w:rsidP="00D21D10">
      <w:pPr>
        <w:ind w:firstLineChars="100" w:firstLine="210"/>
        <w:rPr>
          <w:rFonts w:asciiTheme="minorEastAsia" w:hAnsiTheme="minorEastAsia"/>
        </w:rPr>
      </w:pPr>
      <w:r>
        <w:rPr>
          <w:rFonts w:hint="eastAsia"/>
        </w:rPr>
        <w:t xml:space="preserve">○　</w:t>
      </w:r>
      <w:r w:rsidRPr="00546A57">
        <w:rPr>
          <w:rFonts w:asciiTheme="minorEastAsia" w:hAnsiTheme="minorEastAsia" w:hint="eastAsia"/>
        </w:rPr>
        <w:t>今後、生涯学習に意欲のある人の8割は、</w:t>
      </w:r>
      <w:r w:rsidR="00FB6663" w:rsidRPr="00FB6663">
        <w:rPr>
          <w:rFonts w:asciiTheme="minorEastAsia" w:hAnsiTheme="minorEastAsia" w:hint="eastAsia"/>
          <w:highlight w:val="yellow"/>
        </w:rPr>
        <w:t>現在も</w:t>
      </w:r>
      <w:r w:rsidRPr="00546A57">
        <w:rPr>
          <w:rFonts w:asciiTheme="minorEastAsia" w:hAnsiTheme="minorEastAsia" w:hint="eastAsia"/>
        </w:rPr>
        <w:t>生涯学習活動を行っています。</w:t>
      </w:r>
    </w:p>
    <w:p w:rsidR="00C7222A" w:rsidRPr="00546A57" w:rsidRDefault="00D21D10" w:rsidP="00C7222A">
      <w:pPr>
        <w:ind w:leftChars="100" w:left="420" w:hangingChars="100" w:hanging="210"/>
        <w:rPr>
          <w:rFonts w:asciiTheme="minorEastAsia" w:hAnsiTheme="minorEastAsia"/>
        </w:rPr>
      </w:pPr>
      <w:r w:rsidRPr="00546A57">
        <w:rPr>
          <w:rFonts w:asciiTheme="minorEastAsia" w:hAnsiTheme="minorEastAsia" w:hint="eastAsia"/>
        </w:rPr>
        <w:t>○　一方、今後、生涯学習をどちらかといえばしたい人の現在の活動は4割台に留まります。また、「聞いたことがあるが、内容はよくわからない」が6割であり、生涯学習の認知度が十分とはいえません。</w:t>
      </w:r>
    </w:p>
    <w:p w:rsidR="00D21D10" w:rsidRPr="00546A57" w:rsidRDefault="00C7222A" w:rsidP="00C7222A">
      <w:pPr>
        <w:ind w:leftChars="100" w:left="420" w:hangingChars="100" w:hanging="210"/>
        <w:rPr>
          <w:rFonts w:asciiTheme="minorEastAsia" w:hAnsiTheme="minorEastAsia"/>
        </w:rPr>
      </w:pPr>
      <w:r w:rsidRPr="00546A57">
        <w:rPr>
          <w:rFonts w:asciiTheme="minorEastAsia" w:hAnsiTheme="minorEastAsia" w:hint="eastAsia"/>
        </w:rPr>
        <w:t>○</w:t>
      </w:r>
      <w:r w:rsidR="00FB6663">
        <w:rPr>
          <w:rFonts w:asciiTheme="minorEastAsia" w:hAnsiTheme="minorEastAsia" w:hint="eastAsia"/>
        </w:rPr>
        <w:t>生涯学習の</w:t>
      </w:r>
      <w:r w:rsidR="00FB6663" w:rsidRPr="00FB6663">
        <w:rPr>
          <w:rFonts w:asciiTheme="minorEastAsia" w:hAnsiTheme="minorEastAsia" w:hint="eastAsia"/>
          <w:highlight w:val="yellow"/>
        </w:rPr>
        <w:t>「学習意欲あり」</w:t>
      </w:r>
      <w:r w:rsidR="00D21D10" w:rsidRPr="00546A57">
        <w:rPr>
          <w:rFonts w:asciiTheme="minorEastAsia" w:hAnsiTheme="minorEastAsia" w:hint="eastAsia"/>
        </w:rPr>
        <w:t>は、年齢を問わず、高いこ</w:t>
      </w:r>
      <w:r w:rsidR="00FB6663">
        <w:rPr>
          <w:rFonts w:asciiTheme="minorEastAsia" w:hAnsiTheme="minorEastAsia" w:hint="eastAsia"/>
        </w:rPr>
        <w:t>とから、まずは、生涯学習がどういうものかを周知し、</w:t>
      </w:r>
      <w:r w:rsidR="00FB6663" w:rsidRPr="00FB6663">
        <w:rPr>
          <w:rFonts w:asciiTheme="minorEastAsia" w:hAnsiTheme="minorEastAsia" w:hint="eastAsia"/>
          <w:highlight w:val="yellow"/>
        </w:rPr>
        <w:t>気軽にできる</w:t>
      </w:r>
      <w:r w:rsidR="00D21D10" w:rsidRPr="00546A57">
        <w:rPr>
          <w:rFonts w:asciiTheme="minorEastAsia" w:hAnsiTheme="minorEastAsia" w:hint="eastAsia"/>
        </w:rPr>
        <w:t>と</w:t>
      </w:r>
      <w:r w:rsidR="00FB6663">
        <w:rPr>
          <w:rFonts w:asciiTheme="minorEastAsia" w:hAnsiTheme="minorEastAsia" w:hint="eastAsia"/>
        </w:rPr>
        <w:t>いう意識付けを行うことが必要</w:t>
      </w:r>
      <w:r w:rsidR="00FB6663" w:rsidRPr="00FB6663">
        <w:rPr>
          <w:rFonts w:asciiTheme="minorEastAsia" w:hAnsiTheme="minorEastAsia" w:hint="eastAsia"/>
          <w:highlight w:val="yellow"/>
        </w:rPr>
        <w:t>です</w:t>
      </w:r>
      <w:r w:rsidR="00D21D10" w:rsidRPr="00546A57">
        <w:rPr>
          <w:rFonts w:asciiTheme="minorEastAsia" w:hAnsiTheme="minorEastAsia" w:hint="eastAsia"/>
        </w:rPr>
        <w:t>。</w:t>
      </w:r>
    </w:p>
    <w:p w:rsidR="00C7222A" w:rsidRDefault="00C7222A" w:rsidP="00D21D10"/>
    <w:p w:rsidR="00C7222A" w:rsidRDefault="00027C4D" w:rsidP="00D21D10">
      <w:r>
        <w:rPr>
          <w:noProof/>
        </w:rPr>
        <mc:AlternateContent>
          <mc:Choice Requires="wps">
            <w:drawing>
              <wp:anchor distT="0" distB="0" distL="114300" distR="114300" simplePos="0" relativeHeight="251719168" behindDoc="0" locked="0" layoutInCell="1" allowOverlap="1">
                <wp:simplePos x="0" y="0"/>
                <wp:positionH relativeFrom="column">
                  <wp:posOffset>237490</wp:posOffset>
                </wp:positionH>
                <wp:positionV relativeFrom="paragraph">
                  <wp:posOffset>8890</wp:posOffset>
                </wp:positionV>
                <wp:extent cx="5464810" cy="808355"/>
                <wp:effectExtent l="0" t="0" r="21590" b="10795"/>
                <wp:wrapNone/>
                <wp:docPr id="5294" name="正方形/長方形 5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4810" cy="80835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C7222A" w:rsidRDefault="009D6743" w:rsidP="00C7222A">
                            <w:pPr>
                              <w:ind w:firstLineChars="100" w:firstLine="210"/>
                              <w:jc w:val="left"/>
                              <w:rPr>
                                <w:rFonts w:asciiTheme="minorEastAsia" w:hAnsiTheme="minorEastAsia"/>
                              </w:rPr>
                            </w:pPr>
                            <w:r w:rsidRPr="00C7222A">
                              <w:rPr>
                                <w:rFonts w:asciiTheme="minorEastAsia" w:hAnsiTheme="minorEastAsia" w:hint="eastAsia"/>
                              </w:rPr>
                              <w:t>市民の「生涯学習」の認知度について、「聞いたことがあるが、内容はよくわからない」53.9％、「聞いたことがあり、内容も理解している」39.7％、「聞いたことがない」6.1％となっています。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94" o:spid="_x0000_s1065" style="position:absolute;left:0;text-align:left;margin-left:18.7pt;margin-top:.7pt;width:430.3pt;height:63.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" fillcolor="white [3201]" strokecolor="black [3200]" strokeweight="1pt">
                <v:path arrowok="t"/>
                <v:textbox>
                  <w:txbxContent>
                    <w:p w:rsidR="009D6743" w:rsidRPr="00C7222A" w:rsidRDefault="009D6743" w:rsidP="00C7222A">
                      <w:pPr>
                        <w:ind w:firstLineChars="100" w:firstLine="210"/>
                        <w:jc w:val="left"/>
                        <w:rPr>
                          <w:rFonts w:asciiTheme="minorEastAsia" w:hAnsiTheme="minorEastAsia"/>
                        </w:rPr>
                      </w:pPr>
                      <w:r w:rsidRPr="00C7222A">
                        <w:rPr>
                          <w:rFonts w:asciiTheme="minorEastAsia" w:hAnsiTheme="minorEastAsia" w:hint="eastAsia"/>
                        </w:rPr>
                        <w:t>市民の「生涯学習」の認知度について、「聞いたことがあるが、内容はよくわからない」53.9％、「聞いたことがあり、内容も理解している」39.7％、「聞いたことがない」6.1％となっています。</w:t>
                      </w:r>
                    </w:p>
                  </w:txbxContent>
                </v:textbox>
              </v:rect>
            </w:pict>
          </mc:Fallback>
        </mc:AlternateContent>
      </w:r>
    </w:p>
    <w:p w:rsidR="00C7222A" w:rsidRDefault="00C7222A" w:rsidP="00D21D10"/>
    <w:p w:rsidR="00C7222A" w:rsidRDefault="00C7222A" w:rsidP="00D21D10"/>
    <w:p w:rsidR="007410A7" w:rsidRDefault="007410A7" w:rsidP="00D21D10">
      <w:r w:rsidRPr="00C20F74">
        <w:rPr>
          <w:rFonts w:ascii="ＭＳ ゴシック" w:eastAsia="ＭＳ ゴシック" w:hAnsi="ＭＳ ゴシック" w:hint="eastAsia"/>
          <w:noProof/>
        </w:rPr>
        <w:drawing>
          <wp:anchor distT="0" distB="0" distL="114300" distR="114300" simplePos="0" relativeHeight="251718144" behindDoc="0" locked="0" layoutInCell="1" allowOverlap="1">
            <wp:simplePos x="0" y="0"/>
            <wp:positionH relativeFrom="margin">
              <wp:align>center</wp:align>
            </wp:positionH>
            <wp:positionV relativeFrom="margin">
              <wp:posOffset>7056769</wp:posOffset>
            </wp:positionV>
            <wp:extent cx="5433060" cy="1447800"/>
            <wp:effectExtent l="0" t="0" r="0" b="0"/>
            <wp:wrapSquare wrapText="bothSides"/>
            <wp:docPr id="5293" name="図 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t="19666" b="12970"/>
                    <a:stretch>
                      <a:fillRect/>
                    </a:stretch>
                  </pic:blipFill>
                  <pic:spPr bwMode="auto">
                    <a:xfrm>
                      <a:off x="0" y="0"/>
                      <a:ext cx="5433060" cy="1447800"/>
                    </a:xfrm>
                    <a:prstGeom prst="rect">
                      <a:avLst/>
                    </a:prstGeom>
                    <a:noFill/>
                    <a:ln>
                      <a:noFill/>
                    </a:ln>
                  </pic:spPr>
                </pic:pic>
              </a:graphicData>
            </a:graphic>
          </wp:anchor>
        </w:drawing>
      </w:r>
    </w:p>
    <w:p w:rsidR="00FB6663" w:rsidRDefault="00FB6663" w:rsidP="00D21D10">
      <w:r>
        <w:br w:type="page"/>
      </w:r>
    </w:p>
    <w:p w:rsidR="00C7222A" w:rsidRPr="00C7222A" w:rsidRDefault="00C7222A" w:rsidP="00D21D10"/>
    <w:p w:rsidR="00D21D10" w:rsidRPr="00FF6168" w:rsidRDefault="00C7222A" w:rsidP="00D21D10">
      <w:pPr>
        <w:rPr>
          <w:color w:val="FF0000"/>
          <w:shd w:val="pct15" w:color="auto" w:fill="FFFFFF"/>
        </w:rPr>
      </w:pPr>
      <w:r w:rsidRPr="00C7222A">
        <w:rPr>
          <w:rFonts w:hint="eastAsia"/>
          <w:shd w:val="pct15" w:color="auto" w:fill="FFFFFF"/>
        </w:rPr>
        <w:t xml:space="preserve">■　</w:t>
      </w:r>
      <w:r w:rsidR="00D21D10" w:rsidRPr="00C7222A">
        <w:rPr>
          <w:rFonts w:hint="eastAsia"/>
          <w:shd w:val="pct15" w:color="auto" w:fill="FFFFFF"/>
        </w:rPr>
        <w:t>市民が主体的に学習する意欲が高まるアプローチが期待される。</w:t>
      </w:r>
      <w:r w:rsidR="00AE1092" w:rsidRPr="00FB6663">
        <w:rPr>
          <w:rFonts w:hint="eastAsia"/>
          <w:shd w:val="pct15" w:color="auto" w:fill="FFFFFF"/>
        </w:rPr>
        <w:t>（市民アンケートより）</w:t>
      </w:r>
    </w:p>
    <w:p w:rsidR="00C7222A" w:rsidRDefault="00C7222A" w:rsidP="00C7222A">
      <w:pPr>
        <w:ind w:leftChars="100" w:left="420" w:hangingChars="100" w:hanging="210"/>
      </w:pPr>
      <w:r>
        <w:rPr>
          <w:rFonts w:hint="eastAsia"/>
        </w:rPr>
        <w:t xml:space="preserve">○　</w:t>
      </w:r>
      <w:r w:rsidR="00FB6663" w:rsidRPr="00FB6663">
        <w:rPr>
          <w:rFonts w:hint="eastAsia"/>
          <w:highlight w:val="yellow"/>
        </w:rPr>
        <w:t>市民が、</w:t>
      </w:r>
      <w:r w:rsidR="00FB6663">
        <w:rPr>
          <w:rFonts w:hint="eastAsia"/>
        </w:rPr>
        <w:t>生涯学習活動をしていない</w:t>
      </w:r>
      <w:r w:rsidR="00FB6663" w:rsidRPr="001B1A33">
        <w:rPr>
          <w:rFonts w:hint="eastAsia"/>
          <w:highlight w:val="yellow"/>
        </w:rPr>
        <w:t>理由</w:t>
      </w:r>
      <w:r w:rsidR="00D21D10" w:rsidRPr="001B1A33">
        <w:rPr>
          <w:rFonts w:hint="eastAsia"/>
          <w:highlight w:val="yellow"/>
        </w:rPr>
        <w:t>は</w:t>
      </w:r>
      <w:r w:rsidR="00D21D10">
        <w:rPr>
          <w:rFonts w:hint="eastAsia"/>
        </w:rPr>
        <w:t>、「仕事が忙しくて時間がない」「家事・育児などが忙しくて時間がない」「きっかけがつかめない」が多くなっています。</w:t>
      </w:r>
    </w:p>
    <w:p w:rsidR="00C7222A" w:rsidRDefault="00C7222A" w:rsidP="00C7222A">
      <w:pPr>
        <w:ind w:leftChars="100" w:left="420" w:hangingChars="100" w:hanging="210"/>
      </w:pPr>
      <w:r>
        <w:rPr>
          <w:rFonts w:hint="eastAsia"/>
        </w:rPr>
        <w:t xml:space="preserve">○　</w:t>
      </w:r>
      <w:r w:rsidR="00D21D10">
        <w:rPr>
          <w:rFonts w:hint="eastAsia"/>
        </w:rPr>
        <w:t>現在の活動場所は、男性は自宅が多く、女性は民間の講座や公民館などでの講座が多い傾向もうかがえます。</w:t>
      </w:r>
    </w:p>
    <w:p w:rsidR="00C7222A" w:rsidRDefault="00C7222A" w:rsidP="00C7222A">
      <w:pPr>
        <w:ind w:leftChars="100" w:left="420" w:hangingChars="100" w:hanging="210"/>
      </w:pPr>
      <w:r>
        <w:rPr>
          <w:rFonts w:hint="eastAsia"/>
        </w:rPr>
        <w:t xml:space="preserve">○　</w:t>
      </w:r>
      <w:r w:rsidR="00D21D10">
        <w:rPr>
          <w:rFonts w:hint="eastAsia"/>
        </w:rPr>
        <w:t>こうした活動の現状を踏まえ、民間</w:t>
      </w:r>
      <w:r w:rsidR="00FB6663" w:rsidRPr="00FB6663">
        <w:rPr>
          <w:rFonts w:hint="eastAsia"/>
          <w:highlight w:val="yellow"/>
        </w:rPr>
        <w:t>の講座</w:t>
      </w:r>
      <w:r w:rsidR="00D21D10">
        <w:rPr>
          <w:rFonts w:hint="eastAsia"/>
        </w:rPr>
        <w:t>とのすみ分けも考慮しな</w:t>
      </w:r>
      <w:r>
        <w:rPr>
          <w:rFonts w:hint="eastAsia"/>
        </w:rPr>
        <w:t>がら、自分に適した生涯学習を相談できる</w:t>
      </w:r>
      <w:r w:rsidR="00FB6663" w:rsidRPr="00FB6663">
        <w:rPr>
          <w:rFonts w:hint="eastAsia"/>
          <w:highlight w:val="yellow"/>
        </w:rPr>
        <w:t>体制</w:t>
      </w:r>
      <w:r w:rsidR="00FB6663">
        <w:rPr>
          <w:rFonts w:hint="eastAsia"/>
        </w:rPr>
        <w:t>や、仕事、育児、介護に役立つ学習プログラム</w:t>
      </w:r>
      <w:r w:rsidR="00D21D10" w:rsidRPr="00FB6663">
        <w:rPr>
          <w:rFonts w:hint="eastAsia"/>
          <w:highlight w:val="yellow"/>
        </w:rPr>
        <w:t>など新しい手法</w:t>
      </w:r>
      <w:r w:rsidR="00D21D10">
        <w:rPr>
          <w:rFonts w:hint="eastAsia"/>
        </w:rPr>
        <w:t>を含めて検討することが必要です。</w:t>
      </w:r>
    </w:p>
    <w:p w:rsidR="00D21D10" w:rsidRPr="00D21D10" w:rsidRDefault="00C7222A" w:rsidP="00C7222A">
      <w:pPr>
        <w:ind w:leftChars="100" w:left="420" w:hangingChars="100" w:hanging="210"/>
      </w:pPr>
      <w:r>
        <w:rPr>
          <w:rFonts w:hint="eastAsia"/>
        </w:rPr>
        <w:t xml:space="preserve">○　</w:t>
      </w:r>
      <w:r w:rsidR="00FB6663" w:rsidRPr="000846CE">
        <w:rPr>
          <w:rFonts w:hint="eastAsia"/>
          <w:highlight w:val="yellow"/>
        </w:rPr>
        <w:t>幼稚園や小・中学校以外での</w:t>
      </w:r>
      <w:r w:rsidR="000846CE" w:rsidRPr="000846CE">
        <w:rPr>
          <w:rFonts w:hint="eastAsia"/>
          <w:highlight w:val="yellow"/>
        </w:rPr>
        <w:t>子どもの活動の重要性を認識していることから、</w:t>
      </w:r>
      <w:r w:rsidR="00D21D10">
        <w:rPr>
          <w:rFonts w:hint="eastAsia"/>
        </w:rPr>
        <w:t>子どもと大人が一緒に行う学習活動</w:t>
      </w:r>
      <w:r w:rsidR="000846CE" w:rsidRPr="000846CE">
        <w:rPr>
          <w:rFonts w:hint="eastAsia"/>
          <w:highlight w:val="yellow"/>
        </w:rPr>
        <w:t>も必要です。さらに</w:t>
      </w:r>
      <w:r w:rsidR="00D21D10" w:rsidRPr="000846CE">
        <w:rPr>
          <w:rFonts w:hint="eastAsia"/>
          <w:highlight w:val="yellow"/>
        </w:rPr>
        <w:t>、</w:t>
      </w:r>
      <w:r w:rsidR="00D21D10">
        <w:rPr>
          <w:rFonts w:hint="eastAsia"/>
        </w:rPr>
        <w:t>男性が外に出たくなるようなプログラムの開発、講座・講習の情報を欲しい人に欲しい情報を迅速に提供する発信方法、異性間や多世代交流のできる学習活動など、市民が主体的に学習する意欲が高まるアプローチが期待されます。</w:t>
      </w:r>
    </w:p>
    <w:p w:rsidR="0024343E" w:rsidRDefault="000C3A83" w:rsidP="00E65809">
      <w:r w:rsidRPr="00C20F74">
        <w:rPr>
          <w:rFonts w:ascii="ＭＳ ゴシック" w:eastAsia="ＭＳ ゴシック" w:hAnsi="ＭＳ ゴシック"/>
          <w:noProof/>
        </w:rPr>
        <w:drawing>
          <wp:anchor distT="0" distB="0" distL="114300" distR="114300" simplePos="0" relativeHeight="251720192" behindDoc="0" locked="0" layoutInCell="1" allowOverlap="1">
            <wp:simplePos x="0" y="0"/>
            <wp:positionH relativeFrom="margin">
              <wp:posOffset>2044700</wp:posOffset>
            </wp:positionH>
            <wp:positionV relativeFrom="margin">
              <wp:posOffset>3373755</wp:posOffset>
            </wp:positionV>
            <wp:extent cx="3870325" cy="2253615"/>
            <wp:effectExtent l="0" t="0" r="0" b="0"/>
            <wp:wrapSquare wrapText="bothSides"/>
            <wp:docPr id="529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l="28926" t="10182" r="1036"/>
                    <a:stretch>
                      <a:fillRect/>
                    </a:stretch>
                  </pic:blipFill>
                  <pic:spPr bwMode="auto">
                    <a:xfrm>
                      <a:off x="0" y="0"/>
                      <a:ext cx="3870325" cy="2253615"/>
                    </a:xfrm>
                    <a:prstGeom prst="rect">
                      <a:avLst/>
                    </a:prstGeom>
                    <a:noFill/>
                    <a:ln>
                      <a:noFill/>
                    </a:ln>
                  </pic:spPr>
                </pic:pic>
              </a:graphicData>
            </a:graphic>
          </wp:anchor>
        </w:drawing>
      </w:r>
      <w:r w:rsidR="00027C4D">
        <w:rPr>
          <w:rFonts w:ascii="ＭＳ ゴシック" w:eastAsia="ＭＳ ゴシック" w:hAnsi="ＭＳ ゴシック"/>
          <w:noProof/>
        </w:rPr>
        <mc:AlternateContent>
          <mc:Choice Requires="wps">
            <w:drawing>
              <wp:anchor distT="0" distB="0" distL="114300" distR="114300" simplePos="0" relativeHeight="251721216" behindDoc="0" locked="0" layoutInCell="1" allowOverlap="1">
                <wp:simplePos x="0" y="0"/>
                <wp:positionH relativeFrom="margin">
                  <wp:align>left</wp:align>
                </wp:positionH>
                <wp:positionV relativeFrom="paragraph">
                  <wp:posOffset>172085</wp:posOffset>
                </wp:positionV>
                <wp:extent cx="1903095" cy="2115185"/>
                <wp:effectExtent l="0" t="0" r="20955" b="18415"/>
                <wp:wrapNone/>
                <wp:docPr id="5296" name="正方形/長方形 5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095" cy="211518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C7222A" w:rsidRDefault="009D6743" w:rsidP="00C7222A">
                            <w:pPr>
                              <w:ind w:firstLineChars="100" w:firstLine="210"/>
                              <w:jc w:val="left"/>
                              <w:rPr>
                                <w:rFonts w:asciiTheme="minorEastAsia" w:hAnsiTheme="minorEastAsia"/>
                              </w:rPr>
                            </w:pPr>
                            <w:r w:rsidRPr="00C7222A">
                              <w:rPr>
                                <w:rFonts w:asciiTheme="minorEastAsia" w:hAnsiTheme="minorEastAsia" w:hint="eastAsia"/>
                              </w:rPr>
                              <w:t>生涯学習活動で困っていることや、していない理由について、「仕事が忙しくて時間がない」37.1％が最も多く、次いで「費用がかかる」25.8％、「きっかけがつかめない」23.8％と続いています。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96" o:spid="_x0000_s1066" style="position:absolute;left:0;text-align:left;margin-left:0;margin-top:13.55pt;width:149.85pt;height:166.5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" fillcolor="white [3201]" strokecolor="black [3200]" strokeweight="1pt">
                <v:path arrowok="t"/>
                <v:textbox>
                  <w:txbxContent>
                    <w:p w:rsidR="009D6743" w:rsidRPr="00C7222A" w:rsidRDefault="009D6743" w:rsidP="00C7222A">
                      <w:pPr>
                        <w:ind w:firstLineChars="100" w:firstLine="210"/>
                        <w:jc w:val="left"/>
                        <w:rPr>
                          <w:rFonts w:asciiTheme="minorEastAsia" w:hAnsiTheme="minorEastAsia"/>
                        </w:rPr>
                      </w:pPr>
                      <w:r w:rsidRPr="00C7222A">
                        <w:rPr>
                          <w:rFonts w:asciiTheme="minorEastAsia" w:hAnsiTheme="minorEastAsia" w:hint="eastAsia"/>
                        </w:rPr>
                        <w:t>生涯学習活動で困っていることや、していない理由について、「仕事が忙しくて時間がない」37.1％が最も多く、次いで「費用がかかる」25.8％、「きっかけがつかめない」23.8％と続いています。</w:t>
                      </w:r>
                    </w:p>
                  </w:txbxContent>
                </v:textbox>
                <w10:wrap anchorx="margin"/>
              </v:rect>
            </w:pict>
          </mc:Fallback>
        </mc:AlternateContent>
      </w:r>
    </w:p>
    <w:p w:rsidR="0024343E" w:rsidRDefault="0024343E" w:rsidP="00E65809"/>
    <w:p w:rsidR="0024343E" w:rsidRDefault="0024343E" w:rsidP="00E65809"/>
    <w:p w:rsidR="0024343E" w:rsidRDefault="0024343E" w:rsidP="00E65809"/>
    <w:p w:rsidR="00C7222A" w:rsidRDefault="00C7222A" w:rsidP="00E65809"/>
    <w:p w:rsidR="00C7222A" w:rsidRDefault="00C7222A" w:rsidP="00E65809"/>
    <w:p w:rsidR="00C7222A" w:rsidRDefault="00C7222A" w:rsidP="00E65809"/>
    <w:p w:rsidR="00C7222A" w:rsidRDefault="00C7222A" w:rsidP="00E65809"/>
    <w:p w:rsidR="00C7222A" w:rsidRDefault="00C7222A" w:rsidP="00E65809"/>
    <w:p w:rsidR="00C7222A" w:rsidRDefault="00C7222A" w:rsidP="00E65809"/>
    <w:p w:rsidR="000C3A83" w:rsidRDefault="000C3A83" w:rsidP="00E65809"/>
    <w:p w:rsidR="000C3A83" w:rsidRDefault="000C3A83" w:rsidP="00E65809"/>
    <w:p w:rsidR="000C3A83" w:rsidRDefault="000C3A83" w:rsidP="00E65809">
      <w:r>
        <w:br w:type="page"/>
      </w:r>
    </w:p>
    <w:p w:rsidR="000C3A83" w:rsidRDefault="000C3A83" w:rsidP="00E65809"/>
    <w:p w:rsidR="00B07F68" w:rsidRDefault="00B07F68" w:rsidP="00B07F68">
      <w:pPr>
        <w:pStyle w:val="5"/>
      </w:pPr>
      <w:r>
        <w:rPr>
          <w:rFonts w:hint="eastAsia"/>
        </w:rPr>
        <w:t>②－</w:t>
      </w:r>
      <w:r w:rsidR="000C3A83">
        <w:rPr>
          <w:rFonts w:hint="eastAsia"/>
        </w:rPr>
        <w:t>４</w:t>
      </w:r>
      <w:r>
        <w:rPr>
          <w:rFonts w:hint="eastAsia"/>
        </w:rPr>
        <w:t xml:space="preserve">　</w:t>
      </w:r>
      <w:r w:rsidRPr="00B07F68">
        <w:rPr>
          <w:rFonts w:hint="eastAsia"/>
        </w:rPr>
        <w:t>地域貢献活動と生涯学習との連動</w:t>
      </w:r>
    </w:p>
    <w:p w:rsidR="00B07F68" w:rsidRDefault="00B07F68" w:rsidP="00E65809"/>
    <w:p w:rsidR="00B07F68" w:rsidRPr="00B07F68" w:rsidRDefault="00B07F68" w:rsidP="00B07F68">
      <w:pPr>
        <w:rPr>
          <w:shd w:val="pct15" w:color="auto" w:fill="FFFFFF"/>
        </w:rPr>
      </w:pPr>
      <w:r w:rsidRPr="00B07F68">
        <w:rPr>
          <w:rFonts w:hint="eastAsia"/>
          <w:shd w:val="pct15" w:color="auto" w:fill="FFFFFF"/>
        </w:rPr>
        <w:t>■　市民の地域貢献意欲を発揮できる仕組みの構築が期待される。</w:t>
      </w:r>
      <w:r w:rsidR="00AE1092" w:rsidRPr="000846CE">
        <w:rPr>
          <w:rFonts w:hint="eastAsia"/>
          <w:shd w:val="pct15" w:color="auto" w:fill="FFFFFF"/>
        </w:rPr>
        <w:t>（市民アンケートより）</w:t>
      </w:r>
    </w:p>
    <w:p w:rsidR="00B07F68" w:rsidRPr="00B07F68" w:rsidRDefault="000846CE" w:rsidP="000846CE">
      <w:pPr>
        <w:ind w:leftChars="100" w:left="420" w:hangingChars="100" w:hanging="210"/>
        <w:rPr>
          <w:rFonts w:asciiTheme="minorEastAsia" w:hAnsiTheme="minorEastAsia"/>
        </w:rPr>
      </w:pPr>
      <w:r>
        <w:rPr>
          <w:rFonts w:asciiTheme="minorEastAsia" w:hAnsiTheme="minorEastAsia" w:hint="eastAsia"/>
        </w:rPr>
        <w:t>○　地域貢献の意欲</w:t>
      </w:r>
      <w:r w:rsidRPr="000846CE">
        <w:rPr>
          <w:rFonts w:asciiTheme="minorEastAsia" w:hAnsiTheme="minorEastAsia" w:hint="eastAsia"/>
          <w:highlight w:val="yellow"/>
        </w:rPr>
        <w:t>は</w:t>
      </w:r>
      <w:r w:rsidR="00B07F68" w:rsidRPr="00B07F68">
        <w:rPr>
          <w:rFonts w:asciiTheme="minorEastAsia" w:hAnsiTheme="minorEastAsia" w:hint="eastAsia"/>
        </w:rPr>
        <w:t>、</w:t>
      </w:r>
      <w:r w:rsidRPr="000846CE">
        <w:rPr>
          <w:rFonts w:asciiTheme="minorEastAsia" w:hAnsiTheme="minorEastAsia" w:hint="eastAsia"/>
          <w:highlight w:val="yellow"/>
        </w:rPr>
        <w:t>回答者全体で</w:t>
      </w:r>
      <w:r w:rsidR="00FF6168">
        <w:rPr>
          <w:rFonts w:asciiTheme="minorEastAsia" w:hAnsiTheme="minorEastAsia" w:hint="eastAsia"/>
        </w:rPr>
        <w:t>2</w:t>
      </w:r>
      <w:r>
        <w:rPr>
          <w:rFonts w:asciiTheme="minorEastAsia" w:hAnsiTheme="minorEastAsia" w:hint="eastAsia"/>
        </w:rPr>
        <w:t>割半ばですが、生涯学習に意欲のある人</w:t>
      </w:r>
      <w:r w:rsidRPr="000846CE">
        <w:rPr>
          <w:rFonts w:asciiTheme="minorEastAsia" w:hAnsiTheme="minorEastAsia" w:hint="eastAsia"/>
          <w:highlight w:val="yellow"/>
        </w:rPr>
        <w:t>をみると</w:t>
      </w:r>
      <w:r>
        <w:rPr>
          <w:rFonts w:asciiTheme="minorEastAsia" w:hAnsiTheme="minorEastAsia" w:hint="eastAsia"/>
          <w:highlight w:val="yellow"/>
        </w:rPr>
        <w:t>、</w:t>
      </w:r>
      <w:r>
        <w:rPr>
          <w:rFonts w:asciiTheme="minorEastAsia" w:hAnsiTheme="minorEastAsia" w:hint="eastAsia"/>
        </w:rPr>
        <w:t>地域貢献意欲</w:t>
      </w:r>
      <w:r w:rsidRPr="000846CE">
        <w:rPr>
          <w:rFonts w:asciiTheme="minorEastAsia" w:hAnsiTheme="minorEastAsia" w:hint="eastAsia"/>
          <w:highlight w:val="yellow"/>
        </w:rPr>
        <w:t>は</w:t>
      </w:r>
      <w:r w:rsidR="00B07F68" w:rsidRPr="00B07F68">
        <w:rPr>
          <w:rFonts w:asciiTheme="minorEastAsia" w:hAnsiTheme="minorEastAsia" w:hint="eastAsia"/>
        </w:rPr>
        <w:t>約</w:t>
      </w:r>
      <w:r w:rsidR="00FF6168">
        <w:rPr>
          <w:rFonts w:asciiTheme="minorEastAsia" w:hAnsiTheme="minorEastAsia" w:hint="eastAsia"/>
        </w:rPr>
        <w:t>4</w:t>
      </w:r>
      <w:r w:rsidR="00B07F68" w:rsidRPr="00B07F68">
        <w:rPr>
          <w:rFonts w:asciiTheme="minorEastAsia" w:hAnsiTheme="minorEastAsia" w:hint="eastAsia"/>
        </w:rPr>
        <w:t>割に高まります。</w:t>
      </w:r>
      <w:r w:rsidR="00B07F68" w:rsidRPr="000846CE">
        <w:rPr>
          <w:rFonts w:asciiTheme="minorEastAsia" w:hAnsiTheme="minorEastAsia" w:hint="eastAsia"/>
          <w:highlight w:val="yellow"/>
        </w:rPr>
        <w:t>また</w:t>
      </w:r>
      <w:r w:rsidR="00B07F68" w:rsidRPr="00B07F68">
        <w:rPr>
          <w:rFonts w:asciiTheme="minorEastAsia" w:hAnsiTheme="minorEastAsia" w:hint="eastAsia"/>
        </w:rPr>
        <w:t>、自分自身の知識・技能等を地域に役立てたい人の</w:t>
      </w:r>
      <w:r w:rsidR="00FF6168">
        <w:rPr>
          <w:rFonts w:asciiTheme="minorEastAsia" w:hAnsiTheme="minorEastAsia" w:hint="eastAsia"/>
        </w:rPr>
        <w:t>7</w:t>
      </w:r>
      <w:r w:rsidR="00B07F68" w:rsidRPr="00B07F68">
        <w:rPr>
          <w:rFonts w:asciiTheme="minorEastAsia" w:hAnsiTheme="minorEastAsia" w:hint="eastAsia"/>
        </w:rPr>
        <w:t>割半ばが「今後、生涯学習をしたい」と回答するなど、地域貢献の意欲と生涯学習の意欲は深く関連しています。</w:t>
      </w:r>
    </w:p>
    <w:p w:rsidR="00B07F68" w:rsidRPr="00B07F68" w:rsidRDefault="000846CE" w:rsidP="00B07F68">
      <w:pPr>
        <w:ind w:leftChars="100" w:left="420" w:hangingChars="100" w:hanging="210"/>
        <w:rPr>
          <w:rFonts w:asciiTheme="minorEastAsia" w:hAnsiTheme="minorEastAsia"/>
        </w:rPr>
      </w:pPr>
      <w:r>
        <w:rPr>
          <w:rFonts w:asciiTheme="minorEastAsia" w:hAnsiTheme="minorEastAsia" w:hint="eastAsia"/>
        </w:rPr>
        <w:t xml:space="preserve">○　</w:t>
      </w:r>
      <w:r w:rsidRPr="000846CE">
        <w:rPr>
          <w:rFonts w:asciiTheme="minorEastAsia" w:hAnsiTheme="minorEastAsia" w:hint="eastAsia"/>
          <w:highlight w:val="yellow"/>
        </w:rPr>
        <w:t>しかしながら</w:t>
      </w:r>
      <w:r>
        <w:rPr>
          <w:rFonts w:asciiTheme="minorEastAsia" w:hAnsiTheme="minorEastAsia" w:hint="eastAsia"/>
        </w:rPr>
        <w:t>、自身の知識・技能等を役立てたい人</w:t>
      </w:r>
      <w:r w:rsidRPr="000846CE">
        <w:rPr>
          <w:rFonts w:asciiTheme="minorEastAsia" w:hAnsiTheme="minorEastAsia" w:hint="eastAsia"/>
          <w:highlight w:val="yellow"/>
        </w:rPr>
        <w:t>の課題</w:t>
      </w:r>
      <w:r w:rsidR="00B07F68" w:rsidRPr="00B07F68">
        <w:rPr>
          <w:rFonts w:asciiTheme="minorEastAsia" w:hAnsiTheme="minorEastAsia" w:hint="eastAsia"/>
        </w:rPr>
        <w:t>は「知識・</w:t>
      </w:r>
      <w:r>
        <w:rPr>
          <w:rFonts w:asciiTheme="minorEastAsia" w:hAnsiTheme="minorEastAsia" w:hint="eastAsia"/>
        </w:rPr>
        <w:t>技能・経験を活かせる身近な活動がない（見つからない）」</w:t>
      </w:r>
      <w:r w:rsidR="00B07F68" w:rsidRPr="000846CE">
        <w:rPr>
          <w:rFonts w:asciiTheme="minorEastAsia" w:hAnsiTheme="minorEastAsia" w:hint="eastAsia"/>
          <w:highlight w:val="yellow"/>
        </w:rPr>
        <w:t>が</w:t>
      </w:r>
      <w:r w:rsidR="00B07F68" w:rsidRPr="00B07F68">
        <w:rPr>
          <w:rFonts w:asciiTheme="minorEastAsia" w:hAnsiTheme="minorEastAsia" w:hint="eastAsia"/>
        </w:rPr>
        <w:t>最も多く、意欲はありながらも、発揮できる場面が見つからないジレンマを抱えていることがわかりました。</w:t>
      </w:r>
    </w:p>
    <w:p w:rsidR="00B07F68" w:rsidRDefault="00B07F68" w:rsidP="00B07F68">
      <w:pPr>
        <w:ind w:leftChars="100" w:left="420" w:hangingChars="100" w:hanging="210"/>
      </w:pPr>
      <w:r w:rsidRPr="00B07F68">
        <w:rPr>
          <w:rFonts w:asciiTheme="minorEastAsia" w:hAnsiTheme="minorEastAsia" w:hint="eastAsia"/>
        </w:rPr>
        <w:t>○　こうした結果を踏まえ、市民の</w:t>
      </w:r>
      <w:r w:rsidR="000846CE" w:rsidRPr="000846CE">
        <w:rPr>
          <w:rFonts w:asciiTheme="minorEastAsia" w:hAnsiTheme="minorEastAsia" w:hint="eastAsia"/>
          <w:highlight w:val="yellow"/>
        </w:rPr>
        <w:t>貢献</w:t>
      </w:r>
      <w:r w:rsidRPr="00B07F68">
        <w:rPr>
          <w:rFonts w:asciiTheme="minorEastAsia" w:hAnsiTheme="minorEastAsia" w:hint="eastAsia"/>
        </w:rPr>
        <w:t>意欲を地域で</w:t>
      </w:r>
      <w:r w:rsidR="000846CE" w:rsidRPr="000846CE">
        <w:rPr>
          <w:rFonts w:asciiTheme="minorEastAsia" w:hAnsiTheme="minorEastAsia" w:hint="eastAsia"/>
          <w:highlight w:val="yellow"/>
        </w:rPr>
        <w:t>存分に</w:t>
      </w:r>
      <w:r w:rsidRPr="00B07F68">
        <w:rPr>
          <w:rFonts w:asciiTheme="minorEastAsia" w:hAnsiTheme="minorEastAsia" w:hint="eastAsia"/>
        </w:rPr>
        <w:t>発揮できるよう、地域貢献自体を目的とする生涯学習プログラムの開発、地域づくり分野</w:t>
      </w:r>
      <w:r w:rsidR="000846CE">
        <w:rPr>
          <w:rFonts w:asciiTheme="minorEastAsia" w:hAnsiTheme="minorEastAsia" w:hint="eastAsia"/>
        </w:rPr>
        <w:t>での生涯学習講座の卒業生の自主サークルの活動支援、</w:t>
      </w:r>
      <w:r w:rsidR="000846CE" w:rsidRPr="000846CE">
        <w:rPr>
          <w:rFonts w:asciiTheme="minorEastAsia" w:hAnsiTheme="minorEastAsia" w:hint="eastAsia"/>
          <w:highlight w:val="yellow"/>
        </w:rPr>
        <w:t>市独自の</w:t>
      </w:r>
      <w:r w:rsidRPr="00B07F68">
        <w:rPr>
          <w:rFonts w:asciiTheme="minorEastAsia" w:hAnsiTheme="minorEastAsia" w:hint="eastAsia"/>
        </w:rPr>
        <w:t>地域貢献</w:t>
      </w:r>
      <w:r w:rsidR="000846CE" w:rsidRPr="000846CE">
        <w:rPr>
          <w:rFonts w:asciiTheme="minorEastAsia" w:hAnsiTheme="minorEastAsia" w:hint="eastAsia"/>
          <w:highlight w:val="yellow"/>
        </w:rPr>
        <w:t>活動</w:t>
      </w:r>
      <w:r w:rsidRPr="000846CE">
        <w:rPr>
          <w:rFonts w:asciiTheme="minorEastAsia" w:hAnsiTheme="minorEastAsia" w:hint="eastAsia"/>
          <w:highlight w:val="yellow"/>
        </w:rPr>
        <w:t>ポイント</w:t>
      </w:r>
      <w:r w:rsidRPr="00B07F68">
        <w:rPr>
          <w:rFonts w:asciiTheme="minorEastAsia" w:hAnsiTheme="minorEastAsia" w:hint="eastAsia"/>
        </w:rPr>
        <w:t>制度</w:t>
      </w:r>
      <w:r w:rsidR="000846CE" w:rsidRPr="000846CE">
        <w:rPr>
          <w:rFonts w:asciiTheme="minorEastAsia" w:hAnsiTheme="minorEastAsia" w:hint="eastAsia"/>
          <w:highlight w:val="yellow"/>
        </w:rPr>
        <w:t>（印西市の介護支援ボランティア制度の拡大版）</w:t>
      </w:r>
      <w:r w:rsidRPr="00B07F68">
        <w:rPr>
          <w:rFonts w:asciiTheme="minorEastAsia" w:hAnsiTheme="minorEastAsia" w:hint="eastAsia"/>
        </w:rPr>
        <w:t>の開発、個人と地域の中間のつなぎ役となるコーディネーターやカウンセラーの育成などを、関係団体と協力しながら取り組むことが期待されます。</w:t>
      </w:r>
    </w:p>
    <w:p w:rsidR="00B07F68" w:rsidRDefault="00B07F68" w:rsidP="00E65809"/>
    <w:p w:rsidR="00B07F68" w:rsidRDefault="00027C4D" w:rsidP="00E65809">
      <w:r>
        <w:rPr>
          <w:rFonts w:ascii="ＭＳ ゴシック" w:eastAsia="ＭＳ ゴシック" w:hAnsi="ＭＳ ゴシック"/>
          <w:noProof/>
        </w:rPr>
        <mc:AlternateContent>
          <mc:Choice Requires="wps">
            <w:drawing>
              <wp:anchor distT="0" distB="0" distL="114300" distR="114300" simplePos="0" relativeHeight="251723264" behindDoc="0" locked="0" layoutInCell="1" allowOverlap="1">
                <wp:simplePos x="0" y="0"/>
                <wp:positionH relativeFrom="column">
                  <wp:posOffset>45720</wp:posOffset>
                </wp:positionH>
                <wp:positionV relativeFrom="paragraph">
                  <wp:posOffset>13335</wp:posOffset>
                </wp:positionV>
                <wp:extent cx="2232660" cy="2211705"/>
                <wp:effectExtent l="0" t="0" r="15240" b="17145"/>
                <wp:wrapNone/>
                <wp:docPr id="5299" name="正方形/長方形 5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660" cy="221170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B07F68" w:rsidRDefault="009D6743" w:rsidP="00B07F68">
                            <w:pPr>
                              <w:ind w:firstLineChars="100" w:firstLine="210"/>
                              <w:rPr>
                                <w:rFonts w:asciiTheme="minorEastAsia" w:hAnsiTheme="minorEastAsia"/>
                              </w:rPr>
                            </w:pPr>
                            <w:r w:rsidRPr="00B07F68">
                              <w:rPr>
                                <w:rFonts w:asciiTheme="minorEastAsia" w:hAnsiTheme="minorEastAsia" w:hint="eastAsia"/>
                              </w:rPr>
                              <w:t>地域活動に市民自身の知識・技能・経験を役立てたいかについて、「どちらともいえない」44.7％が最も多く、『貢献意欲あり』26.0％（役立てたい＋どちらかというと役立てたい）、『貢献意欲なし』25.4％（役立てようとは思わない＋どちらかというと役立てようとは思わない）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299" o:spid="_x0000_s1067" style="position:absolute;left:0;text-align:left;margin-left:3.6pt;margin-top:1.05pt;width:175.8pt;height:174.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" fillcolor="white [3201]" strokecolor="black [3200]" strokeweight="1pt">
                <v:path arrowok="t"/>
                <v:textbox>
                  <w:txbxContent>
                    <w:p w:rsidR="009D6743" w:rsidRPr="00B07F68" w:rsidRDefault="009D6743" w:rsidP="00B07F68">
                      <w:pPr>
                        <w:ind w:firstLineChars="100" w:firstLine="210"/>
                        <w:rPr>
                          <w:rFonts w:asciiTheme="minorEastAsia" w:hAnsiTheme="minorEastAsia"/>
                        </w:rPr>
                      </w:pPr>
                      <w:r w:rsidRPr="00B07F68">
                        <w:rPr>
                          <w:rFonts w:asciiTheme="minorEastAsia" w:hAnsiTheme="minorEastAsia" w:hint="eastAsia"/>
                        </w:rPr>
                        <w:t>地域活動に市民自身の知識・技能・経験を役立てたいかについて、「どちらともいえない」44.7％が最も多く、『貢献意欲あり』26.0％（役立てたい＋どちらかというと役立てたい）、『貢献意欲なし』25.4％（役立てようとは思わない＋どちらかというと役立てようとは思わない）となっています。</w:t>
                      </w:r>
                    </w:p>
                  </w:txbxContent>
                </v:textbox>
              </v:rect>
            </w:pict>
          </mc:Fallback>
        </mc:AlternateContent>
      </w:r>
      <w:r w:rsidR="00B07F68" w:rsidRPr="00C20F74">
        <w:rPr>
          <w:rFonts w:ascii="ＭＳ ゴシック" w:eastAsia="ＭＳ ゴシック" w:hAnsi="ＭＳ ゴシック" w:hint="eastAsia"/>
          <w:noProof/>
        </w:rPr>
        <w:drawing>
          <wp:anchor distT="0" distB="0" distL="114300" distR="114300" simplePos="0" relativeHeight="251722240" behindDoc="0" locked="0" layoutInCell="1" allowOverlap="1">
            <wp:simplePos x="0" y="0"/>
            <wp:positionH relativeFrom="margin">
              <wp:align>right</wp:align>
            </wp:positionH>
            <wp:positionV relativeFrom="margin">
              <wp:posOffset>4128460</wp:posOffset>
            </wp:positionV>
            <wp:extent cx="3402330" cy="1239520"/>
            <wp:effectExtent l="0" t="0" r="0" b="0"/>
            <wp:wrapSquare wrapText="bothSides"/>
            <wp:docPr id="5297" name="図 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l="25786" t="6915" r="2315" b="9042"/>
                    <a:stretch>
                      <a:fillRect/>
                    </a:stretch>
                  </pic:blipFill>
                  <pic:spPr bwMode="auto">
                    <a:xfrm>
                      <a:off x="0" y="0"/>
                      <a:ext cx="3402330" cy="1239520"/>
                    </a:xfrm>
                    <a:prstGeom prst="rect">
                      <a:avLst/>
                    </a:prstGeom>
                    <a:noFill/>
                    <a:ln>
                      <a:noFill/>
                    </a:ln>
                  </pic:spPr>
                </pic:pic>
              </a:graphicData>
            </a:graphic>
          </wp:anchor>
        </w:drawing>
      </w:r>
    </w:p>
    <w:p w:rsidR="00B07F68" w:rsidRPr="00B07F68" w:rsidRDefault="00B07F68" w:rsidP="00E65809"/>
    <w:p w:rsidR="00B07F68" w:rsidRDefault="00B07F68" w:rsidP="00E65809"/>
    <w:p w:rsidR="00B07F68" w:rsidRPr="00B07F68" w:rsidRDefault="00B07F68" w:rsidP="00E65809"/>
    <w:p w:rsidR="00B07F68" w:rsidRDefault="00B07F68" w:rsidP="00E65809"/>
    <w:p w:rsidR="00B07F68" w:rsidRDefault="00B07F68" w:rsidP="00E65809"/>
    <w:p w:rsidR="00B07F68" w:rsidRDefault="00B07F68" w:rsidP="00E65809"/>
    <w:p w:rsidR="00B07F68" w:rsidRDefault="00B07F68" w:rsidP="00E65809"/>
    <w:p w:rsidR="00B07F68" w:rsidRDefault="00B07F68" w:rsidP="00E65809"/>
    <w:p w:rsidR="00B07F68" w:rsidRDefault="00B07F68" w:rsidP="00E65809"/>
    <w:p w:rsidR="00B07F68" w:rsidRDefault="000C3A83" w:rsidP="00E65809">
      <w:r w:rsidRPr="00C20F74">
        <w:rPr>
          <w:rFonts w:ascii="ＭＳ ゴシック" w:eastAsia="ＭＳ ゴシック" w:hAnsi="ＭＳ ゴシック" w:hint="eastAsia"/>
          <w:noProof/>
        </w:rPr>
        <w:drawing>
          <wp:anchor distT="0" distB="0" distL="114300" distR="114300" simplePos="0" relativeHeight="251724288" behindDoc="0" locked="0" layoutInCell="1" allowOverlap="1">
            <wp:simplePos x="0" y="0"/>
            <wp:positionH relativeFrom="margin">
              <wp:posOffset>2426660</wp:posOffset>
            </wp:positionH>
            <wp:positionV relativeFrom="margin">
              <wp:posOffset>6626875</wp:posOffset>
            </wp:positionV>
            <wp:extent cx="3441065" cy="1179830"/>
            <wp:effectExtent l="0" t="0" r="0" b="1270"/>
            <wp:wrapSquare wrapText="bothSides"/>
            <wp:docPr id="5300" name="図 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l="32782" t="9697" r="1689" b="7878"/>
                    <a:stretch>
                      <a:fillRect/>
                    </a:stretch>
                  </pic:blipFill>
                  <pic:spPr bwMode="auto">
                    <a:xfrm>
                      <a:off x="0" y="0"/>
                      <a:ext cx="3441065" cy="1179830"/>
                    </a:xfrm>
                    <a:prstGeom prst="rect">
                      <a:avLst/>
                    </a:prstGeom>
                    <a:noFill/>
                    <a:ln>
                      <a:noFill/>
                    </a:ln>
                  </pic:spPr>
                </pic:pic>
              </a:graphicData>
            </a:graphic>
          </wp:anchor>
        </w:drawing>
      </w:r>
      <w:r w:rsidR="00027C4D">
        <w:rPr>
          <w:noProof/>
        </w:rPr>
        <mc:AlternateContent>
          <mc:Choice Requires="wps">
            <w:drawing>
              <wp:anchor distT="0" distB="0" distL="114300" distR="114300" simplePos="0" relativeHeight="251725312" behindDoc="0" locked="0" layoutInCell="1" allowOverlap="1">
                <wp:simplePos x="0" y="0"/>
                <wp:positionH relativeFrom="column">
                  <wp:posOffset>24765</wp:posOffset>
                </wp:positionH>
                <wp:positionV relativeFrom="paragraph">
                  <wp:posOffset>226060</wp:posOffset>
                </wp:positionV>
                <wp:extent cx="2360295" cy="2158365"/>
                <wp:effectExtent l="0" t="0" r="20955" b="13335"/>
                <wp:wrapNone/>
                <wp:docPr id="5301" name="正方形/長方形 5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295" cy="215836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Default="009D6743" w:rsidP="00B07F68">
                            <w:pPr>
                              <w:jc w:val="left"/>
                            </w:pPr>
                            <w:r w:rsidRPr="00B07F68">
                              <w:rPr>
                                <w:rFonts w:hint="eastAsia"/>
                              </w:rPr>
                              <w:t>地域活動に市民自身の知識・技能・経験を活かす際の課題について、「知識・技能・経験が活かすことが出来る段階に達していない」</w:t>
                            </w:r>
                            <w:r w:rsidRPr="00B07F68">
                              <w:rPr>
                                <w:rFonts w:hint="eastAsia"/>
                              </w:rPr>
                              <w:t>30.6</w:t>
                            </w:r>
                            <w:r w:rsidRPr="00B07F68">
                              <w:rPr>
                                <w:rFonts w:hint="eastAsia"/>
                              </w:rPr>
                              <w:t>％が最も多く、次いで「知識・技能・経験を活かせる活動がわからない」</w:t>
                            </w:r>
                            <w:r w:rsidRPr="00B07F68">
                              <w:rPr>
                                <w:rFonts w:hint="eastAsia"/>
                              </w:rPr>
                              <w:t>21.4</w:t>
                            </w:r>
                            <w:r w:rsidRPr="00B07F68">
                              <w:rPr>
                                <w:rFonts w:hint="eastAsia"/>
                              </w:rPr>
                              <w:t>％、「知識・技能・経験を活かせる身近な活動がない（見つからない）」</w:t>
                            </w:r>
                            <w:r w:rsidRPr="00B07F68">
                              <w:rPr>
                                <w:rFonts w:hint="eastAsia"/>
                              </w:rPr>
                              <w:t>19.5</w:t>
                            </w:r>
                            <w:r w:rsidRPr="00B07F68">
                              <w:rPr>
                                <w:rFonts w:hint="eastAsia"/>
                              </w:rPr>
                              <w:t>％と続いています。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01" o:spid="_x0000_s1068" style="position:absolute;left:0;text-align:left;margin-left:1.95pt;margin-top:17.8pt;width:185.85pt;height:169.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" fillcolor="white [3201]" strokecolor="black [3200]" strokeweight="1pt">
                <v:path arrowok="t"/>
                <v:textbox>
                  <w:txbxContent>
                    <w:p w:rsidR="009D6743" w:rsidRDefault="009D6743" w:rsidP="00B07F68">
                      <w:pPr>
                        <w:jc w:val="left"/>
                      </w:pPr>
                      <w:r w:rsidRPr="00B07F68">
                        <w:rPr>
                          <w:rFonts w:hint="eastAsia"/>
                        </w:rPr>
                        <w:t>地域活動に市民自身の知識・技能・経験を活かす際の課題について、「知識・技能・経験が活かすことが出来る段階に達していない」</w:t>
                      </w:r>
                      <w:r w:rsidRPr="00B07F68">
                        <w:rPr>
                          <w:rFonts w:hint="eastAsia"/>
                        </w:rPr>
                        <w:t>30.6</w:t>
                      </w:r>
                      <w:r w:rsidRPr="00B07F68">
                        <w:rPr>
                          <w:rFonts w:hint="eastAsia"/>
                        </w:rPr>
                        <w:t>％が最も多く、次いで「知識・技能・経験を活かせる活動がわからない」</w:t>
                      </w:r>
                      <w:r w:rsidRPr="00B07F68">
                        <w:rPr>
                          <w:rFonts w:hint="eastAsia"/>
                        </w:rPr>
                        <w:t>21.4</w:t>
                      </w:r>
                      <w:r w:rsidRPr="00B07F68">
                        <w:rPr>
                          <w:rFonts w:hint="eastAsia"/>
                        </w:rPr>
                        <w:t>％、「知識・技能・経験を活かせる身近な活動がない（見つからない）」</w:t>
                      </w:r>
                      <w:r w:rsidRPr="00B07F68">
                        <w:rPr>
                          <w:rFonts w:hint="eastAsia"/>
                        </w:rPr>
                        <w:t>19.5</w:t>
                      </w:r>
                      <w:r w:rsidRPr="00B07F68">
                        <w:rPr>
                          <w:rFonts w:hint="eastAsia"/>
                        </w:rPr>
                        <w:t>％と続いています。</w:t>
                      </w:r>
                    </w:p>
                  </w:txbxContent>
                </v:textbox>
              </v:rect>
            </w:pict>
          </mc:Fallback>
        </mc:AlternateContent>
      </w:r>
    </w:p>
    <w:p w:rsidR="00B07F68" w:rsidRDefault="00B07F68" w:rsidP="00E65809"/>
    <w:p w:rsidR="00B07F68" w:rsidRDefault="00B07F68" w:rsidP="00E65809"/>
    <w:p w:rsidR="00B07F68" w:rsidRDefault="00B07F68" w:rsidP="00E65809"/>
    <w:p w:rsidR="00B07F68" w:rsidRDefault="00B07F68" w:rsidP="00E65809"/>
    <w:p w:rsidR="00B07F68" w:rsidRDefault="00B07F68" w:rsidP="00E65809"/>
    <w:p w:rsidR="00B07F68" w:rsidRDefault="00B07F68" w:rsidP="00E65809"/>
    <w:p w:rsidR="00B07F68" w:rsidRDefault="00B07F68" w:rsidP="00E65809"/>
    <w:p w:rsidR="00B07F68" w:rsidRDefault="00B07F68" w:rsidP="00E65809"/>
    <w:p w:rsidR="00B07F68" w:rsidRDefault="00B07F68" w:rsidP="00E65809">
      <w:r>
        <w:br w:type="page"/>
      </w:r>
    </w:p>
    <w:p w:rsidR="00B07F68" w:rsidRDefault="00B07F68" w:rsidP="00E65809"/>
    <w:p w:rsidR="00F4746E" w:rsidRDefault="00F4746E" w:rsidP="00F4746E">
      <w:pPr>
        <w:pStyle w:val="5"/>
      </w:pPr>
      <w:r>
        <w:rPr>
          <w:rFonts w:hint="eastAsia"/>
        </w:rPr>
        <w:t>②－</w:t>
      </w:r>
      <w:r w:rsidR="000C3A83">
        <w:rPr>
          <w:rFonts w:hint="eastAsia"/>
        </w:rPr>
        <w:t>５</w:t>
      </w:r>
      <w:r>
        <w:rPr>
          <w:rFonts w:hint="eastAsia"/>
        </w:rPr>
        <w:t xml:space="preserve">　市民の健康、体力の向上</w:t>
      </w:r>
    </w:p>
    <w:p w:rsidR="00F4746E" w:rsidRDefault="00F4746E" w:rsidP="00E65809"/>
    <w:p w:rsidR="00F4746E" w:rsidRPr="00D148B8" w:rsidRDefault="00F4746E" w:rsidP="00F4746E">
      <w:pPr>
        <w:rPr>
          <w:shd w:val="pct15" w:color="auto" w:fill="FFFFFF"/>
        </w:rPr>
      </w:pPr>
      <w:r w:rsidRPr="00D148B8">
        <w:rPr>
          <w:rFonts w:hint="eastAsia"/>
          <w:shd w:val="pct15" w:color="auto" w:fill="FFFFFF"/>
        </w:rPr>
        <w:t>■　市民の体力への自信は深まってきている</w:t>
      </w:r>
      <w:r w:rsidR="00FF6168">
        <w:rPr>
          <w:rFonts w:hint="eastAsia"/>
          <w:shd w:val="pct15" w:color="auto" w:fill="FFFFFF"/>
        </w:rPr>
        <w:t>。</w:t>
      </w:r>
      <w:r w:rsidR="00FF6168" w:rsidRPr="00F5001A">
        <w:rPr>
          <w:rFonts w:hint="eastAsia"/>
          <w:shd w:val="pct15" w:color="auto" w:fill="FFFFFF"/>
        </w:rPr>
        <w:t>（市民アンケートより）</w:t>
      </w:r>
    </w:p>
    <w:p w:rsidR="00F4746E" w:rsidRPr="00F4746E" w:rsidRDefault="00F4746E" w:rsidP="00F4746E">
      <w:pPr>
        <w:ind w:leftChars="100" w:left="420" w:hangingChars="100" w:hanging="210"/>
        <w:rPr>
          <w:rFonts w:asciiTheme="minorEastAsia" w:hAnsiTheme="minorEastAsia"/>
        </w:rPr>
      </w:pPr>
      <w:r w:rsidRPr="00F4746E">
        <w:rPr>
          <w:rFonts w:asciiTheme="minorEastAsia" w:hAnsiTheme="minorEastAsia" w:hint="eastAsia"/>
        </w:rPr>
        <w:t>○　今回の調査で「健康である」と回答した市民の比率は88.2％であり、内閣府の「体力・スポーツに関する世論調査（平成21年9月実施）」の「健康である」と回答した比率85.4％をやや上回ります。</w:t>
      </w:r>
    </w:p>
    <w:p w:rsidR="00F4746E" w:rsidRPr="00F4746E" w:rsidRDefault="00F4746E" w:rsidP="00F4746E">
      <w:pPr>
        <w:ind w:leftChars="100" w:left="420" w:hangingChars="100" w:hanging="210"/>
        <w:rPr>
          <w:rFonts w:asciiTheme="minorEastAsia" w:hAnsiTheme="minorEastAsia"/>
        </w:rPr>
      </w:pPr>
      <w:r w:rsidRPr="00F4746E">
        <w:rPr>
          <w:rFonts w:asciiTheme="minorEastAsia" w:hAnsiTheme="minorEastAsia" w:hint="eastAsia"/>
        </w:rPr>
        <w:t>○　市民の体力への自信について、「自信がある」47.3％が「不安である」31.8％を上回りました。</w:t>
      </w:r>
      <w:r w:rsidR="00F5001A">
        <w:rPr>
          <w:rFonts w:asciiTheme="minorEastAsia" w:hAnsiTheme="minorEastAsia" w:hint="eastAsia"/>
        </w:rPr>
        <w:t>また、</w:t>
      </w:r>
      <w:r w:rsidRPr="00F4746E">
        <w:rPr>
          <w:rFonts w:asciiTheme="minorEastAsia" w:hAnsiTheme="minorEastAsia" w:hint="eastAsia"/>
        </w:rPr>
        <w:t>内閣府の「体力・スポーツに関する世論調査（同）」の「自信がある」と回答した比率62.4％よりは低いものの、本市の前回調査（平成19年実施）と比較すると、市民の体力への自信は徐々に深まってきているといえます。</w:t>
      </w:r>
      <w:r w:rsidRPr="00F5001A">
        <w:rPr>
          <w:rFonts w:asciiTheme="minorEastAsia" w:hAnsiTheme="minorEastAsia" w:hint="eastAsia"/>
          <w:highlight w:val="yellow"/>
        </w:rPr>
        <w:t>（※前回調査との年齢間比較は、前回データがないため不可）</w:t>
      </w:r>
    </w:p>
    <w:p w:rsidR="00F4746E" w:rsidRDefault="00027C4D" w:rsidP="00F4746E">
      <w:r>
        <w:rPr>
          <w:noProof/>
        </w:rPr>
        <mc:AlternateContent>
          <mc:Choice Requires="wps">
            <w:drawing>
              <wp:anchor distT="0" distB="0" distL="114300" distR="114300" simplePos="0" relativeHeight="251727360" behindDoc="0" locked="0" layoutInCell="1" allowOverlap="1">
                <wp:simplePos x="0" y="0"/>
                <wp:positionH relativeFrom="margin">
                  <wp:align>center</wp:align>
                </wp:positionH>
                <wp:positionV relativeFrom="paragraph">
                  <wp:posOffset>77470</wp:posOffset>
                </wp:positionV>
                <wp:extent cx="5380355" cy="775970"/>
                <wp:effectExtent l="0" t="0" r="10795" b="24130"/>
                <wp:wrapNone/>
                <wp:docPr id="5303" name="正方形/長方形 5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0355" cy="775970"/>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Default="009D6743" w:rsidP="00F4746E">
                            <w:pPr>
                              <w:jc w:val="left"/>
                            </w:pPr>
                            <w:r>
                              <w:rPr>
                                <w:rFonts w:hint="eastAsia"/>
                              </w:rPr>
                              <w:t xml:space="preserve">　市民の健康状態について、</w:t>
                            </w:r>
                            <w:r w:rsidRPr="00F5001A">
                              <w:rPr>
                                <w:rFonts w:hint="eastAsia"/>
                                <w:highlight w:val="yellow"/>
                              </w:rPr>
                              <w:t>「健康である」</w:t>
                            </w:r>
                            <w:r w:rsidRPr="00F4746E">
                              <w:rPr>
                                <w:rFonts w:hint="eastAsia"/>
                              </w:rPr>
                              <w:t>88.2</w:t>
                            </w:r>
                            <w:r>
                              <w:rPr>
                                <w:rFonts w:hint="eastAsia"/>
                              </w:rPr>
                              <w:t>％（健康である＋どちらかといえば健康である）、</w:t>
                            </w:r>
                            <w:r w:rsidRPr="00F5001A">
                              <w:rPr>
                                <w:rFonts w:hint="eastAsia"/>
                                <w:highlight w:val="yellow"/>
                              </w:rPr>
                              <w:t>「健康ではない」</w:t>
                            </w:r>
                            <w:r w:rsidRPr="00F4746E">
                              <w:rPr>
                                <w:rFonts w:hint="eastAsia"/>
                              </w:rPr>
                              <w:t>11.3</w:t>
                            </w:r>
                            <w:r w:rsidRPr="00F4746E">
                              <w:rPr>
                                <w:rFonts w:hint="eastAsia"/>
                              </w:rPr>
                              <w:t>％（健康でない＋どちらかといえば健康でない）となっています。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303" o:spid="_x0000_s1069" style="position:absolute;left:0;text-align:left;margin-left:0;margin-top:6.1pt;width:423.65pt;height:61.1pt;z-index:251727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" fillcolor="white [3201]" strokecolor="black [3200]" strokeweight="1pt">
                <v:path arrowok="t"/>
                <v:textbox>
                  <w:txbxContent>
                    <w:p w:rsidR="009D6743" w:rsidRDefault="009D6743" w:rsidP="00F4746E">
                      <w:pPr>
                        <w:jc w:val="left"/>
                      </w:pPr>
                      <w:r>
                        <w:rPr>
                          <w:rFonts w:hint="eastAsia"/>
                        </w:rPr>
                        <w:t xml:space="preserve">　市民の健康状態について、</w:t>
                      </w:r>
                      <w:r w:rsidRPr="00F5001A">
                        <w:rPr>
                          <w:rFonts w:hint="eastAsia"/>
                          <w:highlight w:val="yellow"/>
                        </w:rPr>
                        <w:t>「健康である」</w:t>
                      </w:r>
                      <w:r w:rsidRPr="00F4746E">
                        <w:rPr>
                          <w:rFonts w:hint="eastAsia"/>
                        </w:rPr>
                        <w:t>88.2</w:t>
                      </w:r>
                      <w:r>
                        <w:rPr>
                          <w:rFonts w:hint="eastAsia"/>
                        </w:rPr>
                        <w:t>％（健康である＋どちらかといえば健康である）、</w:t>
                      </w:r>
                      <w:r w:rsidRPr="00F5001A">
                        <w:rPr>
                          <w:rFonts w:hint="eastAsia"/>
                          <w:highlight w:val="yellow"/>
                        </w:rPr>
                        <w:t>「健康ではない」</w:t>
                      </w:r>
                      <w:r w:rsidRPr="00F4746E">
                        <w:rPr>
                          <w:rFonts w:hint="eastAsia"/>
                        </w:rPr>
                        <w:t>11.3</w:t>
                      </w:r>
                      <w:r w:rsidRPr="00F4746E">
                        <w:rPr>
                          <w:rFonts w:hint="eastAsia"/>
                        </w:rPr>
                        <w:t>％（健康でない＋どちらかといえば健康でない）となっています。</w:t>
                      </w:r>
                    </w:p>
                  </w:txbxContent>
                </v:textbox>
                <w10:wrap anchorx="margin"/>
              </v:rect>
            </w:pict>
          </mc:Fallback>
        </mc:AlternateContent>
      </w:r>
    </w:p>
    <w:p w:rsidR="00F4746E" w:rsidRDefault="00F4746E" w:rsidP="00F4746E"/>
    <w:p w:rsidR="00F4746E" w:rsidRDefault="00F4746E" w:rsidP="00F4746E"/>
    <w:p w:rsidR="00F4746E" w:rsidRDefault="000C3A83" w:rsidP="00F4746E">
      <w:r w:rsidRPr="00C20F74">
        <w:rPr>
          <w:rFonts w:ascii="ＭＳ ゴシック" w:eastAsia="ＭＳ ゴシック" w:hAnsi="ＭＳ ゴシック" w:hint="eastAsia"/>
          <w:noProof/>
        </w:rPr>
        <w:drawing>
          <wp:anchor distT="0" distB="0" distL="114300" distR="114300" simplePos="0" relativeHeight="251726336" behindDoc="0" locked="0" layoutInCell="1" allowOverlap="1">
            <wp:simplePos x="0" y="0"/>
            <wp:positionH relativeFrom="margin">
              <wp:align>center</wp:align>
            </wp:positionH>
            <wp:positionV relativeFrom="margin">
              <wp:posOffset>3705506</wp:posOffset>
            </wp:positionV>
            <wp:extent cx="5502275" cy="1643380"/>
            <wp:effectExtent l="0" t="0" r="0" b="0"/>
            <wp:wrapSquare wrapText="bothSides"/>
            <wp:docPr id="5302"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l="2484" t="19550" r="3311" b="16541"/>
                    <a:stretch>
                      <a:fillRect/>
                    </a:stretch>
                  </pic:blipFill>
                  <pic:spPr bwMode="auto">
                    <a:xfrm>
                      <a:off x="0" y="0"/>
                      <a:ext cx="5502275" cy="1643380"/>
                    </a:xfrm>
                    <a:prstGeom prst="rect">
                      <a:avLst/>
                    </a:prstGeom>
                    <a:noFill/>
                    <a:ln>
                      <a:noFill/>
                    </a:ln>
                  </pic:spPr>
                </pic:pic>
              </a:graphicData>
            </a:graphic>
          </wp:anchor>
        </w:drawing>
      </w:r>
    </w:p>
    <w:p w:rsidR="00F4746E" w:rsidRDefault="00F4746E" w:rsidP="00F4746E"/>
    <w:p w:rsidR="00F4746E" w:rsidRDefault="00027C4D" w:rsidP="00F4746E">
      <w:r>
        <w:rPr>
          <w:noProof/>
        </w:rPr>
        <mc:AlternateContent>
          <mc:Choice Requires="wps">
            <w:drawing>
              <wp:anchor distT="0" distB="0" distL="114300" distR="114300" simplePos="0" relativeHeight="251729408" behindDoc="0" locked="0" layoutInCell="1" allowOverlap="1">
                <wp:simplePos x="0" y="0"/>
                <wp:positionH relativeFrom="column">
                  <wp:posOffset>311785</wp:posOffset>
                </wp:positionH>
                <wp:positionV relativeFrom="paragraph">
                  <wp:posOffset>29210</wp:posOffset>
                </wp:positionV>
                <wp:extent cx="5029200" cy="786765"/>
                <wp:effectExtent l="0" t="0" r="19050" b="13335"/>
                <wp:wrapNone/>
                <wp:docPr id="5305" name="正方形/長方形 5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78676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930A81" w:rsidRDefault="009D6743" w:rsidP="00930A81">
                            <w:pPr>
                              <w:ind w:firstLineChars="100" w:firstLine="210"/>
                              <w:rPr>
                                <w:rFonts w:asciiTheme="minorEastAsia" w:hAnsiTheme="minorEastAsia"/>
                              </w:rPr>
                            </w:pPr>
                            <w:r>
                              <w:rPr>
                                <w:rFonts w:asciiTheme="minorEastAsia" w:hAnsiTheme="minorEastAsia" w:hint="eastAsia"/>
                              </w:rPr>
                              <w:t>市民の体力への自信について、</w:t>
                            </w:r>
                            <w:r w:rsidRPr="00F5001A">
                              <w:rPr>
                                <w:rFonts w:asciiTheme="minorEastAsia" w:hAnsiTheme="minorEastAsia" w:hint="eastAsia"/>
                                <w:highlight w:val="yellow"/>
                              </w:rPr>
                              <w:t>「体力に自信」</w:t>
                            </w:r>
                            <w:r w:rsidRPr="00930A81">
                              <w:rPr>
                                <w:rFonts w:asciiTheme="minorEastAsia" w:hAnsiTheme="minorEastAsia" w:hint="eastAsia"/>
                              </w:rPr>
                              <w:t>47.3</w:t>
                            </w:r>
                            <w:r>
                              <w:rPr>
                                <w:rFonts w:asciiTheme="minorEastAsia" w:hAnsiTheme="minorEastAsia" w:hint="eastAsia"/>
                              </w:rPr>
                              <w:t>％（自信ある＋多少自信がある）、</w:t>
                            </w:r>
                            <w:r w:rsidRPr="00F5001A">
                              <w:rPr>
                                <w:rFonts w:asciiTheme="minorEastAsia" w:hAnsiTheme="minorEastAsia" w:hint="eastAsia"/>
                                <w:highlight w:val="yellow"/>
                              </w:rPr>
                              <w:t>「体力に不安」</w:t>
                            </w:r>
                            <w:r w:rsidRPr="00930A81">
                              <w:rPr>
                                <w:rFonts w:asciiTheme="minorEastAsia" w:hAnsiTheme="minorEastAsia" w:hint="eastAsia"/>
                              </w:rPr>
                              <w:t>31.8％（不安である＋多少不安である）となっています。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05" o:spid="_x0000_s1070" style="position:absolute;left:0;text-align:left;margin-left:24.55pt;margin-top:2.3pt;width:396pt;height:6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" fillcolor="white [3201]" strokecolor="black [3200]" strokeweight="1pt">
                <v:path arrowok="t"/>
                <v:textbox>
                  <w:txbxContent>
                    <w:p w:rsidR="009D6743" w:rsidRPr="00930A81" w:rsidRDefault="009D6743" w:rsidP="00930A81">
                      <w:pPr>
                        <w:ind w:firstLineChars="100" w:firstLine="210"/>
                        <w:rPr>
                          <w:rFonts w:asciiTheme="minorEastAsia" w:hAnsiTheme="minorEastAsia"/>
                        </w:rPr>
                      </w:pPr>
                      <w:r>
                        <w:rPr>
                          <w:rFonts w:asciiTheme="minorEastAsia" w:hAnsiTheme="minorEastAsia" w:hint="eastAsia"/>
                        </w:rPr>
                        <w:t>市民の体力への自信について、</w:t>
                      </w:r>
                      <w:r w:rsidRPr="00F5001A">
                        <w:rPr>
                          <w:rFonts w:asciiTheme="minorEastAsia" w:hAnsiTheme="minorEastAsia" w:hint="eastAsia"/>
                          <w:highlight w:val="yellow"/>
                        </w:rPr>
                        <w:t>「体力に自信」</w:t>
                      </w:r>
                      <w:r w:rsidRPr="00930A81">
                        <w:rPr>
                          <w:rFonts w:asciiTheme="minorEastAsia" w:hAnsiTheme="minorEastAsia" w:hint="eastAsia"/>
                        </w:rPr>
                        <w:t>47.3</w:t>
                      </w:r>
                      <w:r>
                        <w:rPr>
                          <w:rFonts w:asciiTheme="minorEastAsia" w:hAnsiTheme="minorEastAsia" w:hint="eastAsia"/>
                        </w:rPr>
                        <w:t>％（自信ある＋多少自信がある）、</w:t>
                      </w:r>
                      <w:r w:rsidRPr="00F5001A">
                        <w:rPr>
                          <w:rFonts w:asciiTheme="minorEastAsia" w:hAnsiTheme="minorEastAsia" w:hint="eastAsia"/>
                          <w:highlight w:val="yellow"/>
                        </w:rPr>
                        <w:t>「体力に不安」</w:t>
                      </w:r>
                      <w:r w:rsidRPr="00930A81">
                        <w:rPr>
                          <w:rFonts w:asciiTheme="minorEastAsia" w:hAnsiTheme="minorEastAsia" w:hint="eastAsia"/>
                        </w:rPr>
                        <w:t>31.8％（不安である＋多少不安である）となっています。</w:t>
                      </w:r>
                    </w:p>
                  </w:txbxContent>
                </v:textbox>
              </v:rect>
            </w:pict>
          </mc:Fallback>
        </mc:AlternateContent>
      </w:r>
    </w:p>
    <w:p w:rsidR="00930A81" w:rsidRDefault="00930A81" w:rsidP="00F4746E"/>
    <w:p w:rsidR="00930A81" w:rsidRDefault="00930A81" w:rsidP="00F4746E"/>
    <w:p w:rsidR="00F4746E" w:rsidRDefault="00F4746E" w:rsidP="00F4746E"/>
    <w:p w:rsidR="00930A81" w:rsidRDefault="000C3A83" w:rsidP="00F4746E">
      <w:r w:rsidRPr="00C20F74">
        <w:rPr>
          <w:noProof/>
        </w:rPr>
        <w:drawing>
          <wp:anchor distT="0" distB="0" distL="114300" distR="114300" simplePos="0" relativeHeight="251728384" behindDoc="0" locked="0" layoutInCell="1" allowOverlap="1">
            <wp:simplePos x="0" y="0"/>
            <wp:positionH relativeFrom="margin">
              <wp:posOffset>758190</wp:posOffset>
            </wp:positionH>
            <wp:positionV relativeFrom="margin">
              <wp:posOffset>6499225</wp:posOffset>
            </wp:positionV>
            <wp:extent cx="3827145" cy="1817370"/>
            <wp:effectExtent l="0" t="0" r="0" b="0"/>
            <wp:wrapSquare wrapText="bothSides"/>
            <wp:docPr id="530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4794" t="13118" r="1653" b="5165"/>
                    <a:stretch/>
                  </pic:blipFill>
                  <pic:spPr bwMode="auto">
                    <a:xfrm>
                      <a:off x="0" y="0"/>
                      <a:ext cx="3827145" cy="1817370"/>
                    </a:xfrm>
                    <a:prstGeom prst="rect">
                      <a:avLst/>
                    </a:prstGeom>
                    <a:noFill/>
                    <a:ln>
                      <a:noFill/>
                    </a:ln>
                    <a:extLst>
                      <a:ext uri="{53640926-AAD7-44D8-BBD7-CCE9431645EC}">
                        <a14:shadowObscured xmlns:a14="http://schemas.microsoft.com/office/drawing/2010/main"/>
                      </a:ext>
                    </a:extLst>
                  </pic:spPr>
                </pic:pic>
              </a:graphicData>
            </a:graphic>
          </wp:anchor>
        </w:drawing>
      </w:r>
    </w:p>
    <w:p w:rsidR="00930A81" w:rsidRDefault="00930A81" w:rsidP="00F4746E"/>
    <w:p w:rsidR="00930A81" w:rsidRDefault="00930A81" w:rsidP="00F4746E"/>
    <w:p w:rsidR="00930A81" w:rsidRDefault="00930A81" w:rsidP="00F4746E"/>
    <w:p w:rsidR="00930A81" w:rsidRDefault="00930A81" w:rsidP="00F4746E"/>
    <w:p w:rsidR="000C3A83" w:rsidRDefault="000C3A83" w:rsidP="00F4746E"/>
    <w:p w:rsidR="000C3A83" w:rsidRDefault="000C3A83" w:rsidP="00F4746E"/>
    <w:p w:rsidR="000C3A83" w:rsidRDefault="000C3A83" w:rsidP="00F4746E"/>
    <w:p w:rsidR="000C3A83" w:rsidRDefault="000C3A83" w:rsidP="00F4746E"/>
    <w:p w:rsidR="00930A81" w:rsidRDefault="00930A81" w:rsidP="00F4746E">
      <w:r>
        <w:br w:type="page"/>
      </w:r>
    </w:p>
    <w:p w:rsidR="00930A81" w:rsidRDefault="00930A81" w:rsidP="00F4746E"/>
    <w:p w:rsidR="00F4746E" w:rsidRPr="00930A81" w:rsidRDefault="00930A81" w:rsidP="00F4746E">
      <w:pPr>
        <w:rPr>
          <w:shd w:val="pct15" w:color="auto" w:fill="FFFFFF"/>
        </w:rPr>
      </w:pPr>
      <w:r w:rsidRPr="00930A81">
        <w:rPr>
          <w:rFonts w:hint="eastAsia"/>
          <w:shd w:val="pct15" w:color="auto" w:fill="FFFFFF"/>
        </w:rPr>
        <w:t xml:space="preserve">■　</w:t>
      </w:r>
      <w:r w:rsidR="00F4746E" w:rsidRPr="00930A81">
        <w:rPr>
          <w:rFonts w:hint="eastAsia"/>
          <w:shd w:val="pct15" w:color="auto" w:fill="FFFFFF"/>
        </w:rPr>
        <w:t>市民の健康・体力は前回結果からやや改善されている</w:t>
      </w:r>
      <w:r w:rsidR="00FF6168">
        <w:rPr>
          <w:rFonts w:hint="eastAsia"/>
          <w:shd w:val="pct15" w:color="auto" w:fill="FFFFFF"/>
        </w:rPr>
        <w:t>。</w:t>
      </w:r>
      <w:r w:rsidR="00FF6168" w:rsidRPr="00F5001A">
        <w:rPr>
          <w:rFonts w:hint="eastAsia"/>
          <w:shd w:val="pct15" w:color="auto" w:fill="FFFFFF"/>
        </w:rPr>
        <w:t>（市民アンケートより）</w:t>
      </w:r>
    </w:p>
    <w:p w:rsidR="00930A81" w:rsidRPr="00FF6168" w:rsidRDefault="00930A81" w:rsidP="00930A81">
      <w:pPr>
        <w:ind w:leftChars="100" w:left="420" w:hangingChars="100" w:hanging="210"/>
        <w:rPr>
          <w:rFonts w:asciiTheme="minorEastAsia" w:hAnsiTheme="minorEastAsia"/>
        </w:rPr>
      </w:pPr>
      <w:r>
        <w:rPr>
          <w:rFonts w:hint="eastAsia"/>
        </w:rPr>
        <w:t xml:space="preserve">○　</w:t>
      </w:r>
      <w:r w:rsidR="00F4746E" w:rsidRPr="00FF6168">
        <w:rPr>
          <w:rFonts w:asciiTheme="minorEastAsia" w:hAnsiTheme="minorEastAsia" w:hint="eastAsia"/>
        </w:rPr>
        <w:t>今回の調査で、市民の5割以上が心身の疲労、体力の衰え、運動不足、ストレスを感じると回答しました。ただし、前回調査と比較すると、ストレス、体力の衰えを感じる比率がやや減少し、「肥満（太りすぎ）」の比率も減少しています。</w:t>
      </w:r>
    </w:p>
    <w:p w:rsidR="00F4746E" w:rsidRPr="00FF6168" w:rsidRDefault="00930A81" w:rsidP="00930A81">
      <w:pPr>
        <w:ind w:leftChars="100" w:left="420" w:hangingChars="100" w:hanging="210"/>
        <w:rPr>
          <w:rFonts w:asciiTheme="minorEastAsia" w:hAnsiTheme="minorEastAsia"/>
        </w:rPr>
      </w:pPr>
      <w:r w:rsidRPr="00FF6168">
        <w:rPr>
          <w:rFonts w:asciiTheme="minorEastAsia" w:hAnsiTheme="minorEastAsia" w:hint="eastAsia"/>
        </w:rPr>
        <w:t xml:space="preserve">○　</w:t>
      </w:r>
      <w:r w:rsidR="00F5001A" w:rsidRPr="00F5001A">
        <w:rPr>
          <w:rFonts w:asciiTheme="minorEastAsia" w:hAnsiTheme="minorEastAsia" w:hint="eastAsia"/>
          <w:highlight w:val="yellow"/>
        </w:rPr>
        <w:t>回答者の年齢構成が</w:t>
      </w:r>
      <w:r w:rsidR="00F5001A">
        <w:rPr>
          <w:rFonts w:asciiTheme="minorEastAsia" w:hAnsiTheme="minorEastAsia" w:hint="eastAsia"/>
        </w:rPr>
        <w:t>前回調査に比べて、今回</w:t>
      </w:r>
      <w:r w:rsidR="00F5001A" w:rsidRPr="00F5001A">
        <w:rPr>
          <w:rFonts w:asciiTheme="minorEastAsia" w:hAnsiTheme="minorEastAsia" w:hint="eastAsia"/>
          <w:highlight w:val="yellow"/>
        </w:rPr>
        <w:t>は</w:t>
      </w:r>
      <w:r w:rsidR="00F4746E" w:rsidRPr="00FF6168">
        <w:rPr>
          <w:rFonts w:asciiTheme="minorEastAsia" w:hAnsiTheme="minorEastAsia" w:hint="eastAsia"/>
        </w:rPr>
        <w:t>30歳代と60歳代以上で高いという違いを差し引いても、全体として</w:t>
      </w:r>
      <w:r w:rsidR="00F5001A">
        <w:rPr>
          <w:rFonts w:asciiTheme="minorEastAsia" w:hAnsiTheme="minorEastAsia" w:hint="eastAsia"/>
        </w:rPr>
        <w:t>は健康・体力に関</w:t>
      </w:r>
      <w:r w:rsidR="00F5001A" w:rsidRPr="00F5001A">
        <w:rPr>
          <w:rFonts w:asciiTheme="minorEastAsia" w:hAnsiTheme="minorEastAsia" w:hint="eastAsia"/>
          <w:highlight w:val="yellow"/>
        </w:rPr>
        <w:t>する意識</w:t>
      </w:r>
      <w:r w:rsidRPr="00FF6168">
        <w:rPr>
          <w:rFonts w:asciiTheme="minorEastAsia" w:hAnsiTheme="minorEastAsia" w:hint="eastAsia"/>
        </w:rPr>
        <w:t>はやや改善されていると考えられます。</w:t>
      </w:r>
      <w:r w:rsidR="00F5001A" w:rsidRPr="00F5001A">
        <w:rPr>
          <w:rFonts w:asciiTheme="minorEastAsia" w:hAnsiTheme="minorEastAsia" w:hint="eastAsia"/>
          <w:highlight w:val="yellow"/>
        </w:rPr>
        <w:t>（※前回調査との年齢間比較は、前回データがないため不可）</w:t>
      </w:r>
    </w:p>
    <w:p w:rsidR="00F4746E" w:rsidRDefault="00F4746E" w:rsidP="00F4746E"/>
    <w:p w:rsidR="00F4746E" w:rsidRPr="00930A81" w:rsidRDefault="00930A81" w:rsidP="00F4746E">
      <w:pPr>
        <w:rPr>
          <w:shd w:val="pct15" w:color="auto" w:fill="FFFFFF"/>
        </w:rPr>
      </w:pPr>
      <w:r w:rsidRPr="00930A81">
        <w:rPr>
          <w:rFonts w:hint="eastAsia"/>
          <w:shd w:val="pct15" w:color="auto" w:fill="FFFFFF"/>
        </w:rPr>
        <w:t xml:space="preserve">■　</w:t>
      </w:r>
      <w:r w:rsidR="00F4746E" w:rsidRPr="00930A81">
        <w:rPr>
          <w:rFonts w:hint="eastAsia"/>
          <w:shd w:val="pct15" w:color="auto" w:fill="FFFFFF"/>
        </w:rPr>
        <w:t>成果に向けた継続的な</w:t>
      </w:r>
      <w:r w:rsidR="00F5001A" w:rsidRPr="00F5001A">
        <w:rPr>
          <w:rFonts w:hint="eastAsia"/>
          <w:highlight w:val="yellow"/>
          <w:shd w:val="pct15" w:color="auto" w:fill="FFFFFF"/>
        </w:rPr>
        <w:t>事業</w:t>
      </w:r>
      <w:r w:rsidR="00F4746E" w:rsidRPr="00930A81">
        <w:rPr>
          <w:rFonts w:hint="eastAsia"/>
          <w:shd w:val="pct15" w:color="auto" w:fill="FFFFFF"/>
        </w:rPr>
        <w:t>改善を部署間の連携の下で進めること</w:t>
      </w:r>
      <w:r w:rsidR="00FF6168">
        <w:rPr>
          <w:rFonts w:hint="eastAsia"/>
          <w:shd w:val="pct15" w:color="auto" w:fill="FFFFFF"/>
        </w:rPr>
        <w:t>。</w:t>
      </w:r>
      <w:r w:rsidR="00FF6168" w:rsidRPr="00F5001A">
        <w:rPr>
          <w:rFonts w:hint="eastAsia"/>
          <w:shd w:val="pct15" w:color="auto" w:fill="FFFFFF"/>
        </w:rPr>
        <w:t>（市民アンケートより）</w:t>
      </w:r>
    </w:p>
    <w:p w:rsidR="00930A81" w:rsidRDefault="00930A81" w:rsidP="00930A81">
      <w:pPr>
        <w:ind w:leftChars="100" w:left="420" w:hangingChars="100" w:hanging="210"/>
      </w:pPr>
      <w:r>
        <w:rPr>
          <w:rFonts w:hint="eastAsia"/>
        </w:rPr>
        <w:t xml:space="preserve">○　</w:t>
      </w:r>
      <w:r w:rsidR="00F4746E">
        <w:rPr>
          <w:rFonts w:hint="eastAsia"/>
        </w:rPr>
        <w:t>上記の通り</w:t>
      </w:r>
      <w:r w:rsidR="00F5001A">
        <w:rPr>
          <w:rFonts w:hint="eastAsia"/>
        </w:rPr>
        <w:t>、健康や体力が改善方向に向かっていると考えられますが、</w:t>
      </w:r>
      <w:r w:rsidR="00F5001A" w:rsidRPr="00F5001A">
        <w:rPr>
          <w:rFonts w:hint="eastAsia"/>
          <w:highlight w:val="yellow"/>
        </w:rPr>
        <w:t>この</w:t>
      </w:r>
      <w:r w:rsidR="00F4746E" w:rsidRPr="00F5001A">
        <w:rPr>
          <w:rFonts w:hint="eastAsia"/>
          <w:highlight w:val="yellow"/>
        </w:rPr>
        <w:t>要因</w:t>
      </w:r>
      <w:r w:rsidR="00F5001A">
        <w:rPr>
          <w:rFonts w:hint="eastAsia"/>
        </w:rPr>
        <w:t>はひとつではなく、複数の要因が</w:t>
      </w:r>
      <w:r w:rsidR="00F5001A" w:rsidRPr="004078DD">
        <w:rPr>
          <w:rFonts w:hint="eastAsia"/>
          <w:highlight w:val="yellow"/>
        </w:rPr>
        <w:t>ある</w:t>
      </w:r>
      <w:r w:rsidR="00F5001A">
        <w:rPr>
          <w:rFonts w:hint="eastAsia"/>
        </w:rPr>
        <w:t>と考えられます</w:t>
      </w:r>
      <w:r w:rsidR="00F5001A" w:rsidRPr="00062C45">
        <w:rPr>
          <w:rFonts w:hint="eastAsia"/>
          <w:highlight w:val="yellow"/>
        </w:rPr>
        <w:t>が、市の各分野の積極的な</w:t>
      </w:r>
      <w:r w:rsidR="00062C45" w:rsidRPr="00062C45">
        <w:rPr>
          <w:rFonts w:hint="eastAsia"/>
          <w:highlight w:val="yellow"/>
        </w:rPr>
        <w:t>取り組みの成果も関係していると考えられます。</w:t>
      </w:r>
    </w:p>
    <w:p w:rsidR="00F4746E" w:rsidRDefault="00930A81" w:rsidP="00930A81">
      <w:pPr>
        <w:ind w:leftChars="100" w:left="420" w:hangingChars="100" w:hanging="210"/>
      </w:pPr>
      <w:r>
        <w:rPr>
          <w:rFonts w:hint="eastAsia"/>
        </w:rPr>
        <w:t xml:space="preserve">○　</w:t>
      </w:r>
      <w:r w:rsidR="00062C45" w:rsidRPr="00062C45">
        <w:rPr>
          <w:rFonts w:hint="eastAsia"/>
          <w:highlight w:val="yellow"/>
        </w:rPr>
        <w:t>今後も</w:t>
      </w:r>
      <w:r w:rsidR="00F4746E">
        <w:rPr>
          <w:rFonts w:hint="eastAsia"/>
        </w:rPr>
        <w:t>、学校教育分野</w:t>
      </w:r>
      <w:r w:rsidR="00FF6168">
        <w:rPr>
          <w:rFonts w:hint="eastAsia"/>
        </w:rPr>
        <w:t>、</w:t>
      </w:r>
      <w:r w:rsidR="00F4746E">
        <w:rPr>
          <w:rFonts w:hint="eastAsia"/>
        </w:rPr>
        <w:t>スポーツ分野、健康増進分野、医療・福祉分野などの事業の成果や市民ニーズを踏まえた改善点を所管部署で整理し、「市民の心身の健康増進」という成果に向け、部署間の連携の下で継続的な改善を進めていくことが求められます。</w:t>
      </w:r>
    </w:p>
    <w:p w:rsidR="00F4746E" w:rsidRDefault="00F4746E" w:rsidP="00E65809"/>
    <w:p w:rsidR="00930A81" w:rsidRDefault="00930A81" w:rsidP="00930A81">
      <w:pPr>
        <w:pStyle w:val="5"/>
      </w:pPr>
      <w:r>
        <w:rPr>
          <w:rFonts w:hint="eastAsia"/>
        </w:rPr>
        <w:t>②</w:t>
      </w:r>
      <w:r w:rsidR="000C3A83">
        <w:rPr>
          <w:rFonts w:hint="eastAsia"/>
        </w:rPr>
        <w:t>－６</w:t>
      </w:r>
      <w:r>
        <w:rPr>
          <w:rFonts w:hint="eastAsia"/>
        </w:rPr>
        <w:t xml:space="preserve">　「する」スポーツの活性化</w:t>
      </w:r>
    </w:p>
    <w:p w:rsidR="00930A81" w:rsidRDefault="00930A81" w:rsidP="00E65809"/>
    <w:p w:rsidR="00930A81" w:rsidRPr="00930A81" w:rsidRDefault="00930A81" w:rsidP="00FF6168">
      <w:pPr>
        <w:ind w:left="210" w:hangingChars="100" w:hanging="210"/>
        <w:rPr>
          <w:shd w:val="pct15" w:color="auto" w:fill="FFFFFF"/>
        </w:rPr>
      </w:pPr>
      <w:r w:rsidRPr="00930A81">
        <w:rPr>
          <w:rFonts w:hint="eastAsia"/>
          <w:shd w:val="pct15" w:color="auto" w:fill="FFFFFF"/>
        </w:rPr>
        <w:t>■　地域で子どもや親子が安全に活発に身体を動かす機会を創出していくこと</w:t>
      </w:r>
      <w:r w:rsidR="00FF6168">
        <w:rPr>
          <w:rFonts w:hint="eastAsia"/>
          <w:shd w:val="pct15" w:color="auto" w:fill="FFFFFF"/>
        </w:rPr>
        <w:t>。</w:t>
      </w:r>
      <w:r w:rsidR="00494FEE" w:rsidRPr="00062C45">
        <w:rPr>
          <w:rFonts w:hint="eastAsia"/>
          <w:shd w:val="pct15" w:color="auto" w:fill="FFFFFF"/>
        </w:rPr>
        <w:t>（保護者</w:t>
      </w:r>
      <w:r w:rsidR="00FF6168" w:rsidRPr="00062C45">
        <w:rPr>
          <w:rFonts w:hint="eastAsia"/>
          <w:shd w:val="pct15" w:color="auto" w:fill="FFFFFF"/>
        </w:rPr>
        <w:t>アンケートより）</w:t>
      </w:r>
    </w:p>
    <w:p w:rsidR="00930A81" w:rsidRPr="00FF6168" w:rsidRDefault="00930A81" w:rsidP="00930A81">
      <w:pPr>
        <w:ind w:leftChars="100" w:left="420" w:hangingChars="100" w:hanging="210"/>
        <w:rPr>
          <w:rFonts w:asciiTheme="minorEastAsia" w:hAnsiTheme="minorEastAsia"/>
        </w:rPr>
      </w:pPr>
      <w:r>
        <w:rPr>
          <w:rFonts w:hint="eastAsia"/>
        </w:rPr>
        <w:t xml:space="preserve">○　</w:t>
      </w:r>
      <w:r w:rsidR="00062C45">
        <w:rPr>
          <w:rFonts w:asciiTheme="minorEastAsia" w:hAnsiTheme="minorEastAsia" w:hint="eastAsia"/>
        </w:rPr>
        <w:t>今回の調査から、子どもの外遊びや運動する機会を</w:t>
      </w:r>
      <w:r w:rsidR="00062C45" w:rsidRPr="00062C45">
        <w:rPr>
          <w:rFonts w:asciiTheme="minorEastAsia" w:hAnsiTheme="minorEastAsia" w:hint="eastAsia"/>
          <w:highlight w:val="yellow"/>
        </w:rPr>
        <w:t>「していない」</w:t>
      </w:r>
      <w:r w:rsidRPr="00FF6168">
        <w:rPr>
          <w:rFonts w:asciiTheme="minorEastAsia" w:hAnsiTheme="minorEastAsia" w:hint="eastAsia"/>
        </w:rPr>
        <w:t>ケースが2割弱いることがわかりました。</w:t>
      </w:r>
    </w:p>
    <w:p w:rsidR="00930A81" w:rsidRPr="00FF6168" w:rsidRDefault="00062C45" w:rsidP="00930A81">
      <w:pPr>
        <w:ind w:leftChars="100" w:left="420" w:hangingChars="100" w:hanging="210"/>
        <w:rPr>
          <w:rFonts w:asciiTheme="minorEastAsia" w:hAnsiTheme="minorEastAsia"/>
        </w:rPr>
      </w:pPr>
      <w:r>
        <w:rPr>
          <w:rFonts w:asciiTheme="minorEastAsia" w:hAnsiTheme="minorEastAsia" w:hint="eastAsia"/>
        </w:rPr>
        <w:t>○　その要因や背景</w:t>
      </w:r>
      <w:r w:rsidRPr="00062C45">
        <w:rPr>
          <w:rFonts w:asciiTheme="minorEastAsia" w:hAnsiTheme="minorEastAsia" w:hint="eastAsia"/>
          <w:highlight w:val="yellow"/>
        </w:rPr>
        <w:t>は今回の</w:t>
      </w:r>
      <w:r>
        <w:rPr>
          <w:rFonts w:asciiTheme="minorEastAsia" w:hAnsiTheme="minorEastAsia" w:hint="eastAsia"/>
        </w:rPr>
        <w:t>調査で把握できませんが、心身の状況</w:t>
      </w:r>
      <w:r w:rsidRPr="00062C45">
        <w:rPr>
          <w:rFonts w:asciiTheme="minorEastAsia" w:hAnsiTheme="minorEastAsia" w:hint="eastAsia"/>
          <w:highlight w:val="yellow"/>
        </w:rPr>
        <w:t>などから</w:t>
      </w:r>
      <w:r>
        <w:rPr>
          <w:rFonts w:asciiTheme="minorEastAsia" w:hAnsiTheme="minorEastAsia" w:hint="eastAsia"/>
        </w:rPr>
        <w:t>したくてもできない子どもや家庭もある</w:t>
      </w:r>
      <w:r w:rsidRPr="00062C45">
        <w:rPr>
          <w:rFonts w:asciiTheme="minorEastAsia" w:hAnsiTheme="minorEastAsia" w:hint="eastAsia"/>
          <w:highlight w:val="yellow"/>
        </w:rPr>
        <w:t>と考えられます</w:t>
      </w:r>
      <w:r w:rsidR="00930A81" w:rsidRPr="00FF6168">
        <w:rPr>
          <w:rFonts w:asciiTheme="minorEastAsia" w:hAnsiTheme="minorEastAsia" w:hint="eastAsia"/>
        </w:rPr>
        <w:t>。</w:t>
      </w:r>
    </w:p>
    <w:p w:rsidR="00930A81" w:rsidRPr="00FF6168" w:rsidRDefault="00930A81" w:rsidP="00062C45">
      <w:pPr>
        <w:ind w:leftChars="100" w:left="420" w:hangingChars="100" w:hanging="210"/>
        <w:rPr>
          <w:rFonts w:asciiTheme="minorEastAsia" w:hAnsiTheme="minorEastAsia"/>
        </w:rPr>
      </w:pPr>
      <w:r w:rsidRPr="00FF6168">
        <w:rPr>
          <w:rFonts w:asciiTheme="minorEastAsia" w:hAnsiTheme="minorEastAsia" w:hint="eastAsia"/>
        </w:rPr>
        <w:t>○　そうした点も考慮しつつ、また、「子どもが体を動かしたくなる施設・設備の充実」という保護者ニーズも踏まえた上で、地域で子どもや親子が安全に活発に身体を動かす機会や環境を創出していくことが重要になります。</w:t>
      </w:r>
      <w:r w:rsidRPr="00062C45">
        <w:rPr>
          <w:rFonts w:asciiTheme="minorEastAsia" w:hAnsiTheme="minorEastAsia" w:hint="eastAsia"/>
          <w:highlight w:val="yellow"/>
        </w:rPr>
        <w:t>例えば</w:t>
      </w:r>
      <w:r w:rsidRPr="00FF6168">
        <w:rPr>
          <w:rFonts w:asciiTheme="minorEastAsia" w:hAnsiTheme="minorEastAsia" w:hint="eastAsia"/>
        </w:rPr>
        <w:t>、大人が利用している施設・設備を活用した子ども向けプログラムの開発、子ども対象にスポーツインストラクターやカウンセラーの派遣なども考えられます。</w:t>
      </w:r>
    </w:p>
    <w:p w:rsidR="00930A81" w:rsidRDefault="00062C45" w:rsidP="00930A81">
      <w:r w:rsidRPr="00C20F74">
        <w:rPr>
          <w:rFonts w:ascii="ＭＳ ゴシック" w:eastAsia="ＭＳ ゴシック" w:hAnsi="ＭＳ ゴシック" w:hint="eastAsia"/>
          <w:noProof/>
        </w:rPr>
        <w:drawing>
          <wp:anchor distT="0" distB="0" distL="114300" distR="114300" simplePos="0" relativeHeight="251730432" behindDoc="0" locked="0" layoutInCell="1" allowOverlap="1" wp14:anchorId="4D705BC8" wp14:editId="6A7DD701">
            <wp:simplePos x="0" y="0"/>
            <wp:positionH relativeFrom="margin">
              <wp:align>right</wp:align>
            </wp:positionH>
            <wp:positionV relativeFrom="margin">
              <wp:posOffset>6918960</wp:posOffset>
            </wp:positionV>
            <wp:extent cx="3008630" cy="1428750"/>
            <wp:effectExtent l="0" t="0" r="0" b="0"/>
            <wp:wrapSquare wrapText="bothSides"/>
            <wp:docPr id="53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l="38080" t="17874" r="2649"/>
                    <a:stretch>
                      <a:fillRect/>
                    </a:stretch>
                  </pic:blipFill>
                  <pic:spPr bwMode="auto">
                    <a:xfrm>
                      <a:off x="0" y="0"/>
                      <a:ext cx="3008630" cy="1428750"/>
                    </a:xfrm>
                    <a:prstGeom prst="rect">
                      <a:avLst/>
                    </a:prstGeom>
                    <a:noFill/>
                    <a:ln>
                      <a:noFill/>
                    </a:ln>
                  </pic:spPr>
                </pic:pic>
              </a:graphicData>
            </a:graphic>
          </wp:anchor>
        </w:drawing>
      </w:r>
      <w:r>
        <w:rPr>
          <w:rFonts w:ascii="ＭＳ ゴシック" w:eastAsia="ＭＳ ゴシック" w:hAnsi="ＭＳ ゴシック"/>
          <w:noProof/>
        </w:rPr>
        <mc:AlternateContent>
          <mc:Choice Requires="wps">
            <w:drawing>
              <wp:anchor distT="0" distB="0" distL="114300" distR="114300" simplePos="0" relativeHeight="251731456" behindDoc="0" locked="0" layoutInCell="1" allowOverlap="1" wp14:anchorId="11E9D831" wp14:editId="53177FD4">
                <wp:simplePos x="0" y="0"/>
                <wp:positionH relativeFrom="margin">
                  <wp:align>left</wp:align>
                </wp:positionH>
                <wp:positionV relativeFrom="paragraph">
                  <wp:posOffset>18415</wp:posOffset>
                </wp:positionV>
                <wp:extent cx="2658110" cy="1573530"/>
                <wp:effectExtent l="0" t="0" r="27940" b="26670"/>
                <wp:wrapNone/>
                <wp:docPr id="5307" name="正方形/長方形 5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8110" cy="1573530"/>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0C3A83" w:rsidRDefault="009D6743" w:rsidP="000C3A83">
                            <w:pPr>
                              <w:ind w:firstLineChars="100" w:firstLine="210"/>
                              <w:rPr>
                                <w:rFonts w:asciiTheme="minorEastAsia" w:hAnsiTheme="minorEastAsia"/>
                              </w:rPr>
                            </w:pPr>
                            <w:r>
                              <w:rPr>
                                <w:rFonts w:asciiTheme="minorEastAsia" w:hAnsiTheme="minorEastAsia" w:hint="eastAsia"/>
                              </w:rPr>
                              <w:t>保護者からみて、お子さんが外遊びや運動をしているかについて、</w:t>
                            </w:r>
                            <w:r w:rsidRPr="00062C45">
                              <w:rPr>
                                <w:rFonts w:asciiTheme="minorEastAsia" w:hAnsiTheme="minorEastAsia" w:hint="eastAsia"/>
                                <w:highlight w:val="yellow"/>
                              </w:rPr>
                              <w:t>「している」</w:t>
                            </w:r>
                            <w:r w:rsidRPr="000C3A83">
                              <w:rPr>
                                <w:rFonts w:asciiTheme="minorEastAsia" w:hAnsiTheme="minorEastAsia" w:hint="eastAsia"/>
                              </w:rPr>
                              <w:t>75.4</w:t>
                            </w:r>
                            <w:r>
                              <w:rPr>
                                <w:rFonts w:asciiTheme="minorEastAsia" w:hAnsiTheme="minorEastAsia" w:hint="eastAsia"/>
                              </w:rPr>
                              <w:t>％（よくしている＋ときどきしている）、</w:t>
                            </w:r>
                            <w:r w:rsidRPr="00062C45">
                              <w:rPr>
                                <w:rFonts w:asciiTheme="minorEastAsia" w:hAnsiTheme="minorEastAsia" w:hint="eastAsia"/>
                                <w:highlight w:val="yellow"/>
                              </w:rPr>
                              <w:t>「していない」</w:t>
                            </w:r>
                            <w:r w:rsidRPr="000C3A83">
                              <w:rPr>
                                <w:rFonts w:asciiTheme="minorEastAsia" w:hAnsiTheme="minorEastAsia" w:hint="eastAsia"/>
                              </w:rPr>
                              <w:t>18.6％（ほとんどしていない＋あまりしていない）となっています。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E9D831" id="正方形/長方形 5307" o:spid="_x0000_s1071" style="position:absolute;left:0;text-align:left;margin-left:0;margin-top:1.45pt;width:209.3pt;height:123.9pt;z-index:25173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" fillcolor="white [3201]" strokecolor="black [3200]" strokeweight="1pt">
                <v:path arrowok="t"/>
                <v:textbox>
                  <w:txbxContent>
                    <w:p w:rsidR="009D6743" w:rsidRPr="000C3A83" w:rsidRDefault="009D6743" w:rsidP="000C3A83">
                      <w:pPr>
                        <w:ind w:firstLineChars="100" w:firstLine="210"/>
                        <w:rPr>
                          <w:rFonts w:asciiTheme="minorEastAsia" w:hAnsiTheme="minorEastAsia"/>
                        </w:rPr>
                      </w:pPr>
                      <w:r>
                        <w:rPr>
                          <w:rFonts w:asciiTheme="minorEastAsia" w:hAnsiTheme="minorEastAsia" w:hint="eastAsia"/>
                        </w:rPr>
                        <w:t>保護者からみて、お子さんが外遊びや運動をしているかについて、</w:t>
                      </w:r>
                      <w:r w:rsidRPr="00062C45">
                        <w:rPr>
                          <w:rFonts w:asciiTheme="minorEastAsia" w:hAnsiTheme="minorEastAsia" w:hint="eastAsia"/>
                          <w:highlight w:val="yellow"/>
                        </w:rPr>
                        <w:t>「している」</w:t>
                      </w:r>
                      <w:r w:rsidRPr="000C3A83">
                        <w:rPr>
                          <w:rFonts w:asciiTheme="minorEastAsia" w:hAnsiTheme="minorEastAsia" w:hint="eastAsia"/>
                        </w:rPr>
                        <w:t>75.4</w:t>
                      </w:r>
                      <w:r>
                        <w:rPr>
                          <w:rFonts w:asciiTheme="minorEastAsia" w:hAnsiTheme="minorEastAsia" w:hint="eastAsia"/>
                        </w:rPr>
                        <w:t>％（よくしている＋ときどきしている）、</w:t>
                      </w:r>
                      <w:r w:rsidRPr="00062C45">
                        <w:rPr>
                          <w:rFonts w:asciiTheme="minorEastAsia" w:hAnsiTheme="minorEastAsia" w:hint="eastAsia"/>
                          <w:highlight w:val="yellow"/>
                        </w:rPr>
                        <w:t>「していない」</w:t>
                      </w:r>
                      <w:r w:rsidRPr="000C3A83">
                        <w:rPr>
                          <w:rFonts w:asciiTheme="minorEastAsia" w:hAnsiTheme="minorEastAsia" w:hint="eastAsia"/>
                        </w:rPr>
                        <w:t>18.6％（ほとんどしていない＋あまりしていない）となっています。</w:t>
                      </w:r>
                    </w:p>
                  </w:txbxContent>
                </v:textbox>
                <w10:wrap anchorx="margin"/>
              </v:rect>
            </w:pict>
          </mc:Fallback>
        </mc:AlternateContent>
      </w:r>
    </w:p>
    <w:p w:rsidR="000C3A83" w:rsidRDefault="000C3A83" w:rsidP="00930A81"/>
    <w:p w:rsidR="000C3A83" w:rsidRDefault="000C3A83" w:rsidP="00930A81"/>
    <w:p w:rsidR="000C3A83" w:rsidRDefault="000C3A83" w:rsidP="00930A81"/>
    <w:p w:rsidR="000C3A83" w:rsidRDefault="000C3A83" w:rsidP="00930A81"/>
    <w:p w:rsidR="000C3A83" w:rsidRDefault="000C3A83" w:rsidP="00930A81"/>
    <w:p w:rsidR="000C3A83" w:rsidRDefault="000C3A83" w:rsidP="00930A81"/>
    <w:p w:rsidR="000C3A83" w:rsidRDefault="000C3A83" w:rsidP="00930A81">
      <w:r>
        <w:br w:type="page"/>
      </w:r>
    </w:p>
    <w:p w:rsidR="000C3A83" w:rsidRDefault="000C3A83" w:rsidP="00930A81"/>
    <w:p w:rsidR="00930A81" w:rsidRPr="00D83A12" w:rsidRDefault="00DB10B5" w:rsidP="00FF6168">
      <w:pPr>
        <w:ind w:left="210" w:hangingChars="100" w:hanging="210"/>
        <w:rPr>
          <w:color w:val="FF0000"/>
          <w:shd w:val="pct15" w:color="auto" w:fill="FFFFFF"/>
        </w:rPr>
      </w:pPr>
      <w:r w:rsidRPr="00DB10B5">
        <w:rPr>
          <w:rFonts w:hint="eastAsia"/>
          <w:shd w:val="pct15" w:color="auto" w:fill="FFFFFF"/>
        </w:rPr>
        <w:t xml:space="preserve">■　</w:t>
      </w:r>
      <w:r w:rsidR="00930A81" w:rsidRPr="00DB10B5">
        <w:rPr>
          <w:rFonts w:hint="eastAsia"/>
          <w:shd w:val="pct15" w:color="auto" w:fill="FFFFFF"/>
        </w:rPr>
        <w:t>スポーツを「まったくしていない」と回答する成人をできる限り少なくすること</w:t>
      </w:r>
      <w:r w:rsidR="00FF6168">
        <w:rPr>
          <w:rFonts w:hint="eastAsia"/>
          <w:shd w:val="pct15" w:color="auto" w:fill="FFFFFF"/>
        </w:rPr>
        <w:t>。</w:t>
      </w:r>
      <w:r w:rsidR="00FF6168" w:rsidRPr="00062C45">
        <w:rPr>
          <w:rFonts w:hint="eastAsia"/>
          <w:shd w:val="pct15" w:color="auto" w:fill="FFFFFF"/>
        </w:rPr>
        <w:t>（市民アンケートより）</w:t>
      </w:r>
    </w:p>
    <w:p w:rsidR="000C3A83" w:rsidRPr="00FF6168" w:rsidRDefault="000C3A83" w:rsidP="000C3A83">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この</w:t>
      </w:r>
      <w:r w:rsidR="00FF6168" w:rsidRPr="00FF6168">
        <w:rPr>
          <w:rFonts w:asciiTheme="minorEastAsia" w:hAnsiTheme="minorEastAsia" w:hint="eastAsia"/>
        </w:rPr>
        <w:t>1</w:t>
      </w:r>
      <w:r w:rsidR="00930A81" w:rsidRPr="00FF6168">
        <w:rPr>
          <w:rFonts w:asciiTheme="minorEastAsia" w:hAnsiTheme="minorEastAsia" w:hint="eastAsia"/>
        </w:rPr>
        <w:t>年間の市民の運動やスポーツ活動の状況で「まったくしていない」が12.6％であり、内閣府の「体力・スポーツに関する世論調査（平成21年9月実施）」の割合22.2％より低いことがわかりました。</w:t>
      </w:r>
    </w:p>
    <w:p w:rsidR="000C3A83" w:rsidRPr="00FF6168" w:rsidRDefault="000C3A83" w:rsidP="000C3A83">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国の「スポーツ基本計画」の目標（平成29年度目途）は、成人のスポーツ未実施者（1年間に一度もスポーツをしない者）の人数がゼロに近づくことです。本市においても、健康状態等によってはスポーツを実施することが困難な人の存在にも留意しつつ、「まったくしていない」と回答する成人の比率をできる限り少なくすることが目標のひとつになります。</w:t>
      </w:r>
    </w:p>
    <w:p w:rsidR="000C3A83" w:rsidRPr="00FF6168" w:rsidRDefault="000C3A83" w:rsidP="00062C45">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そのためには、仕事、育児、介護などで忙しい人でも、通勤時間、自宅、家の周辺などで意識的に身体を動かすための動機づけ、具体的なプログラムの開発・普及、地域への指導者の派遣・育成などを積極的に展開する必要があります。</w:t>
      </w:r>
      <w:r w:rsidR="00930A81" w:rsidRPr="00062C45">
        <w:rPr>
          <w:rFonts w:asciiTheme="minorEastAsia" w:hAnsiTheme="minorEastAsia" w:hint="eastAsia"/>
          <w:highlight w:val="yellow"/>
        </w:rPr>
        <w:t>例えば</w:t>
      </w:r>
      <w:r w:rsidR="00930A81" w:rsidRPr="00FF6168">
        <w:rPr>
          <w:rFonts w:asciiTheme="minorEastAsia" w:hAnsiTheme="minorEastAsia" w:hint="eastAsia"/>
        </w:rPr>
        <w:t>、運動やスポーツのために時間を割くのでなく、「自動車乗らないデー」の創設、健康ポイント制度の導入、市の</w:t>
      </w:r>
      <w:r w:rsidR="00062C45">
        <w:rPr>
          <w:rFonts w:asciiTheme="minorEastAsia" w:hAnsiTheme="minorEastAsia" w:hint="eastAsia"/>
        </w:rPr>
        <w:t>介護支援ボランティア制度と運動習慣の連動など、特別な運動では</w:t>
      </w:r>
      <w:r w:rsidR="00062C45" w:rsidRPr="00062C45">
        <w:rPr>
          <w:rFonts w:asciiTheme="minorEastAsia" w:hAnsiTheme="minorEastAsia" w:hint="eastAsia"/>
          <w:highlight w:val="yellow"/>
        </w:rPr>
        <w:t>なく</w:t>
      </w:r>
      <w:r w:rsidR="00930A81" w:rsidRPr="00FF6168">
        <w:rPr>
          <w:rFonts w:asciiTheme="minorEastAsia" w:hAnsiTheme="minorEastAsia" w:hint="eastAsia"/>
        </w:rPr>
        <w:t>、日常に取り入れやすい取り組みが期待されます。</w:t>
      </w:r>
    </w:p>
    <w:p w:rsidR="00930A81" w:rsidRPr="00FF6168" w:rsidRDefault="000C3A83" w:rsidP="000C3A83">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また、運動に伴う怪我などの治療費用を一定程度まで保障する仕組みなども、運動を始めるきっかけとしてニュース性があります。</w:t>
      </w:r>
    </w:p>
    <w:p w:rsidR="00930A81" w:rsidRDefault="00027C4D" w:rsidP="00930A81">
      <w:r>
        <w:rPr>
          <w:noProof/>
        </w:rPr>
        <mc:AlternateContent>
          <mc:Choice Requires="wps">
            <w:drawing>
              <wp:anchor distT="0" distB="0" distL="114300" distR="114300" simplePos="0" relativeHeight="251733504" behindDoc="0" locked="0" layoutInCell="1" allowOverlap="1">
                <wp:simplePos x="0" y="0"/>
                <wp:positionH relativeFrom="margin">
                  <wp:posOffset>460375</wp:posOffset>
                </wp:positionH>
                <wp:positionV relativeFrom="paragraph">
                  <wp:posOffset>125730</wp:posOffset>
                </wp:positionV>
                <wp:extent cx="5008245" cy="840105"/>
                <wp:effectExtent l="0" t="0" r="20955" b="17145"/>
                <wp:wrapNone/>
                <wp:docPr id="5310" name="正方形/長方形 5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8245" cy="84010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B94AA8" w:rsidRDefault="009D6743" w:rsidP="00B94AA8">
                            <w:pPr>
                              <w:rPr>
                                <w:rFonts w:asciiTheme="minorEastAsia" w:hAnsiTheme="minorEastAsia"/>
                              </w:rPr>
                            </w:pPr>
                            <w:r w:rsidRPr="00B94AA8">
                              <w:rPr>
                                <w:rFonts w:asciiTheme="minorEastAsia" w:hAnsiTheme="minorEastAsia" w:hint="eastAsia"/>
                              </w:rPr>
                              <w:t>この1年間の市民の</w:t>
                            </w:r>
                            <w:r>
                              <w:rPr>
                                <w:rFonts w:asciiTheme="minorEastAsia" w:hAnsiTheme="minorEastAsia" w:hint="eastAsia"/>
                              </w:rPr>
                              <w:t>運動やスポーツ活動の状況について、</w:t>
                            </w:r>
                            <w:r w:rsidRPr="00062C45">
                              <w:rPr>
                                <w:rFonts w:asciiTheme="minorEastAsia" w:hAnsiTheme="minorEastAsia" w:hint="eastAsia"/>
                                <w:highlight w:val="yellow"/>
                              </w:rPr>
                              <w:t>「運動している」</w:t>
                            </w:r>
                            <w:r w:rsidRPr="00B94AA8">
                              <w:rPr>
                                <w:rFonts w:asciiTheme="minorEastAsia" w:hAnsiTheme="minorEastAsia" w:hint="eastAsia"/>
                              </w:rPr>
                              <w:t>66.9</w:t>
                            </w:r>
                            <w:r>
                              <w:rPr>
                                <w:rFonts w:asciiTheme="minorEastAsia" w:hAnsiTheme="minorEastAsia" w:hint="eastAsia"/>
                              </w:rPr>
                              <w:t>％（普段からしている＋時々している）、</w:t>
                            </w:r>
                            <w:r w:rsidRPr="00062C45">
                              <w:rPr>
                                <w:rFonts w:asciiTheme="minorEastAsia" w:hAnsiTheme="minorEastAsia" w:hint="eastAsia"/>
                                <w:highlight w:val="yellow"/>
                              </w:rPr>
                              <w:t>「運動していない」</w:t>
                            </w:r>
                            <w:r w:rsidRPr="00B94AA8">
                              <w:rPr>
                                <w:rFonts w:asciiTheme="minorEastAsia" w:hAnsiTheme="minorEastAsia" w:hint="eastAsia"/>
                              </w:rPr>
                              <w:t>32.6％（まったくしていない＋ほとんどしていない）となっています。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10" o:spid="_x0000_s1072" style="position:absolute;left:0;text-align:left;margin-left:36.25pt;margin-top:9.9pt;width:394.35pt;height:66.1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" fillcolor="white [3201]" strokecolor="black [3200]" strokeweight="1pt">
                <v:path arrowok="t"/>
                <v:textbox>
                  <w:txbxContent>
                    <w:p w:rsidR="009D6743" w:rsidRPr="00B94AA8" w:rsidRDefault="009D6743" w:rsidP="00B94AA8">
                      <w:pPr>
                        <w:rPr>
                          <w:rFonts w:asciiTheme="minorEastAsia" w:hAnsiTheme="minorEastAsia"/>
                        </w:rPr>
                      </w:pPr>
                      <w:r w:rsidRPr="00B94AA8">
                        <w:rPr>
                          <w:rFonts w:asciiTheme="minorEastAsia" w:hAnsiTheme="minorEastAsia" w:hint="eastAsia"/>
                        </w:rPr>
                        <w:t>この1年間の市民の</w:t>
                      </w:r>
                      <w:r>
                        <w:rPr>
                          <w:rFonts w:asciiTheme="minorEastAsia" w:hAnsiTheme="minorEastAsia" w:hint="eastAsia"/>
                        </w:rPr>
                        <w:t>運動やスポーツ活動の状況について、</w:t>
                      </w:r>
                      <w:r w:rsidRPr="00062C45">
                        <w:rPr>
                          <w:rFonts w:asciiTheme="minorEastAsia" w:hAnsiTheme="minorEastAsia" w:hint="eastAsia"/>
                          <w:highlight w:val="yellow"/>
                        </w:rPr>
                        <w:t>「運動している」</w:t>
                      </w:r>
                      <w:r w:rsidRPr="00B94AA8">
                        <w:rPr>
                          <w:rFonts w:asciiTheme="minorEastAsia" w:hAnsiTheme="minorEastAsia" w:hint="eastAsia"/>
                        </w:rPr>
                        <w:t>66.9</w:t>
                      </w:r>
                      <w:r>
                        <w:rPr>
                          <w:rFonts w:asciiTheme="minorEastAsia" w:hAnsiTheme="minorEastAsia" w:hint="eastAsia"/>
                        </w:rPr>
                        <w:t>％（普段からしている＋時々している）、</w:t>
                      </w:r>
                      <w:r w:rsidRPr="00062C45">
                        <w:rPr>
                          <w:rFonts w:asciiTheme="minorEastAsia" w:hAnsiTheme="minorEastAsia" w:hint="eastAsia"/>
                          <w:highlight w:val="yellow"/>
                        </w:rPr>
                        <w:t>「運動していない」</w:t>
                      </w:r>
                      <w:r w:rsidRPr="00B94AA8">
                        <w:rPr>
                          <w:rFonts w:asciiTheme="minorEastAsia" w:hAnsiTheme="minorEastAsia" w:hint="eastAsia"/>
                        </w:rPr>
                        <w:t>32.6％（まったくしていない＋ほとんどしていない）となっています。</w:t>
                      </w:r>
                    </w:p>
                  </w:txbxContent>
                </v:textbox>
                <w10:wrap anchorx="margin"/>
              </v:rect>
            </w:pict>
          </mc:Fallback>
        </mc:AlternateContent>
      </w:r>
    </w:p>
    <w:p w:rsidR="00930A81" w:rsidRDefault="00930A81" w:rsidP="00930A81"/>
    <w:p w:rsidR="00B94AA8" w:rsidRDefault="00B94AA8" w:rsidP="00930A81"/>
    <w:p w:rsidR="00B94AA8" w:rsidRDefault="00B94AA8" w:rsidP="00930A81"/>
    <w:p w:rsidR="00B94AA8" w:rsidRDefault="00B94AA8" w:rsidP="00930A81">
      <w:r w:rsidRPr="00C20F74">
        <w:rPr>
          <w:rFonts w:ascii="ＭＳ ゴシック" w:eastAsia="ＭＳ ゴシック" w:hAnsi="ＭＳ ゴシック"/>
          <w:noProof/>
        </w:rPr>
        <w:drawing>
          <wp:anchor distT="0" distB="0" distL="114300" distR="114300" simplePos="0" relativeHeight="251732480" behindDoc="0" locked="0" layoutInCell="1" allowOverlap="1">
            <wp:simplePos x="0" y="0"/>
            <wp:positionH relativeFrom="margin">
              <wp:posOffset>480355</wp:posOffset>
            </wp:positionH>
            <wp:positionV relativeFrom="margin">
              <wp:posOffset>4834329</wp:posOffset>
            </wp:positionV>
            <wp:extent cx="4968240" cy="1510665"/>
            <wp:effectExtent l="0" t="0" r="0" b="0"/>
            <wp:wrapSquare wrapText="bothSides"/>
            <wp:docPr id="530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l="2264" t="25613" r="2090" b="15790"/>
                    <a:stretch>
                      <a:fillRect/>
                    </a:stretch>
                  </pic:blipFill>
                  <pic:spPr bwMode="auto">
                    <a:xfrm>
                      <a:off x="0" y="0"/>
                      <a:ext cx="4968240" cy="1510665"/>
                    </a:xfrm>
                    <a:prstGeom prst="rect">
                      <a:avLst/>
                    </a:prstGeom>
                    <a:noFill/>
                    <a:ln>
                      <a:noFill/>
                    </a:ln>
                  </pic:spPr>
                </pic:pic>
              </a:graphicData>
            </a:graphic>
          </wp:anchor>
        </w:drawing>
      </w:r>
    </w:p>
    <w:p w:rsidR="00B94AA8" w:rsidRDefault="00B94AA8" w:rsidP="00930A81"/>
    <w:p w:rsidR="00B94AA8" w:rsidRDefault="00B94AA8" w:rsidP="00930A81"/>
    <w:p w:rsidR="00B94AA8" w:rsidRDefault="00B94AA8" w:rsidP="00930A81"/>
    <w:p w:rsidR="00B94AA8" w:rsidRDefault="00B94AA8" w:rsidP="00930A81"/>
    <w:p w:rsidR="00B94AA8" w:rsidRDefault="00B94AA8" w:rsidP="00930A81"/>
    <w:p w:rsidR="00B94AA8" w:rsidRDefault="00FF6168" w:rsidP="00930A81">
      <w:r w:rsidRPr="00C20F74">
        <w:rPr>
          <w:rFonts w:ascii="ＭＳ ゴシック" w:eastAsia="ＭＳ ゴシック" w:hAnsi="ＭＳ ゴシック"/>
          <w:noProof/>
        </w:rPr>
        <w:drawing>
          <wp:anchor distT="0" distB="0" distL="114300" distR="114300" simplePos="0" relativeHeight="251734528" behindDoc="0" locked="0" layoutInCell="1" allowOverlap="1" wp14:anchorId="0960B928" wp14:editId="5EABEE6C">
            <wp:simplePos x="0" y="0"/>
            <wp:positionH relativeFrom="margin">
              <wp:align>right</wp:align>
            </wp:positionH>
            <wp:positionV relativeFrom="margin">
              <wp:posOffset>6496957</wp:posOffset>
            </wp:positionV>
            <wp:extent cx="3792220" cy="1934845"/>
            <wp:effectExtent l="0" t="0" r="0" b="8255"/>
            <wp:wrapSquare wrapText="bothSides"/>
            <wp:docPr id="5311" name="図 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l="19174" t="11249" r="1775"/>
                    <a:stretch>
                      <a:fillRect/>
                    </a:stretch>
                  </pic:blipFill>
                  <pic:spPr bwMode="auto">
                    <a:xfrm>
                      <a:off x="0" y="0"/>
                      <a:ext cx="3792220" cy="1934845"/>
                    </a:xfrm>
                    <a:prstGeom prst="rect">
                      <a:avLst/>
                    </a:prstGeom>
                    <a:noFill/>
                    <a:ln>
                      <a:noFill/>
                    </a:ln>
                  </pic:spPr>
                </pic:pic>
              </a:graphicData>
            </a:graphic>
          </wp:anchor>
        </w:drawing>
      </w:r>
      <w:r>
        <w:rPr>
          <w:rFonts w:ascii="ＭＳ ゴシック" w:eastAsia="ＭＳ ゴシック" w:hAnsi="ＭＳ ゴシック"/>
          <w:noProof/>
        </w:rPr>
        <mc:AlternateContent>
          <mc:Choice Requires="wps">
            <w:drawing>
              <wp:anchor distT="0" distB="0" distL="114300" distR="114300" simplePos="0" relativeHeight="251735552" behindDoc="0" locked="0" layoutInCell="1" allowOverlap="1" wp14:anchorId="164E76D0" wp14:editId="5B30BD09">
                <wp:simplePos x="0" y="0"/>
                <wp:positionH relativeFrom="margin">
                  <wp:posOffset>39188</wp:posOffset>
                </wp:positionH>
                <wp:positionV relativeFrom="paragraph">
                  <wp:posOffset>90261</wp:posOffset>
                </wp:positionV>
                <wp:extent cx="1839595" cy="2030730"/>
                <wp:effectExtent l="0" t="0" r="27305" b="26670"/>
                <wp:wrapNone/>
                <wp:docPr id="5312" name="正方形/長方形 5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2030730"/>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B94AA8" w:rsidRDefault="009D6743" w:rsidP="00B94AA8">
                            <w:pPr>
                              <w:ind w:firstLineChars="100" w:firstLine="210"/>
                              <w:rPr>
                                <w:rFonts w:asciiTheme="minorEastAsia" w:hAnsiTheme="minorEastAsia"/>
                              </w:rPr>
                            </w:pPr>
                            <w:r w:rsidRPr="00B94AA8">
                              <w:rPr>
                                <w:rFonts w:asciiTheme="minorEastAsia" w:hAnsiTheme="minorEastAsia" w:hint="eastAsia"/>
                              </w:rPr>
                              <w:t>市民が運動やスポーツをする場所について、「公園・広場・道路（散歩・ジョギング・体操など）」61.8％が最も多く、次いで「自宅」27.2％、「市内の公共スポーツ施設」17.1％と続いています。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E76D0" id="正方形/長方形 5312" o:spid="_x0000_s1073" style="position:absolute;left:0;text-align:left;margin-left:3.1pt;margin-top:7.1pt;width:144.85pt;height:159.9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" fillcolor="white [3201]" strokecolor="black [3200]" strokeweight="1pt">
                <v:path arrowok="t"/>
                <v:textbox>
                  <w:txbxContent>
                    <w:p w:rsidR="009D6743" w:rsidRPr="00B94AA8" w:rsidRDefault="009D6743" w:rsidP="00B94AA8">
                      <w:pPr>
                        <w:ind w:firstLineChars="100" w:firstLine="210"/>
                        <w:rPr>
                          <w:rFonts w:asciiTheme="minorEastAsia" w:hAnsiTheme="minorEastAsia"/>
                        </w:rPr>
                      </w:pPr>
                      <w:r w:rsidRPr="00B94AA8">
                        <w:rPr>
                          <w:rFonts w:asciiTheme="minorEastAsia" w:hAnsiTheme="minorEastAsia" w:hint="eastAsia"/>
                        </w:rPr>
                        <w:t>市民が運動やスポーツをする場所について、「公園・広場・道路（散歩・ジョギング・体操など）」61.8％が最も多く、次いで「自宅」27.2％、「市内の公共スポーツ施設」17.1％と続いています。</w:t>
                      </w:r>
                    </w:p>
                  </w:txbxContent>
                </v:textbox>
                <w10:wrap anchorx="margin"/>
              </v:rect>
            </w:pict>
          </mc:Fallback>
        </mc:AlternateContent>
      </w:r>
    </w:p>
    <w:p w:rsidR="00B94AA8" w:rsidRDefault="00B94AA8" w:rsidP="00930A81"/>
    <w:p w:rsidR="00B94AA8" w:rsidRDefault="00B94AA8" w:rsidP="00930A81"/>
    <w:p w:rsidR="00B94AA8" w:rsidRDefault="00B94AA8" w:rsidP="00930A81"/>
    <w:p w:rsidR="00B94AA8" w:rsidRDefault="00B94AA8" w:rsidP="00930A81"/>
    <w:p w:rsidR="00B94AA8" w:rsidRDefault="00B94AA8" w:rsidP="00930A81"/>
    <w:p w:rsidR="00B94AA8" w:rsidRDefault="00B94AA8" w:rsidP="00930A81"/>
    <w:p w:rsidR="00B94AA8" w:rsidRDefault="00B94AA8" w:rsidP="00930A81"/>
    <w:p w:rsidR="00B94AA8" w:rsidRDefault="00B94AA8" w:rsidP="00930A81"/>
    <w:p w:rsidR="00B94AA8" w:rsidRDefault="00B94AA8" w:rsidP="00930A81">
      <w:r>
        <w:br w:type="page"/>
      </w:r>
    </w:p>
    <w:p w:rsidR="00B94AA8" w:rsidRPr="00B94AA8" w:rsidRDefault="00B94AA8" w:rsidP="00930A81"/>
    <w:p w:rsidR="00930A81" w:rsidRPr="00D148B8" w:rsidRDefault="00B94AA8" w:rsidP="00FF6168">
      <w:pPr>
        <w:ind w:left="210" w:hangingChars="100" w:hanging="210"/>
        <w:rPr>
          <w:shd w:val="pct15" w:color="auto" w:fill="FFFFFF"/>
        </w:rPr>
      </w:pPr>
      <w:r w:rsidRPr="00D148B8">
        <w:rPr>
          <w:rFonts w:hint="eastAsia"/>
          <w:shd w:val="pct15" w:color="auto" w:fill="FFFFFF"/>
        </w:rPr>
        <w:t xml:space="preserve">■　</w:t>
      </w:r>
      <w:r w:rsidR="00930A81" w:rsidRPr="00D148B8">
        <w:rPr>
          <w:rFonts w:hint="eastAsia"/>
          <w:shd w:val="pct15" w:color="auto" w:fill="FFFFFF"/>
        </w:rPr>
        <w:t>「子育て日本一のまち」として「スポーツの質や効果」の目標を検討すること</w:t>
      </w:r>
      <w:r w:rsidR="00FF6168">
        <w:rPr>
          <w:rFonts w:hint="eastAsia"/>
          <w:shd w:val="pct15" w:color="auto" w:fill="FFFFFF"/>
        </w:rPr>
        <w:t>。</w:t>
      </w:r>
      <w:r w:rsidR="00FF6168" w:rsidRPr="00427F6A">
        <w:rPr>
          <w:rFonts w:hint="eastAsia"/>
          <w:shd w:val="pct15" w:color="auto" w:fill="FFFFFF"/>
        </w:rPr>
        <w:t>（市民アンケートより）</w:t>
      </w:r>
    </w:p>
    <w:p w:rsidR="00B94AA8" w:rsidRPr="00FF6168" w:rsidRDefault="00B94AA8" w:rsidP="00B94AA8">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国の「スポーツ基本計画」の目標（平成29年度目途）は、できるかぎり早期に成人の週1回以上のスポーツ実施率が</w:t>
      </w:r>
      <w:r w:rsidR="00FF6168" w:rsidRPr="00FF6168">
        <w:rPr>
          <w:rFonts w:asciiTheme="minorEastAsia" w:hAnsiTheme="minorEastAsia" w:hint="eastAsia"/>
        </w:rPr>
        <w:t>3</w:t>
      </w:r>
      <w:r w:rsidR="00930A81" w:rsidRPr="00FF6168">
        <w:rPr>
          <w:rFonts w:asciiTheme="minorEastAsia" w:hAnsiTheme="minorEastAsia" w:hint="eastAsia"/>
        </w:rPr>
        <w:t>人に</w:t>
      </w:r>
      <w:r w:rsidR="00FF6168">
        <w:rPr>
          <w:rFonts w:asciiTheme="minorEastAsia" w:hAnsiTheme="minorEastAsia" w:hint="eastAsia"/>
        </w:rPr>
        <w:t>2</w:t>
      </w:r>
      <w:r w:rsidR="00930A81" w:rsidRPr="00FF6168">
        <w:rPr>
          <w:rFonts w:asciiTheme="minorEastAsia" w:hAnsiTheme="minorEastAsia" w:hint="eastAsia"/>
        </w:rPr>
        <w:t>人（65％程度）、週3回以上のスポーツ実施率が</w:t>
      </w:r>
      <w:r w:rsidR="00FF6168">
        <w:rPr>
          <w:rFonts w:asciiTheme="minorEastAsia" w:hAnsiTheme="minorEastAsia" w:hint="eastAsia"/>
        </w:rPr>
        <w:t>3</w:t>
      </w:r>
      <w:r w:rsidR="00930A81" w:rsidRPr="00FF6168">
        <w:rPr>
          <w:rFonts w:asciiTheme="minorEastAsia" w:hAnsiTheme="minorEastAsia" w:hint="eastAsia"/>
        </w:rPr>
        <w:t>人に1人（30％程度）となることを目標としています。</w:t>
      </w:r>
    </w:p>
    <w:p w:rsidR="00B94AA8" w:rsidRPr="00FF6168" w:rsidRDefault="00B94AA8" w:rsidP="00B94AA8">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これに本市の調査結果を当てはめると、週</w:t>
      </w:r>
      <w:r w:rsidR="00FF6168">
        <w:rPr>
          <w:rFonts w:asciiTheme="minorEastAsia" w:hAnsiTheme="minorEastAsia" w:hint="eastAsia"/>
        </w:rPr>
        <w:t>1</w:t>
      </w:r>
      <w:r w:rsidR="00930A81" w:rsidRPr="00FF6168">
        <w:rPr>
          <w:rFonts w:asciiTheme="minorEastAsia" w:hAnsiTheme="minorEastAsia" w:hint="eastAsia"/>
        </w:rPr>
        <w:t>回以上が61.4％、週3回以上が29.3％となり、国の目標の達成ラインに近付いていることが明らかになりました。</w:t>
      </w:r>
    </w:p>
    <w:p w:rsidR="00B94AA8" w:rsidRPr="00FF6168" w:rsidRDefault="00B94AA8" w:rsidP="00B94AA8">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年齢でみると、週</w:t>
      </w:r>
      <w:r w:rsidR="00FF6168">
        <w:rPr>
          <w:rFonts w:asciiTheme="minorEastAsia" w:hAnsiTheme="minorEastAsia" w:hint="eastAsia"/>
        </w:rPr>
        <w:t>1</w:t>
      </w:r>
      <w:r w:rsidR="00427F6A">
        <w:rPr>
          <w:rFonts w:asciiTheme="minorEastAsia" w:hAnsiTheme="minorEastAsia" w:hint="eastAsia"/>
        </w:rPr>
        <w:t>回以上が中堅世代</w:t>
      </w:r>
      <w:r w:rsidR="00427F6A" w:rsidRPr="00427F6A">
        <w:rPr>
          <w:rFonts w:asciiTheme="minorEastAsia" w:hAnsiTheme="minorEastAsia" w:hint="eastAsia"/>
          <w:highlight w:val="yellow"/>
        </w:rPr>
        <w:t>といえる</w:t>
      </w:r>
      <w:r w:rsidR="00930A81" w:rsidRPr="00FF6168">
        <w:rPr>
          <w:rFonts w:asciiTheme="minorEastAsia" w:hAnsiTheme="minorEastAsia" w:hint="eastAsia"/>
        </w:rPr>
        <w:t>40～50歳代で50％台、60歳以上では70％台に達します。また、60歳以上では週3回以上が40％台と高く、運動やスポーツへの関心の高さ、実践している様子がうかがえます。</w:t>
      </w:r>
    </w:p>
    <w:p w:rsidR="00B94AA8" w:rsidRPr="00FF6168" w:rsidRDefault="00B94AA8" w:rsidP="00B94AA8">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30歳代以上では健康・体力づくり、運動不足解消、楽しみ、気晴らしを主な目的として運動やスポーツ活動を行っていることがわかりました。また、子どもが小さい家庭では運動やスポーツを通して家族のふれあう機会を創っているなど、市民が運動やスポーツの持つ効果をよく理解していることがうかがえます。</w:t>
      </w:r>
    </w:p>
    <w:p w:rsidR="00930A81" w:rsidRPr="00FF6168" w:rsidRDefault="00B94AA8" w:rsidP="00B94AA8">
      <w:pPr>
        <w:ind w:leftChars="100" w:left="420" w:hangingChars="100" w:hanging="210"/>
        <w:rPr>
          <w:rFonts w:asciiTheme="minorEastAsia" w:hAnsiTheme="minorEastAsia"/>
        </w:rPr>
      </w:pPr>
      <w:r w:rsidRPr="00FF6168">
        <w:rPr>
          <w:rFonts w:asciiTheme="minorEastAsia" w:hAnsiTheme="minorEastAsia" w:hint="eastAsia"/>
        </w:rPr>
        <w:t xml:space="preserve">○　</w:t>
      </w:r>
      <w:r w:rsidR="00930A81" w:rsidRPr="00FF6168">
        <w:rPr>
          <w:rFonts w:asciiTheme="minorEastAsia" w:hAnsiTheme="minorEastAsia" w:hint="eastAsia"/>
        </w:rPr>
        <w:t>市民の関心と実践度の高さを背景として、目標達成が十分に可能な国の目標だけでなく、運動やスポーツの幅広い効果にも考慮しながら、委員会からの提議も踏まえ、「子育て日本一のまち」として本市独自の「スポーツの質や効果」を測る指標を検討し、スポーツ振興の目標とすることも期待されます。</w:t>
      </w:r>
    </w:p>
    <w:p w:rsidR="00930A81" w:rsidRDefault="00B94AA8" w:rsidP="00E65809">
      <w:r w:rsidRPr="00C20F74">
        <w:rPr>
          <w:rFonts w:ascii="ＭＳ ゴシック" w:eastAsia="ＭＳ ゴシック" w:hAnsi="ＭＳ ゴシック"/>
          <w:noProof/>
        </w:rPr>
        <w:drawing>
          <wp:anchor distT="0" distB="0" distL="114300" distR="114300" simplePos="0" relativeHeight="251736576" behindDoc="0" locked="0" layoutInCell="1" allowOverlap="1">
            <wp:simplePos x="0" y="0"/>
            <wp:positionH relativeFrom="margin">
              <wp:align>right</wp:align>
            </wp:positionH>
            <wp:positionV relativeFrom="margin">
              <wp:posOffset>4330789</wp:posOffset>
            </wp:positionV>
            <wp:extent cx="3391786" cy="2158191"/>
            <wp:effectExtent l="0" t="0" r="0" b="0"/>
            <wp:wrapSquare wrapText="bothSides"/>
            <wp:docPr id="5313"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l="48926" t="9134" r="1984"/>
                    <a:stretch>
                      <a:fillRect/>
                    </a:stretch>
                  </pic:blipFill>
                  <pic:spPr bwMode="auto">
                    <a:xfrm>
                      <a:off x="0" y="0"/>
                      <a:ext cx="3391786" cy="2158191"/>
                    </a:xfrm>
                    <a:prstGeom prst="rect">
                      <a:avLst/>
                    </a:prstGeom>
                    <a:noFill/>
                    <a:ln>
                      <a:noFill/>
                    </a:ln>
                  </pic:spPr>
                </pic:pic>
              </a:graphicData>
            </a:graphic>
          </wp:anchor>
        </w:drawing>
      </w:r>
    </w:p>
    <w:p w:rsidR="00930A81" w:rsidRDefault="00027C4D" w:rsidP="00E65809">
      <w:r>
        <w:rPr>
          <w:noProof/>
        </w:rPr>
        <mc:AlternateContent>
          <mc:Choice Requires="wps">
            <w:drawing>
              <wp:anchor distT="0" distB="0" distL="114300" distR="114300" simplePos="0" relativeHeight="251737600" behindDoc="0" locked="0" layoutInCell="1" allowOverlap="1">
                <wp:simplePos x="0" y="0"/>
                <wp:positionH relativeFrom="column">
                  <wp:posOffset>34925</wp:posOffset>
                </wp:positionH>
                <wp:positionV relativeFrom="paragraph">
                  <wp:posOffset>8255</wp:posOffset>
                </wp:positionV>
                <wp:extent cx="2084070" cy="1541780"/>
                <wp:effectExtent l="0" t="0" r="11430" b="20320"/>
                <wp:wrapNone/>
                <wp:docPr id="5314" name="正方形/長方形 5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4070" cy="1541780"/>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B94AA8" w:rsidRDefault="009D6743" w:rsidP="00B94AA8">
                            <w:pPr>
                              <w:ind w:firstLineChars="100" w:firstLine="210"/>
                              <w:rPr>
                                <w:rFonts w:asciiTheme="minorEastAsia" w:hAnsiTheme="minorEastAsia"/>
                              </w:rPr>
                            </w:pPr>
                            <w:r w:rsidRPr="00B94AA8">
                              <w:rPr>
                                <w:rFonts w:asciiTheme="minorEastAsia" w:hAnsiTheme="minorEastAsia" w:hint="eastAsia"/>
                              </w:rPr>
                              <w:t>この1年間の市民の運動やスポーツ活動の頻度について、「週に1～2日」32.1％が最も多く、次いで「週に3日以上」29.3％、「月に1～3日」19.7％と続いています。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14" o:spid="_x0000_s1074" style="position:absolute;left:0;text-align:left;margin-left:2.75pt;margin-top:.65pt;width:164.1pt;height:121.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" fillcolor="white [3201]" strokecolor="black [3200]" strokeweight="1pt">
                <v:path arrowok="t"/>
                <v:textbox>
                  <w:txbxContent>
                    <w:p w:rsidR="009D6743" w:rsidRPr="00B94AA8" w:rsidRDefault="009D6743" w:rsidP="00B94AA8">
                      <w:pPr>
                        <w:ind w:firstLineChars="100" w:firstLine="210"/>
                        <w:rPr>
                          <w:rFonts w:asciiTheme="minorEastAsia" w:hAnsiTheme="minorEastAsia"/>
                        </w:rPr>
                      </w:pPr>
                      <w:r w:rsidRPr="00B94AA8">
                        <w:rPr>
                          <w:rFonts w:asciiTheme="minorEastAsia" w:hAnsiTheme="minorEastAsia" w:hint="eastAsia"/>
                        </w:rPr>
                        <w:t>この1年間の市民の運動やスポーツ活動の頻度について、「週に1～2日」32.1％が最も多く、次いで「週に3日以上」29.3％、「月に1～3日」19.7％と続いています。</w:t>
                      </w:r>
                    </w:p>
                  </w:txbxContent>
                </v:textbox>
              </v:rect>
            </w:pict>
          </mc:Fallback>
        </mc:AlternateContent>
      </w:r>
    </w:p>
    <w:p w:rsidR="00930A81" w:rsidRDefault="00930A81" w:rsidP="00E65809"/>
    <w:p w:rsidR="00930A81" w:rsidRDefault="00930A81" w:rsidP="00E65809"/>
    <w:p w:rsidR="00B94AA8" w:rsidRDefault="00B94AA8" w:rsidP="00E65809"/>
    <w:p w:rsidR="00B94AA8" w:rsidRDefault="00B94AA8" w:rsidP="00E65809"/>
    <w:p w:rsidR="00930A81" w:rsidRDefault="00930A81" w:rsidP="00E65809"/>
    <w:p w:rsidR="00B94AA8" w:rsidRDefault="00B94AA8" w:rsidP="00E65809"/>
    <w:p w:rsidR="00B94AA8" w:rsidRDefault="00B94AA8" w:rsidP="00E65809"/>
    <w:p w:rsidR="00B94AA8" w:rsidRDefault="00B94AA8" w:rsidP="00E65809"/>
    <w:p w:rsidR="00B94AA8" w:rsidRDefault="00B94AA8" w:rsidP="00E65809"/>
    <w:p w:rsidR="00B94AA8" w:rsidRDefault="00B94AA8" w:rsidP="00E65809"/>
    <w:p w:rsidR="002B2F0E" w:rsidRDefault="002B2F0E" w:rsidP="00E65809">
      <w:r>
        <w:br w:type="page"/>
      </w:r>
    </w:p>
    <w:p w:rsidR="00B94AA8" w:rsidRDefault="00B94AA8" w:rsidP="00E65809"/>
    <w:p w:rsidR="00B94AA8" w:rsidRDefault="002B2F0E" w:rsidP="002B2F0E">
      <w:pPr>
        <w:pStyle w:val="5"/>
      </w:pPr>
      <w:r>
        <w:rPr>
          <w:rFonts w:hint="eastAsia"/>
        </w:rPr>
        <w:t>②－７　スポーツ環境の充実</w:t>
      </w:r>
    </w:p>
    <w:p w:rsidR="002B2F0E" w:rsidRDefault="002B2F0E" w:rsidP="00E65809"/>
    <w:p w:rsidR="002B2F0E" w:rsidRPr="002B2F0E" w:rsidRDefault="002B2F0E" w:rsidP="00FF6168">
      <w:pPr>
        <w:ind w:left="210" w:hangingChars="100" w:hanging="210"/>
        <w:rPr>
          <w:shd w:val="pct15" w:color="auto" w:fill="FFFFFF"/>
        </w:rPr>
      </w:pPr>
      <w:r w:rsidRPr="002B2F0E">
        <w:rPr>
          <w:rFonts w:hint="eastAsia"/>
          <w:shd w:val="pct15" w:color="auto" w:fill="FFFFFF"/>
        </w:rPr>
        <w:t>■　自然や地域資源も活用し、誰もが楽しめるスポーツプログラムを検討すること。</w:t>
      </w:r>
      <w:r w:rsidR="00FF6168" w:rsidRPr="00427F6A">
        <w:rPr>
          <w:rFonts w:hint="eastAsia"/>
          <w:shd w:val="pct15" w:color="auto" w:fill="FFFFFF"/>
        </w:rPr>
        <w:t>（市民アンケートより）</w:t>
      </w:r>
    </w:p>
    <w:p w:rsidR="002B2F0E" w:rsidRDefault="002B2F0E" w:rsidP="00427F6A">
      <w:pPr>
        <w:spacing w:line="320" w:lineRule="exact"/>
        <w:ind w:leftChars="100" w:left="420" w:hangingChars="100" w:hanging="210"/>
      </w:pPr>
      <w:r>
        <w:rPr>
          <w:rFonts w:hint="eastAsia"/>
        </w:rPr>
        <w:t>○　市内のスポーツ施設と設備の市民満足度は「わからない」が最も多く、市内に整備してほしいスポーツ施設や設備は「ない」が過半数を占めています。</w:t>
      </w:r>
      <w:r w:rsidR="00427F6A" w:rsidRPr="00427F6A">
        <w:rPr>
          <w:rFonts w:hint="eastAsia"/>
          <w:highlight w:val="yellow"/>
        </w:rPr>
        <w:t>そして、</w:t>
      </w:r>
      <w:r>
        <w:rPr>
          <w:rFonts w:hint="eastAsia"/>
        </w:rPr>
        <w:t>市のスポーツ施設に望むことは、ハード面よりも、むしろ、施設の利便性向上や機能強化へのニーズがうかがえます。</w:t>
      </w:r>
    </w:p>
    <w:p w:rsidR="002B2F0E" w:rsidRDefault="002B2F0E" w:rsidP="00D83A12">
      <w:pPr>
        <w:spacing w:line="320" w:lineRule="exact"/>
        <w:ind w:leftChars="100" w:left="420" w:hangingChars="100" w:hanging="210"/>
      </w:pPr>
      <w:r>
        <w:rPr>
          <w:rFonts w:hint="eastAsia"/>
        </w:rPr>
        <w:t xml:space="preserve">○　</w:t>
      </w:r>
      <w:r w:rsidR="00427F6A" w:rsidRPr="00427F6A">
        <w:rPr>
          <w:rFonts w:hint="eastAsia"/>
          <w:highlight w:val="yellow"/>
        </w:rPr>
        <w:t>こうした市民意向を踏まえ、</w:t>
      </w:r>
      <w:r>
        <w:rPr>
          <w:rFonts w:hint="eastAsia"/>
        </w:rPr>
        <w:t>身近な施設・設備の計画的な改良（更新、整備）、気軽に利用できる方法の改善を進めるとともに、周囲の自然や地域資源も活用しながら、誰もが楽しめるようなスポーツ教室やスポーツ行事のプログラムの開発などを検討することも期待されます。</w:t>
      </w:r>
    </w:p>
    <w:p w:rsidR="002B2F0E" w:rsidRDefault="00027C4D" w:rsidP="002B2F0E">
      <w:r>
        <w:rPr>
          <w:noProof/>
        </w:rPr>
        <mc:AlternateContent>
          <mc:Choice Requires="wps">
            <w:drawing>
              <wp:anchor distT="0" distB="0" distL="114300" distR="114300" simplePos="0" relativeHeight="251739648" behindDoc="0" locked="0" layoutInCell="1" allowOverlap="1">
                <wp:simplePos x="0" y="0"/>
                <wp:positionH relativeFrom="margin">
                  <wp:align>left</wp:align>
                </wp:positionH>
                <wp:positionV relativeFrom="paragraph">
                  <wp:posOffset>61141</wp:posOffset>
                </wp:positionV>
                <wp:extent cx="5734594" cy="679269"/>
                <wp:effectExtent l="0" t="0" r="19050" b="26035"/>
                <wp:wrapNone/>
                <wp:docPr id="5316" name="正方形/長方形 5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594" cy="679269"/>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2B2F0E" w:rsidRDefault="009D6743" w:rsidP="00D83A12">
                            <w:pPr>
                              <w:spacing w:line="320" w:lineRule="exact"/>
                              <w:ind w:firstLineChars="100" w:firstLine="210"/>
                              <w:rPr>
                                <w:rFonts w:asciiTheme="minorEastAsia" w:hAnsiTheme="minorEastAsia"/>
                              </w:rPr>
                            </w:pPr>
                            <w:r w:rsidRPr="002B2F0E">
                              <w:rPr>
                                <w:rFonts w:asciiTheme="minorEastAsia" w:hAnsiTheme="minorEastAsia" w:hint="eastAsia"/>
                              </w:rPr>
                              <w:t>市内のスポーツ施設と設備の市民満足度について、「わからない」56.8％が最も多く、次いで「施設数も施設の設備も満足できない」15.8％、「施設数も施設の設備も満足している」10.3％と続いています。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16" o:spid="_x0000_s1075" style="position:absolute;left:0;text-align:left;margin-left:0;margin-top:4.8pt;width:451.55pt;height:53.5pt;z-index:25173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" fillcolor="white [3201]" strokecolor="black [3200]" strokeweight="1pt">
                <v:path arrowok="t"/>
                <v:textbox>
                  <w:txbxContent>
                    <w:p w:rsidR="009D6743" w:rsidRPr="002B2F0E" w:rsidRDefault="009D6743" w:rsidP="00D83A12">
                      <w:pPr>
                        <w:spacing w:line="320" w:lineRule="exact"/>
                        <w:ind w:firstLineChars="100" w:firstLine="210"/>
                        <w:rPr>
                          <w:rFonts w:asciiTheme="minorEastAsia" w:hAnsiTheme="minorEastAsia"/>
                        </w:rPr>
                      </w:pPr>
                      <w:r w:rsidRPr="002B2F0E">
                        <w:rPr>
                          <w:rFonts w:asciiTheme="minorEastAsia" w:hAnsiTheme="minorEastAsia" w:hint="eastAsia"/>
                        </w:rPr>
                        <w:t>市内のスポーツ施設と設備の市民満足度について、「わからない」56.8％が最も多く、次いで「施設数も施設の設備も満足できない」15.8％、「施設数も施設の設備も満足している」10.3％と続いています。</w:t>
                      </w:r>
                    </w:p>
                  </w:txbxContent>
                </v:textbox>
                <w10:wrap anchorx="margin"/>
              </v:rect>
            </w:pict>
          </mc:Fallback>
        </mc:AlternateContent>
      </w:r>
    </w:p>
    <w:p w:rsidR="002B2F0E" w:rsidRDefault="002B2F0E" w:rsidP="002B2F0E"/>
    <w:p w:rsidR="002B2F0E" w:rsidRDefault="002B2F0E" w:rsidP="002B2F0E"/>
    <w:p w:rsidR="002B2F0E" w:rsidRDefault="002B2F0E" w:rsidP="002B2F0E">
      <w:r w:rsidRPr="00C20F74">
        <w:rPr>
          <w:noProof/>
        </w:rPr>
        <w:drawing>
          <wp:anchor distT="0" distB="0" distL="114300" distR="114300" simplePos="0" relativeHeight="251738624" behindDoc="0" locked="0" layoutInCell="1" allowOverlap="1" wp14:anchorId="34764CFB" wp14:editId="397418B8">
            <wp:simplePos x="0" y="0"/>
            <wp:positionH relativeFrom="margin">
              <wp:posOffset>470989</wp:posOffset>
            </wp:positionH>
            <wp:positionV relativeFrom="margin">
              <wp:posOffset>3266440</wp:posOffset>
            </wp:positionV>
            <wp:extent cx="4467225" cy="1505585"/>
            <wp:effectExtent l="0" t="0" r="0" b="0"/>
            <wp:wrapSquare wrapText="bothSides"/>
            <wp:docPr id="531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l="20660" t="14894" r="661"/>
                    <a:stretch>
                      <a:fillRect/>
                    </a:stretch>
                  </pic:blipFill>
                  <pic:spPr bwMode="auto">
                    <a:xfrm>
                      <a:off x="0" y="0"/>
                      <a:ext cx="4467225" cy="1505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2F0E" w:rsidRDefault="002B2F0E" w:rsidP="002B2F0E"/>
    <w:p w:rsidR="002B2F0E" w:rsidRDefault="002B2F0E" w:rsidP="002B2F0E"/>
    <w:p w:rsidR="002B2F0E" w:rsidRDefault="002B2F0E" w:rsidP="002B2F0E"/>
    <w:p w:rsidR="002B2F0E" w:rsidRDefault="002B2F0E" w:rsidP="002B2F0E"/>
    <w:p w:rsidR="002B2F0E" w:rsidRDefault="002B2F0E" w:rsidP="002B2F0E"/>
    <w:p w:rsidR="00D83A12" w:rsidRDefault="00D83A12" w:rsidP="002B2F0E"/>
    <w:p w:rsidR="002B2F0E" w:rsidRPr="002B2F0E" w:rsidRDefault="002B2F0E" w:rsidP="00FF6168">
      <w:pPr>
        <w:ind w:left="210" w:hangingChars="100" w:hanging="210"/>
        <w:rPr>
          <w:shd w:val="pct15" w:color="auto" w:fill="FFFFFF"/>
        </w:rPr>
      </w:pPr>
      <w:r w:rsidRPr="002B2F0E">
        <w:rPr>
          <w:rFonts w:hint="eastAsia"/>
          <w:shd w:val="pct15" w:color="auto" w:fill="FFFFFF"/>
        </w:rPr>
        <w:t>■　地域活動や団体の活動にスポーツを組み入れれば、“ボランティア”につながる。</w:t>
      </w:r>
      <w:r w:rsidR="00FF6168" w:rsidRPr="00427F6A">
        <w:rPr>
          <w:rFonts w:hint="eastAsia"/>
          <w:shd w:val="pct15" w:color="auto" w:fill="FFFFFF"/>
        </w:rPr>
        <w:t>（市民アンケートより）</w:t>
      </w:r>
    </w:p>
    <w:p w:rsidR="002B2F0E" w:rsidRDefault="002B2F0E" w:rsidP="00D83A12">
      <w:pPr>
        <w:spacing w:line="320" w:lineRule="exact"/>
        <w:ind w:leftChars="100" w:left="420" w:hangingChars="100" w:hanging="210"/>
      </w:pPr>
      <w:r>
        <w:rPr>
          <w:rFonts w:hint="eastAsia"/>
        </w:rPr>
        <w:t>○　運動を普段からしている人は団体に所属しているケース、子どもが小学生の頃は家族で一緒に試合や大会を見に行くケースが比較的多いことがわかりました。</w:t>
      </w:r>
    </w:p>
    <w:p w:rsidR="002B2F0E" w:rsidRDefault="002B2F0E" w:rsidP="00D83A12">
      <w:pPr>
        <w:spacing w:line="320" w:lineRule="exact"/>
        <w:ind w:leftChars="100" w:left="420" w:hangingChars="100" w:hanging="210"/>
      </w:pPr>
      <w:r>
        <w:rPr>
          <w:rFonts w:hint="eastAsia"/>
        </w:rPr>
        <w:t xml:space="preserve">○　</w:t>
      </w:r>
      <w:r>
        <w:rPr>
          <w:rFonts w:hint="eastAsia"/>
        </w:rPr>
        <w:t>40</w:t>
      </w:r>
      <w:r>
        <w:rPr>
          <w:rFonts w:hint="eastAsia"/>
        </w:rPr>
        <w:t>歳代以上では「きっかけや動機づけがあってもしない・で</w:t>
      </w:r>
      <w:r w:rsidR="001A6585">
        <w:rPr>
          <w:rFonts w:hint="eastAsia"/>
        </w:rPr>
        <w:t>きない」という意識があり、“ボランティア”という言葉</w:t>
      </w:r>
      <w:r w:rsidR="001A6585" w:rsidRPr="001A6585">
        <w:rPr>
          <w:rFonts w:hint="eastAsia"/>
          <w:highlight w:val="yellow"/>
        </w:rPr>
        <w:t>で足が遠のく</w:t>
      </w:r>
      <w:r>
        <w:rPr>
          <w:rFonts w:hint="eastAsia"/>
        </w:rPr>
        <w:t>可能性もあります。</w:t>
      </w:r>
    </w:p>
    <w:p w:rsidR="002B2F0E" w:rsidRPr="002B2F0E" w:rsidRDefault="002B2F0E" w:rsidP="00D83A12">
      <w:pPr>
        <w:spacing w:line="320" w:lineRule="exact"/>
        <w:ind w:leftChars="100" w:left="420" w:hangingChars="100" w:hanging="210"/>
      </w:pPr>
      <w:r>
        <w:rPr>
          <w:rFonts w:hint="eastAsia"/>
        </w:rPr>
        <w:t>○　スポーツは間口の広い分野です。異分野の団体がスポーツイベントに参加するような団体同士の連携、スポーツを通じた異性間や多世代の交流など、いろいろな地域活動や団体の活動のひとつにスポーツを組み入れることができれば、自ずと“ボランティア”にもつながると考えます。</w:t>
      </w:r>
    </w:p>
    <w:p w:rsidR="002B2F0E" w:rsidRDefault="00D83A12" w:rsidP="00E65809">
      <w:r w:rsidRPr="00C20F74">
        <w:rPr>
          <w:noProof/>
          <w:spacing w:val="-4"/>
        </w:rPr>
        <w:drawing>
          <wp:anchor distT="0" distB="0" distL="114300" distR="114300" simplePos="0" relativeHeight="251740672" behindDoc="0" locked="0" layoutInCell="1" allowOverlap="1" wp14:anchorId="671AB122" wp14:editId="060A5E71">
            <wp:simplePos x="0" y="0"/>
            <wp:positionH relativeFrom="margin">
              <wp:posOffset>2477407</wp:posOffset>
            </wp:positionH>
            <wp:positionV relativeFrom="margin">
              <wp:posOffset>6988085</wp:posOffset>
            </wp:positionV>
            <wp:extent cx="3402330" cy="1515745"/>
            <wp:effectExtent l="0" t="0" r="0" b="0"/>
            <wp:wrapSquare wrapText="bothSides"/>
            <wp:docPr id="531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l="20000" t="10001"/>
                    <a:stretch>
                      <a:fillRect/>
                    </a:stretch>
                  </pic:blipFill>
                  <pic:spPr bwMode="auto">
                    <a:xfrm>
                      <a:off x="0" y="0"/>
                      <a:ext cx="3402330" cy="1515745"/>
                    </a:xfrm>
                    <a:prstGeom prst="rect">
                      <a:avLst/>
                    </a:prstGeom>
                    <a:noFill/>
                    <a:ln>
                      <a:noFill/>
                    </a:ln>
                  </pic:spPr>
                </pic:pic>
              </a:graphicData>
            </a:graphic>
          </wp:anchor>
        </w:drawing>
      </w:r>
      <w:r w:rsidR="00027C4D">
        <w:rPr>
          <w:noProof/>
          <w:spacing w:val="-4"/>
        </w:rPr>
        <mc:AlternateContent>
          <mc:Choice Requires="wps">
            <w:drawing>
              <wp:anchor distT="0" distB="0" distL="114300" distR="114300" simplePos="0" relativeHeight="251741696" behindDoc="0" locked="0" layoutInCell="1" allowOverlap="1" wp14:anchorId="156E05F3" wp14:editId="38E6E995">
                <wp:simplePos x="0" y="0"/>
                <wp:positionH relativeFrom="margin">
                  <wp:align>left</wp:align>
                </wp:positionH>
                <wp:positionV relativeFrom="paragraph">
                  <wp:posOffset>50800</wp:posOffset>
                </wp:positionV>
                <wp:extent cx="2413635" cy="1763485"/>
                <wp:effectExtent l="0" t="0" r="24765" b="27305"/>
                <wp:wrapNone/>
                <wp:docPr id="5318" name="正方形/長方形 5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635" cy="176348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2B2F0E" w:rsidRDefault="009D6743" w:rsidP="00D83A12">
                            <w:pPr>
                              <w:spacing w:line="320" w:lineRule="exact"/>
                              <w:ind w:firstLineChars="100" w:firstLine="210"/>
                              <w:rPr>
                                <w:rFonts w:asciiTheme="minorEastAsia" w:hAnsiTheme="minorEastAsia"/>
                              </w:rPr>
                            </w:pPr>
                            <w:r w:rsidRPr="002B2F0E">
                              <w:rPr>
                                <w:rFonts w:asciiTheme="minorEastAsia" w:hAnsiTheme="minorEastAsia" w:hint="eastAsia"/>
                              </w:rPr>
                              <w:t>スポーツボランティア活動のきっかけや動機づけへの意見について、「きっかけや動機づけがあってもしない・できない」39.1％が最も多く、次いで「出会い・交流の場」25.9％、「好きなスポーツの普及・支援」24.5％、「地域での居場所、役割、生きがい」22.7％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05F3" id="正方形/長方形 5318" o:spid="_x0000_s1076" style="position:absolute;left:0;text-align:left;margin-left:0;margin-top:4pt;width:190.05pt;height:138.85pt;z-index:25174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" fillcolor="white [3201]" strokecolor="black [3200]" strokeweight="1pt">
                <v:path arrowok="t"/>
                <v:textbox>
                  <w:txbxContent>
                    <w:p w:rsidR="009D6743" w:rsidRPr="002B2F0E" w:rsidRDefault="009D6743" w:rsidP="00D83A12">
                      <w:pPr>
                        <w:spacing w:line="320" w:lineRule="exact"/>
                        <w:ind w:firstLineChars="100" w:firstLine="210"/>
                        <w:rPr>
                          <w:rFonts w:asciiTheme="minorEastAsia" w:hAnsiTheme="minorEastAsia"/>
                        </w:rPr>
                      </w:pPr>
                      <w:r w:rsidRPr="002B2F0E">
                        <w:rPr>
                          <w:rFonts w:asciiTheme="minorEastAsia" w:hAnsiTheme="minorEastAsia" w:hint="eastAsia"/>
                        </w:rPr>
                        <w:t>スポーツボランティア活動のきっかけや動機づけへの意見について、「きっかけや動機づけがあってもしない・できない」39.1％が最も多く、次いで「出会い・交流の場」25.9％、「好きなスポーツの普及・支援」24.5％、「地域での居場所、役割、生きがい」22.7％と続いています。</w:t>
                      </w:r>
                    </w:p>
                  </w:txbxContent>
                </v:textbox>
                <w10:wrap anchorx="margin"/>
              </v:rect>
            </w:pict>
          </mc:Fallback>
        </mc:AlternateContent>
      </w:r>
    </w:p>
    <w:p w:rsidR="002B2F0E" w:rsidRDefault="002B2F0E" w:rsidP="00E65809"/>
    <w:p w:rsidR="002B2F0E" w:rsidRDefault="002B2F0E" w:rsidP="00E65809"/>
    <w:p w:rsidR="002B2F0E" w:rsidRDefault="002B2F0E" w:rsidP="00E65809"/>
    <w:p w:rsidR="002B2F0E" w:rsidRDefault="002B2F0E" w:rsidP="00E65809"/>
    <w:p w:rsidR="002B2F0E" w:rsidRDefault="002B2F0E" w:rsidP="00E65809"/>
    <w:p w:rsidR="002B2F0E" w:rsidRDefault="002B2F0E" w:rsidP="00E65809">
      <w:r>
        <w:br w:type="page"/>
      </w:r>
    </w:p>
    <w:p w:rsidR="002B2F0E" w:rsidRDefault="002B2F0E" w:rsidP="00E65809"/>
    <w:p w:rsidR="00BF02D7" w:rsidRDefault="00BF02D7" w:rsidP="00BF02D7">
      <w:pPr>
        <w:pStyle w:val="5"/>
      </w:pPr>
      <w:r>
        <w:rPr>
          <w:rFonts w:hint="eastAsia"/>
        </w:rPr>
        <w:t>②－８　文化芸術活動の活性化</w:t>
      </w:r>
    </w:p>
    <w:p w:rsidR="00BF02D7" w:rsidRDefault="00BF02D7" w:rsidP="00E65809"/>
    <w:p w:rsidR="00BF02D7" w:rsidRPr="00BF02D7" w:rsidRDefault="00BF02D7" w:rsidP="00BF02D7">
      <w:pPr>
        <w:rPr>
          <w:shd w:val="pct15" w:color="auto" w:fill="FFFFFF"/>
        </w:rPr>
      </w:pPr>
      <w:r w:rsidRPr="00BF02D7">
        <w:rPr>
          <w:rFonts w:hint="eastAsia"/>
          <w:shd w:val="pct15" w:color="auto" w:fill="FFFFFF"/>
        </w:rPr>
        <w:t>■　子どもの頃から文化芸術にふれる機会を増やしていくこと</w:t>
      </w:r>
      <w:r w:rsidR="00D83A12">
        <w:rPr>
          <w:rFonts w:hint="eastAsia"/>
          <w:shd w:val="pct15" w:color="auto" w:fill="FFFFFF"/>
        </w:rPr>
        <w:t>。</w:t>
      </w:r>
      <w:r w:rsidR="00D83A12" w:rsidRPr="00427F6A">
        <w:rPr>
          <w:rFonts w:hint="eastAsia"/>
          <w:shd w:val="pct15" w:color="auto" w:fill="FFFFFF"/>
        </w:rPr>
        <w:t>（保護者アンケートより）</w:t>
      </w:r>
    </w:p>
    <w:p w:rsidR="00BF02D7" w:rsidRPr="00BF02D7" w:rsidRDefault="00BF02D7" w:rsidP="00BF02D7">
      <w:pPr>
        <w:ind w:firstLineChars="100" w:firstLine="210"/>
        <w:rPr>
          <w:rFonts w:asciiTheme="minorEastAsia" w:hAnsiTheme="minorEastAsia"/>
        </w:rPr>
      </w:pPr>
      <w:r w:rsidRPr="00BF02D7">
        <w:rPr>
          <w:rFonts w:asciiTheme="minorEastAsia" w:hAnsiTheme="minorEastAsia" w:hint="eastAsia"/>
        </w:rPr>
        <w:t>○　保護者の</w:t>
      </w:r>
      <w:r w:rsidRPr="00427F6A">
        <w:rPr>
          <w:rFonts w:asciiTheme="minorEastAsia" w:hAnsiTheme="minorEastAsia" w:hint="eastAsia"/>
        </w:rPr>
        <w:t>79.9％が子どもの文化芸術体験が「重要である」</w:t>
      </w:r>
      <w:r w:rsidRPr="00BF02D7">
        <w:rPr>
          <w:rFonts w:asciiTheme="minorEastAsia" w:hAnsiTheme="minorEastAsia" w:hint="eastAsia"/>
        </w:rPr>
        <w:t>と回答しています。</w:t>
      </w:r>
    </w:p>
    <w:p w:rsidR="00BF02D7" w:rsidRPr="00BF02D7" w:rsidRDefault="00BF02D7" w:rsidP="00BF02D7">
      <w:pPr>
        <w:ind w:leftChars="100" w:left="420" w:hangingChars="100" w:hanging="210"/>
        <w:rPr>
          <w:rFonts w:asciiTheme="minorEastAsia" w:hAnsiTheme="minorEastAsia"/>
        </w:rPr>
      </w:pPr>
      <w:r w:rsidRPr="00BF02D7">
        <w:rPr>
          <w:rFonts w:asciiTheme="minorEastAsia" w:hAnsiTheme="minorEastAsia" w:hint="eastAsia"/>
        </w:rPr>
        <w:t>○　子どもが文化芸術に親しむ機会は「地域、幼稚園、学校における公演などの鑑賞体験」が中心であり、その活動を充実してほしいというのが保護者の希望です。</w:t>
      </w:r>
    </w:p>
    <w:p w:rsidR="00BF02D7" w:rsidRPr="00BF02D7" w:rsidRDefault="00BF02D7" w:rsidP="00BF02D7">
      <w:pPr>
        <w:ind w:leftChars="100" w:left="420" w:hangingChars="100" w:hanging="210"/>
        <w:rPr>
          <w:rFonts w:asciiTheme="minorEastAsia" w:hAnsiTheme="minorEastAsia"/>
        </w:rPr>
      </w:pPr>
      <w:r w:rsidRPr="00BF02D7">
        <w:rPr>
          <w:rFonts w:asciiTheme="minorEastAsia" w:hAnsiTheme="minorEastAsia" w:hint="eastAsia"/>
        </w:rPr>
        <w:t>○　保護者の認識と希望を踏まえ、文化芸術団体、地域、幼稚園、学校が連携あるいは協力して、子どもの頃から文化芸術にふれる機会を増やしていくこと、地域の文化施設で子ども向けの鑑賞機会や学習機会を充実することなどが期待されます。</w:t>
      </w:r>
    </w:p>
    <w:p w:rsidR="00BF02D7" w:rsidRDefault="00BF02D7" w:rsidP="00BF02D7">
      <w:pPr>
        <w:ind w:leftChars="100" w:left="420" w:hangingChars="100" w:hanging="210"/>
      </w:pPr>
      <w:r w:rsidRPr="00BF02D7">
        <w:rPr>
          <w:rFonts w:asciiTheme="minorEastAsia" w:hAnsiTheme="minorEastAsia" w:hint="eastAsia"/>
        </w:rPr>
        <w:t>○</w:t>
      </w:r>
      <w:r w:rsidR="00D83A12">
        <w:rPr>
          <w:rFonts w:asciiTheme="minorEastAsia" w:hAnsiTheme="minorEastAsia" w:hint="eastAsia"/>
        </w:rPr>
        <w:t xml:space="preserve">　</w:t>
      </w:r>
      <w:r w:rsidRPr="00BF02D7">
        <w:rPr>
          <w:rFonts w:asciiTheme="minorEastAsia" w:hAnsiTheme="minorEastAsia" w:hint="eastAsia"/>
        </w:rPr>
        <w:t>また、親子で一緒にできるプログラムを増やすことで、大人の生涯学習につながるような取り組みも期待されます。</w:t>
      </w:r>
    </w:p>
    <w:p w:rsidR="00BF02D7" w:rsidRDefault="00BF02D7" w:rsidP="00BF02D7">
      <w:r w:rsidRPr="00C20F74">
        <w:rPr>
          <w:rFonts w:ascii="ＭＳ ゴシック" w:eastAsia="ＭＳ ゴシック" w:hAnsi="ＭＳ ゴシック" w:hint="eastAsia"/>
          <w:noProof/>
        </w:rPr>
        <w:drawing>
          <wp:anchor distT="0" distB="0" distL="114300" distR="114300" simplePos="0" relativeHeight="251742720" behindDoc="0" locked="0" layoutInCell="1" allowOverlap="1">
            <wp:simplePos x="0" y="0"/>
            <wp:positionH relativeFrom="margin">
              <wp:posOffset>2820360</wp:posOffset>
            </wp:positionH>
            <wp:positionV relativeFrom="margin">
              <wp:posOffset>2916259</wp:posOffset>
            </wp:positionV>
            <wp:extent cx="2870200" cy="1450975"/>
            <wp:effectExtent l="0" t="0" r="0" b="0"/>
            <wp:wrapSquare wrapText="bothSides"/>
            <wp:docPr id="5319" name="図 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l="3937" t="20280" r="11760" b="15102"/>
                    <a:stretch>
                      <a:fillRect/>
                    </a:stretch>
                  </pic:blipFill>
                  <pic:spPr bwMode="auto">
                    <a:xfrm>
                      <a:off x="0" y="0"/>
                      <a:ext cx="2870200" cy="1450975"/>
                    </a:xfrm>
                    <a:prstGeom prst="rect">
                      <a:avLst/>
                    </a:prstGeom>
                    <a:noFill/>
                    <a:ln>
                      <a:noFill/>
                    </a:ln>
                  </pic:spPr>
                </pic:pic>
              </a:graphicData>
            </a:graphic>
          </wp:anchor>
        </w:drawing>
      </w:r>
    </w:p>
    <w:p w:rsidR="00BF02D7" w:rsidRDefault="00027C4D" w:rsidP="00BF02D7">
      <w:r>
        <w:rPr>
          <w:rFonts w:ascii="ＭＳ ゴシック" w:eastAsia="ＭＳ ゴシック" w:hAnsi="ＭＳ ゴシック"/>
          <w:noProof/>
        </w:rPr>
        <mc:AlternateContent>
          <mc:Choice Requires="wps">
            <w:drawing>
              <wp:anchor distT="0" distB="0" distL="114300" distR="114300" simplePos="0" relativeHeight="251743744" behindDoc="0" locked="0" layoutInCell="1" allowOverlap="1">
                <wp:simplePos x="0" y="0"/>
                <wp:positionH relativeFrom="column">
                  <wp:posOffset>215900</wp:posOffset>
                </wp:positionH>
                <wp:positionV relativeFrom="paragraph">
                  <wp:posOffset>8890</wp:posOffset>
                </wp:positionV>
                <wp:extent cx="2487930" cy="1158875"/>
                <wp:effectExtent l="0" t="0" r="26670" b="22225"/>
                <wp:wrapNone/>
                <wp:docPr id="5320" name="正方形/長方形 5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115887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BF02D7" w:rsidRDefault="009D6743" w:rsidP="00BF02D7">
                            <w:pPr>
                              <w:ind w:firstLineChars="100" w:firstLine="210"/>
                              <w:rPr>
                                <w:rFonts w:asciiTheme="minorEastAsia" w:hAnsiTheme="minorEastAsia"/>
                              </w:rPr>
                            </w:pPr>
                            <w:r w:rsidRPr="00BF02D7">
                              <w:rPr>
                                <w:rFonts w:asciiTheme="minorEastAsia" w:hAnsiTheme="minorEastAsia" w:hint="eastAsia"/>
                              </w:rPr>
                              <w:t>子どもの時の文化芸術体験の重要性について、「重要である」79.9％が最も多く、次いで「わからない」16.0％、「重要ではない」2.3％と続いています。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320" o:spid="_x0000_s1077" style="position:absolute;left:0;text-align:left;margin-left:17pt;margin-top:.7pt;width:195.9pt;height:91.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" fillcolor="white [3201]" strokecolor="black [3200]" strokeweight="1pt">
                <v:path arrowok="t"/>
                <v:textbox>
                  <w:txbxContent>
                    <w:p w:rsidR="009D6743" w:rsidRPr="00BF02D7" w:rsidRDefault="009D6743" w:rsidP="00BF02D7">
                      <w:pPr>
                        <w:ind w:firstLineChars="100" w:firstLine="210"/>
                        <w:rPr>
                          <w:rFonts w:asciiTheme="minorEastAsia" w:hAnsiTheme="minorEastAsia"/>
                        </w:rPr>
                      </w:pPr>
                      <w:r w:rsidRPr="00BF02D7">
                        <w:rPr>
                          <w:rFonts w:asciiTheme="minorEastAsia" w:hAnsiTheme="minorEastAsia" w:hint="eastAsia"/>
                        </w:rPr>
                        <w:t>子どもの時の文化芸術体験の重要性について、「重要である」79.9％が最も多く、次いで「わからない」16.0％、「重要ではない」2.3％と続いています。</w:t>
                      </w:r>
                    </w:p>
                  </w:txbxContent>
                </v:textbox>
              </v:rect>
            </w:pict>
          </mc:Fallback>
        </mc:AlternateContent>
      </w:r>
    </w:p>
    <w:p w:rsidR="00BF02D7" w:rsidRDefault="00BF02D7" w:rsidP="00BF02D7"/>
    <w:p w:rsidR="00BF02D7" w:rsidRDefault="00BF02D7" w:rsidP="00BF02D7"/>
    <w:p w:rsidR="00BF02D7" w:rsidRDefault="00BF02D7" w:rsidP="00BF02D7"/>
    <w:p w:rsidR="00BF02D7" w:rsidRDefault="00BF02D7" w:rsidP="00BF02D7"/>
    <w:p w:rsidR="00BF02D7" w:rsidRDefault="00BF02D7" w:rsidP="00BF02D7"/>
    <w:p w:rsidR="00BF02D7" w:rsidRPr="00BF02D7" w:rsidRDefault="00BF02D7" w:rsidP="00BF02D7"/>
    <w:p w:rsidR="00BF02D7" w:rsidRPr="004D697C" w:rsidRDefault="00BF02D7" w:rsidP="00BF02D7">
      <w:pPr>
        <w:rPr>
          <w:shd w:val="pct15" w:color="auto" w:fill="FFFFFF"/>
        </w:rPr>
      </w:pPr>
      <w:r w:rsidRPr="004D697C">
        <w:rPr>
          <w:rFonts w:hint="eastAsia"/>
          <w:shd w:val="pct15" w:color="auto" w:fill="FFFFFF"/>
        </w:rPr>
        <w:t>■　自ら文化芸術活動を実践する気運を高める取り組みが期待される</w:t>
      </w:r>
      <w:r w:rsidR="00D83A12">
        <w:rPr>
          <w:rFonts w:hint="eastAsia"/>
          <w:shd w:val="pct15" w:color="auto" w:fill="FFFFFF"/>
        </w:rPr>
        <w:t>。</w:t>
      </w:r>
      <w:r w:rsidR="00D83A12" w:rsidRPr="00427F6A">
        <w:rPr>
          <w:rFonts w:hint="eastAsia"/>
          <w:shd w:val="pct15" w:color="auto" w:fill="FFFFFF"/>
        </w:rPr>
        <w:t>（市民アンケートより）</w:t>
      </w:r>
    </w:p>
    <w:p w:rsidR="00BF02D7" w:rsidRPr="00BF02D7" w:rsidRDefault="00BF02D7" w:rsidP="00BF02D7">
      <w:pPr>
        <w:ind w:leftChars="100" w:left="420" w:hangingChars="100" w:hanging="210"/>
        <w:rPr>
          <w:rFonts w:asciiTheme="minorEastAsia" w:hAnsiTheme="minorEastAsia"/>
        </w:rPr>
      </w:pPr>
      <w:r w:rsidRPr="00BF02D7">
        <w:rPr>
          <w:rFonts w:asciiTheme="minorEastAsia" w:hAnsiTheme="minorEastAsia" w:hint="eastAsia"/>
        </w:rPr>
        <w:t xml:space="preserve">○　</w:t>
      </w:r>
      <w:r w:rsidRPr="00427F6A">
        <w:rPr>
          <w:rFonts w:asciiTheme="minorEastAsia" w:hAnsiTheme="minorEastAsia" w:hint="eastAsia"/>
        </w:rPr>
        <w:t>1年間にホール・劇場、映画館、美術館・博物館などに出向いて文化芸術体験をした市民は66.2％です。</w:t>
      </w:r>
      <w:r w:rsidRPr="00BF02D7">
        <w:rPr>
          <w:rFonts w:asciiTheme="minorEastAsia" w:hAnsiTheme="minorEastAsia" w:hint="eastAsia"/>
        </w:rPr>
        <w:t>これは、内閣府の「文化に関する世論調査（平成21年11月実施）」の鑑賞活動したことがある国民の割合62.8％を上回っています。</w:t>
      </w:r>
    </w:p>
    <w:p w:rsidR="00BF02D7" w:rsidRPr="00BF02D7" w:rsidRDefault="00BF02D7" w:rsidP="00BF02D7">
      <w:pPr>
        <w:ind w:leftChars="100" w:left="420" w:hangingChars="100" w:hanging="210"/>
        <w:rPr>
          <w:rFonts w:asciiTheme="minorEastAsia" w:hAnsiTheme="minorEastAsia"/>
        </w:rPr>
      </w:pPr>
      <w:r w:rsidRPr="00BF02D7">
        <w:rPr>
          <w:rFonts w:asciiTheme="minorEastAsia" w:hAnsiTheme="minorEastAsia" w:hint="eastAsia"/>
        </w:rPr>
        <w:t>○　一方、「文化に関する世論調査（同）」の自ら文化芸術活動をした（鑑賞以外）国民の割合23.7％に対し、市民は13.0％であり、こちらは国を下回ります。</w:t>
      </w:r>
    </w:p>
    <w:p w:rsidR="00BF02D7" w:rsidRPr="00BF02D7" w:rsidRDefault="00BF02D7" w:rsidP="00BF02D7">
      <w:pPr>
        <w:ind w:leftChars="100" w:left="420" w:hangingChars="100" w:hanging="210"/>
        <w:rPr>
          <w:rFonts w:asciiTheme="minorEastAsia" w:hAnsiTheme="minorEastAsia"/>
        </w:rPr>
      </w:pPr>
      <w:r w:rsidRPr="00BF02D7">
        <w:rPr>
          <w:rFonts w:asciiTheme="minorEastAsia" w:hAnsiTheme="minorEastAsia" w:hint="eastAsia"/>
        </w:rPr>
        <w:t>○　この結果から、市民のホール・劇場、映画館、美術館・博物館などに出向く文化芸術体験は高いものの、自ら文化芸術活動を実践する市民の比率が低いという実態がわかりました。</w:t>
      </w:r>
    </w:p>
    <w:p w:rsidR="00BF02D7" w:rsidRPr="00BF02D7" w:rsidRDefault="00BF02D7" w:rsidP="00BF02D7">
      <w:pPr>
        <w:ind w:leftChars="100" w:left="420" w:hangingChars="100" w:hanging="210"/>
        <w:rPr>
          <w:rFonts w:asciiTheme="minorEastAsia" w:hAnsiTheme="minorEastAsia"/>
        </w:rPr>
      </w:pPr>
      <w:r w:rsidRPr="00BF02D7">
        <w:rPr>
          <w:rFonts w:asciiTheme="minorEastAsia" w:hAnsiTheme="minorEastAsia" w:hint="eastAsia"/>
        </w:rPr>
        <w:t>○　国の「文化振興第4次基本方針」（計画期間：平成27年度～平成32年度）の目標は、文化芸術の鑑賞活動を80％に、実際の文化芸術活動をする割合を40％に増加することを目指しています。</w:t>
      </w:r>
    </w:p>
    <w:p w:rsidR="00BF02D7" w:rsidRDefault="00BF02D7" w:rsidP="00BF02D7">
      <w:pPr>
        <w:ind w:leftChars="100" w:left="420" w:hangingChars="100" w:hanging="210"/>
      </w:pPr>
      <w:r w:rsidRPr="00BF02D7">
        <w:rPr>
          <w:rFonts w:asciiTheme="minorEastAsia" w:hAnsiTheme="minorEastAsia" w:hint="eastAsia"/>
        </w:rPr>
        <w:t xml:space="preserve">○　</w:t>
      </w:r>
      <w:r w:rsidRPr="00427F6A">
        <w:rPr>
          <w:rFonts w:asciiTheme="minorEastAsia" w:hAnsiTheme="minorEastAsia" w:hint="eastAsia"/>
        </w:rPr>
        <w:t>2020</w:t>
      </w:r>
      <w:r w:rsidR="00D83A12" w:rsidRPr="00427F6A">
        <w:rPr>
          <w:rFonts w:asciiTheme="minorEastAsia" w:hAnsiTheme="minorEastAsia" w:hint="eastAsia"/>
        </w:rPr>
        <w:t>年</w:t>
      </w:r>
      <w:r w:rsidRPr="00427F6A">
        <w:rPr>
          <w:rFonts w:asciiTheme="minorEastAsia" w:hAnsiTheme="minorEastAsia" w:hint="eastAsia"/>
        </w:rPr>
        <w:t>オリンピック・パラリンピック</w:t>
      </w:r>
      <w:r w:rsidR="00427F6A" w:rsidRPr="00427F6A">
        <w:rPr>
          <w:rFonts w:asciiTheme="minorEastAsia" w:hAnsiTheme="minorEastAsia" w:hint="eastAsia"/>
        </w:rPr>
        <w:t>東京大会</w:t>
      </w:r>
      <w:r w:rsidRPr="00427F6A">
        <w:rPr>
          <w:rFonts w:asciiTheme="minorEastAsia" w:hAnsiTheme="minorEastAsia" w:hint="eastAsia"/>
        </w:rPr>
        <w:t>に向けて</w:t>
      </w:r>
      <w:r w:rsidR="00427F6A" w:rsidRPr="00427F6A">
        <w:rPr>
          <w:rFonts w:asciiTheme="minorEastAsia" w:hAnsiTheme="minorEastAsia" w:hint="eastAsia"/>
        </w:rPr>
        <w:t>、</w:t>
      </w:r>
      <w:r w:rsidR="00427F6A">
        <w:rPr>
          <w:rFonts w:asciiTheme="minorEastAsia" w:hAnsiTheme="minorEastAsia" w:hint="eastAsia"/>
        </w:rPr>
        <w:t>文化芸術活動の気運も</w:t>
      </w:r>
      <w:r w:rsidR="00427F6A" w:rsidRPr="00427F6A">
        <w:rPr>
          <w:rFonts w:asciiTheme="minorEastAsia" w:hAnsiTheme="minorEastAsia" w:hint="eastAsia"/>
          <w:highlight w:val="yellow"/>
        </w:rPr>
        <w:t>高まる</w:t>
      </w:r>
      <w:r w:rsidRPr="00BF02D7">
        <w:rPr>
          <w:rFonts w:asciiTheme="minorEastAsia" w:hAnsiTheme="minorEastAsia" w:hint="eastAsia"/>
        </w:rPr>
        <w:t>ことが期待されることから、本市においても鑑賞機会の一層の拡充とともに、実際の文化芸術活動の気運を高める取り組みが期待されます。</w:t>
      </w:r>
    </w:p>
    <w:p w:rsidR="00BF02D7" w:rsidRDefault="00BF02D7" w:rsidP="00E65809"/>
    <w:p w:rsidR="00BF02D7" w:rsidRPr="0023737E" w:rsidRDefault="00BF02D7" w:rsidP="00E65809">
      <w:pPr>
        <w:rPr>
          <w:color w:val="FF0000"/>
        </w:rPr>
      </w:pPr>
    </w:p>
    <w:p w:rsidR="00BF02D7" w:rsidRDefault="00BF02D7" w:rsidP="00E65809"/>
    <w:p w:rsidR="00BF02D7" w:rsidRDefault="00BF02D7" w:rsidP="00E65809">
      <w:r>
        <w:br w:type="page"/>
      </w:r>
    </w:p>
    <w:p w:rsidR="00BF02D7" w:rsidRDefault="00BF02D7" w:rsidP="00E65809"/>
    <w:p w:rsidR="00BF02D7" w:rsidRDefault="00BF02D7" w:rsidP="00E65809">
      <w:r w:rsidRPr="00C20F74">
        <w:rPr>
          <w:rFonts w:ascii="ＭＳ ゴシック" w:eastAsia="ＭＳ ゴシック" w:hAnsi="ＭＳ ゴシック" w:hint="eastAsia"/>
          <w:noProof/>
        </w:rPr>
        <w:drawing>
          <wp:anchor distT="0" distB="0" distL="114300" distR="114300" simplePos="0" relativeHeight="251744768" behindDoc="0" locked="0" layoutInCell="1" allowOverlap="1">
            <wp:simplePos x="0" y="0"/>
            <wp:positionH relativeFrom="margin">
              <wp:posOffset>2352985</wp:posOffset>
            </wp:positionH>
            <wp:positionV relativeFrom="margin">
              <wp:posOffset>247340</wp:posOffset>
            </wp:positionV>
            <wp:extent cx="3402330" cy="2047875"/>
            <wp:effectExtent l="0" t="0" r="0" b="0"/>
            <wp:wrapSquare wrapText="bothSides"/>
            <wp:docPr id="5321" name="図 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l="37851" t="11719"/>
                    <a:stretch>
                      <a:fillRect/>
                    </a:stretch>
                  </pic:blipFill>
                  <pic:spPr bwMode="auto">
                    <a:xfrm>
                      <a:off x="0" y="0"/>
                      <a:ext cx="3402330" cy="2047875"/>
                    </a:xfrm>
                    <a:prstGeom prst="rect">
                      <a:avLst/>
                    </a:prstGeom>
                    <a:noFill/>
                    <a:ln>
                      <a:noFill/>
                    </a:ln>
                  </pic:spPr>
                </pic:pic>
              </a:graphicData>
            </a:graphic>
          </wp:anchor>
        </w:drawing>
      </w:r>
      <w:r w:rsidR="00027C4D">
        <w:rPr>
          <w:rFonts w:ascii="ＭＳ ゴシック" w:eastAsia="ＭＳ ゴシック" w:hAnsi="ＭＳ ゴシック"/>
          <w:noProof/>
        </w:rPr>
        <mc:AlternateContent>
          <mc:Choice Requires="wps">
            <w:drawing>
              <wp:anchor distT="0" distB="0" distL="114300" distR="114300" simplePos="0" relativeHeight="251745792" behindDoc="0" locked="0" layoutInCell="1" allowOverlap="1">
                <wp:simplePos x="0" y="0"/>
                <wp:positionH relativeFrom="margin">
                  <wp:align>left</wp:align>
                </wp:positionH>
                <wp:positionV relativeFrom="paragraph">
                  <wp:posOffset>72390</wp:posOffset>
                </wp:positionV>
                <wp:extent cx="2179955" cy="1765300"/>
                <wp:effectExtent l="0" t="0" r="10795" b="25400"/>
                <wp:wrapNone/>
                <wp:docPr id="5322" name="正方形/長方形 5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1765300"/>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Default="009D6743" w:rsidP="00BF02D7">
                            <w:pPr>
                              <w:ind w:firstLineChars="100" w:firstLine="210"/>
                            </w:pPr>
                            <w:r w:rsidRPr="00BF02D7">
                              <w:rPr>
                                <w:rFonts w:hint="eastAsia"/>
                              </w:rPr>
                              <w:t>この</w:t>
                            </w:r>
                            <w:r w:rsidRPr="00BF02D7">
                              <w:rPr>
                                <w:rFonts w:hint="eastAsia"/>
                              </w:rPr>
                              <w:t>1</w:t>
                            </w:r>
                            <w:r w:rsidRPr="00BF02D7">
                              <w:rPr>
                                <w:rFonts w:hint="eastAsia"/>
                              </w:rPr>
                              <w:t>年間に市民がホール・劇場、映画館、美術館・博物館などに出向いた文化芸術体験について、「映画」</w:t>
                            </w:r>
                            <w:r w:rsidRPr="00BF02D7">
                              <w:rPr>
                                <w:rFonts w:hint="eastAsia"/>
                              </w:rPr>
                              <w:t>40.3</w:t>
                            </w:r>
                            <w:r w:rsidRPr="00BF02D7">
                              <w:rPr>
                                <w:rFonts w:hint="eastAsia"/>
                              </w:rPr>
                              <w:t>％が最も多く、次いで「特にない」</w:t>
                            </w:r>
                            <w:r w:rsidRPr="00BF02D7">
                              <w:rPr>
                                <w:rFonts w:hint="eastAsia"/>
                              </w:rPr>
                              <w:t>32.3</w:t>
                            </w:r>
                            <w:r w:rsidRPr="00BF02D7">
                              <w:rPr>
                                <w:rFonts w:hint="eastAsia"/>
                              </w:rPr>
                              <w:t>％、「美術（展覧会、作品展など）」</w:t>
                            </w:r>
                            <w:r w:rsidRPr="00BF02D7">
                              <w:rPr>
                                <w:rFonts w:hint="eastAsia"/>
                              </w:rPr>
                              <w:t>27.3</w:t>
                            </w:r>
                            <w:r w:rsidRPr="00BF02D7">
                              <w:rPr>
                                <w:rFonts w:hint="eastAsia"/>
                              </w:rPr>
                              <w:t>％と続いています。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22" o:spid="_x0000_s1078" style="position:absolute;left:0;text-align:left;margin-left:0;margin-top:5.7pt;width:171.65pt;height:139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" fillcolor="white [3201]" strokecolor="black [3200]" strokeweight="1pt">
                <v:path arrowok="t"/>
                <v:textbox>
                  <w:txbxContent>
                    <w:p w:rsidR="009D6743" w:rsidRDefault="009D6743" w:rsidP="00BF02D7">
                      <w:pPr>
                        <w:ind w:firstLineChars="100" w:firstLine="210"/>
                      </w:pPr>
                      <w:r w:rsidRPr="00BF02D7">
                        <w:rPr>
                          <w:rFonts w:hint="eastAsia"/>
                        </w:rPr>
                        <w:t>この</w:t>
                      </w:r>
                      <w:r w:rsidRPr="00BF02D7">
                        <w:rPr>
                          <w:rFonts w:hint="eastAsia"/>
                        </w:rPr>
                        <w:t>1</w:t>
                      </w:r>
                      <w:r w:rsidRPr="00BF02D7">
                        <w:rPr>
                          <w:rFonts w:hint="eastAsia"/>
                        </w:rPr>
                        <w:t>年間に市民がホール・劇場、映画館、美術館・博物館などに出向いた文化芸術体験について、「映画」</w:t>
                      </w:r>
                      <w:r w:rsidRPr="00BF02D7">
                        <w:rPr>
                          <w:rFonts w:hint="eastAsia"/>
                        </w:rPr>
                        <w:t>40.3</w:t>
                      </w:r>
                      <w:r w:rsidRPr="00BF02D7">
                        <w:rPr>
                          <w:rFonts w:hint="eastAsia"/>
                        </w:rPr>
                        <w:t>％が最も多く、次いで「特にない」</w:t>
                      </w:r>
                      <w:r w:rsidRPr="00BF02D7">
                        <w:rPr>
                          <w:rFonts w:hint="eastAsia"/>
                        </w:rPr>
                        <w:t>32.3</w:t>
                      </w:r>
                      <w:r w:rsidRPr="00BF02D7">
                        <w:rPr>
                          <w:rFonts w:hint="eastAsia"/>
                        </w:rPr>
                        <w:t>％、「美術（展覧会、作品展など）」</w:t>
                      </w:r>
                      <w:r w:rsidRPr="00BF02D7">
                        <w:rPr>
                          <w:rFonts w:hint="eastAsia"/>
                        </w:rPr>
                        <w:t>27.3</w:t>
                      </w:r>
                      <w:r w:rsidRPr="00BF02D7">
                        <w:rPr>
                          <w:rFonts w:hint="eastAsia"/>
                        </w:rPr>
                        <w:t>％と続いています。</w:t>
                      </w:r>
                    </w:p>
                  </w:txbxContent>
                </v:textbox>
                <w10:wrap anchorx="margin"/>
              </v:rect>
            </w:pict>
          </mc:Fallback>
        </mc:AlternateContent>
      </w:r>
    </w:p>
    <w:p w:rsidR="00BF02D7" w:rsidRDefault="00BF02D7" w:rsidP="00E65809"/>
    <w:p w:rsidR="00BF02D7" w:rsidRDefault="00BF02D7" w:rsidP="00E65809"/>
    <w:p w:rsidR="00BF02D7" w:rsidRDefault="00BF02D7" w:rsidP="00E65809"/>
    <w:p w:rsidR="00BF02D7" w:rsidRDefault="00BF02D7" w:rsidP="00E65809"/>
    <w:p w:rsidR="00BF02D7" w:rsidRDefault="00BF02D7" w:rsidP="00E65809"/>
    <w:p w:rsidR="00BF02D7" w:rsidRDefault="00BF02D7" w:rsidP="00E65809"/>
    <w:p w:rsidR="00BF02D7" w:rsidRDefault="00BF02D7" w:rsidP="00E65809"/>
    <w:p w:rsidR="00BF02D7" w:rsidRDefault="00BF02D7" w:rsidP="00E65809"/>
    <w:p w:rsidR="00BF02D7" w:rsidRDefault="00BF02D7" w:rsidP="00E65809"/>
    <w:p w:rsidR="00BF02D7" w:rsidRDefault="00A20507" w:rsidP="00A20507">
      <w:pPr>
        <w:pStyle w:val="5"/>
      </w:pPr>
      <w:r>
        <w:rPr>
          <w:rFonts w:hint="eastAsia"/>
        </w:rPr>
        <w:t>②－９　地域に根差した文化芸術の活動促進</w:t>
      </w:r>
    </w:p>
    <w:p w:rsidR="00A20507" w:rsidRDefault="00A20507" w:rsidP="00E65809"/>
    <w:p w:rsidR="00A20507" w:rsidRPr="00E749A5" w:rsidRDefault="00E749A5" w:rsidP="00A20507">
      <w:pPr>
        <w:rPr>
          <w:shd w:val="pct15" w:color="auto" w:fill="FFFFFF"/>
        </w:rPr>
      </w:pPr>
      <w:r w:rsidRPr="00E749A5">
        <w:rPr>
          <w:rFonts w:hint="eastAsia"/>
          <w:shd w:val="pct15" w:color="auto" w:fill="FFFFFF"/>
        </w:rPr>
        <w:t xml:space="preserve">■　</w:t>
      </w:r>
      <w:r w:rsidR="00A20507" w:rsidRPr="00E749A5">
        <w:rPr>
          <w:rFonts w:hint="eastAsia"/>
          <w:shd w:val="pct15" w:color="auto" w:fill="FFFFFF"/>
        </w:rPr>
        <w:t>地域の文化芸術に対する関心を高めること</w:t>
      </w:r>
      <w:r w:rsidR="00FB3C80">
        <w:rPr>
          <w:rFonts w:hint="eastAsia"/>
          <w:shd w:val="pct15" w:color="auto" w:fill="FFFFFF"/>
        </w:rPr>
        <w:t>。</w:t>
      </w:r>
      <w:r w:rsidR="00FB3C80" w:rsidRPr="00427F6A">
        <w:rPr>
          <w:rFonts w:hint="eastAsia"/>
          <w:shd w:val="pct15" w:color="auto" w:fill="FFFFFF"/>
        </w:rPr>
        <w:t>（市民アンケートより）</w:t>
      </w:r>
    </w:p>
    <w:p w:rsidR="00B02859" w:rsidRPr="00FB3C80" w:rsidRDefault="00B02859" w:rsidP="0056477C">
      <w:pPr>
        <w:ind w:leftChars="100" w:left="420" w:hangingChars="100" w:hanging="210"/>
        <w:rPr>
          <w:rFonts w:asciiTheme="minorEastAsia" w:hAnsiTheme="minorEastAsia"/>
        </w:rPr>
      </w:pPr>
      <w:r w:rsidRPr="00FB3C80">
        <w:rPr>
          <w:rFonts w:asciiTheme="minorEastAsia" w:hAnsiTheme="minorEastAsia" w:hint="eastAsia"/>
        </w:rPr>
        <w:t xml:space="preserve">○　</w:t>
      </w:r>
      <w:r w:rsidR="00A20507" w:rsidRPr="00FB3C80">
        <w:rPr>
          <w:rFonts w:asciiTheme="minorEastAsia" w:hAnsiTheme="minorEastAsia" w:hint="eastAsia"/>
        </w:rPr>
        <w:t>内閣府の「文化に関する世論調査（平成21年11月実施）」の国民が感じる文化的環境の満足度52.1％に対し、市民が感じる文化的環境の満足度は11.3％と大きく下回ります。</w:t>
      </w:r>
    </w:p>
    <w:p w:rsidR="00B02859" w:rsidRPr="00FB3C80" w:rsidRDefault="00B02859" w:rsidP="0056477C">
      <w:pPr>
        <w:ind w:leftChars="100" w:left="420" w:hangingChars="100" w:hanging="210"/>
        <w:rPr>
          <w:rFonts w:asciiTheme="minorEastAsia" w:hAnsiTheme="minorEastAsia"/>
        </w:rPr>
      </w:pPr>
      <w:r w:rsidRPr="00FB3C80">
        <w:rPr>
          <w:rFonts w:asciiTheme="minorEastAsia" w:hAnsiTheme="minorEastAsia" w:hint="eastAsia"/>
        </w:rPr>
        <w:t xml:space="preserve">○　</w:t>
      </w:r>
      <w:r w:rsidR="00A20507" w:rsidRPr="00FB3C80">
        <w:rPr>
          <w:rFonts w:asciiTheme="minorEastAsia" w:hAnsiTheme="minorEastAsia" w:hint="eastAsia"/>
        </w:rPr>
        <w:t>国の「文化振興第4次基本方針」の目標（平成32年度）は60％ですが、現時点では本市の文化的環境の満足度を60％まで高めることは大変難しいと考えられます。</w:t>
      </w:r>
    </w:p>
    <w:p w:rsidR="00B02859" w:rsidRPr="00FB3C80" w:rsidRDefault="00B02859" w:rsidP="0056477C">
      <w:pPr>
        <w:ind w:leftChars="100" w:left="420" w:hangingChars="100" w:hanging="210"/>
        <w:rPr>
          <w:rFonts w:asciiTheme="minorEastAsia" w:hAnsiTheme="minorEastAsia"/>
        </w:rPr>
      </w:pPr>
      <w:r w:rsidRPr="00FB3C80">
        <w:rPr>
          <w:rFonts w:asciiTheme="minorEastAsia" w:hAnsiTheme="minorEastAsia" w:hint="eastAsia"/>
        </w:rPr>
        <w:t xml:space="preserve">○　</w:t>
      </w:r>
      <w:r w:rsidR="00A20507" w:rsidRPr="00FB3C80">
        <w:rPr>
          <w:rFonts w:asciiTheme="minorEastAsia" w:hAnsiTheme="minorEastAsia" w:hint="eastAsia"/>
        </w:rPr>
        <w:t>しかしながら、市民の文化的環境への不満度は28.9％であるのに対し、国は35.3％であり、不満度は逆に本市の方が低いという結果です。注目すべきは</w:t>
      </w:r>
      <w:r w:rsidR="00A20507" w:rsidRPr="00427F6A">
        <w:rPr>
          <w:rFonts w:asciiTheme="minorEastAsia" w:hAnsiTheme="minorEastAsia" w:hint="eastAsia"/>
        </w:rPr>
        <w:t>「わからない」が本市56.4％</w:t>
      </w:r>
      <w:r w:rsidR="00A20507" w:rsidRPr="00FB3C80">
        <w:rPr>
          <w:rFonts w:asciiTheme="minorEastAsia" w:hAnsiTheme="minorEastAsia" w:hint="eastAsia"/>
        </w:rPr>
        <w:t>、国12.6％という点です。このことから、満足あるいは不満という判断の前段階として「わからない」という比率を改善していくことが先決だと考えます。</w:t>
      </w:r>
    </w:p>
    <w:p w:rsidR="00B02859" w:rsidRPr="0056477C" w:rsidRDefault="00B02859" w:rsidP="0056477C">
      <w:pPr>
        <w:ind w:leftChars="100" w:left="420" w:hangingChars="100" w:hanging="210"/>
        <w:rPr>
          <w:rFonts w:asciiTheme="minorEastAsia" w:hAnsiTheme="minorEastAsia"/>
        </w:rPr>
      </w:pPr>
      <w:r w:rsidRPr="00FB3C80">
        <w:rPr>
          <w:rFonts w:asciiTheme="minorEastAsia" w:hAnsiTheme="minorEastAsia" w:hint="eastAsia"/>
        </w:rPr>
        <w:t xml:space="preserve">○　</w:t>
      </w:r>
      <w:r w:rsidR="00A20507" w:rsidRPr="00FB3C80">
        <w:rPr>
          <w:rFonts w:asciiTheme="minorEastAsia" w:hAnsiTheme="minorEastAsia" w:hint="eastAsia"/>
        </w:rPr>
        <w:t>市民が地域の文化芸術に関心を持つことを優先課題と考えるならば、まず取り組むべきこととして、市内の文化施設（文化ホール、印旛歴史民俗資料館、木下交流の杜歴史資料センター）を拠点にした活動の拡充</w:t>
      </w:r>
      <w:r w:rsidR="00A4769C" w:rsidRPr="0056477C">
        <w:rPr>
          <w:rFonts w:asciiTheme="minorEastAsia" w:hAnsiTheme="minorEastAsia" w:hint="eastAsia"/>
        </w:rPr>
        <w:t>が考えれれますが、文化施設の整備・充実についても検討する必要があり、</w:t>
      </w:r>
      <w:r w:rsidR="00A20507" w:rsidRPr="0056477C">
        <w:rPr>
          <w:rFonts w:asciiTheme="minorEastAsia" w:hAnsiTheme="minorEastAsia" w:hint="eastAsia"/>
        </w:rPr>
        <w:t>市内の文化施設の市民年間訪問率19.8％を引き上げることが当面の目標のひとつと考えられます。</w:t>
      </w:r>
    </w:p>
    <w:p w:rsidR="00A20507" w:rsidRPr="00E44FDC" w:rsidRDefault="00B02859" w:rsidP="0056477C">
      <w:pPr>
        <w:ind w:leftChars="100" w:left="420" w:hangingChars="100" w:hanging="210"/>
        <w:rPr>
          <w:rFonts w:asciiTheme="minorEastAsia" w:hAnsiTheme="minorEastAsia"/>
          <w:color w:val="FF0000"/>
        </w:rPr>
      </w:pPr>
      <w:r w:rsidRPr="00FB3C80">
        <w:rPr>
          <w:rFonts w:asciiTheme="minorEastAsia" w:hAnsiTheme="minorEastAsia" w:hint="eastAsia"/>
        </w:rPr>
        <w:t xml:space="preserve">○　</w:t>
      </w:r>
      <w:r w:rsidR="00E44FDC" w:rsidRPr="0056477C">
        <w:rPr>
          <w:rFonts w:asciiTheme="minorEastAsia" w:hAnsiTheme="minorEastAsia" w:hint="eastAsia"/>
        </w:rPr>
        <w:t>文化施設については、市民の身近な鑑賞 、発表 、活動の場としての</w:t>
      </w:r>
      <w:r w:rsidR="00E44FDC" w:rsidRPr="0056477C">
        <w:rPr>
          <w:rFonts w:asciiTheme="minorEastAsia" w:hAnsiTheme="minorEastAsia" w:hint="eastAsia"/>
          <w:highlight w:val="yellow"/>
        </w:rPr>
        <w:t>活用</w:t>
      </w:r>
      <w:r w:rsidR="004E0D44" w:rsidRPr="0056477C">
        <w:rPr>
          <w:rFonts w:asciiTheme="minorEastAsia" w:hAnsiTheme="minorEastAsia" w:hint="eastAsia"/>
          <w:highlight w:val="yellow"/>
        </w:rPr>
        <w:t>や</w:t>
      </w:r>
      <w:r w:rsidR="00E44FDC" w:rsidRPr="0056477C">
        <w:rPr>
          <w:rFonts w:asciiTheme="minorEastAsia" w:hAnsiTheme="minorEastAsia" w:hint="eastAsia"/>
        </w:rPr>
        <w:t>多様なプログラムを用意することが考えられます。</w:t>
      </w:r>
      <w:r w:rsidR="00A20507" w:rsidRPr="00FB3C80">
        <w:rPr>
          <w:rFonts w:asciiTheme="minorEastAsia" w:hAnsiTheme="minorEastAsia" w:hint="eastAsia"/>
        </w:rPr>
        <w:t>また、子どもと一緒に親子・家族プログラムの充実、女性限定ツアーの実施などで文化芸術への関心を高めることも期待されます。</w:t>
      </w:r>
    </w:p>
    <w:p w:rsidR="00A20507" w:rsidRDefault="0056477C" w:rsidP="00A20507">
      <w:r>
        <w:rPr>
          <w:rFonts w:ascii="ＭＳ ゴシック" w:eastAsia="ＭＳ ゴシック" w:hAnsi="ＭＳ ゴシック"/>
          <w:noProof/>
        </w:rPr>
        <mc:AlternateContent>
          <mc:Choice Requires="wps">
            <w:drawing>
              <wp:anchor distT="0" distB="0" distL="114300" distR="114300" simplePos="0" relativeHeight="251747840" behindDoc="0" locked="0" layoutInCell="1" allowOverlap="1" wp14:anchorId="36FD6376" wp14:editId="31DD7D3C">
                <wp:simplePos x="0" y="0"/>
                <wp:positionH relativeFrom="margin">
                  <wp:posOffset>61595</wp:posOffset>
                </wp:positionH>
                <wp:positionV relativeFrom="paragraph">
                  <wp:posOffset>109855</wp:posOffset>
                </wp:positionV>
                <wp:extent cx="2285365" cy="1754505"/>
                <wp:effectExtent l="0" t="0" r="19685" b="17145"/>
                <wp:wrapNone/>
                <wp:docPr id="5324" name="正方形/長方形 5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5365" cy="175450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Default="009D6743" w:rsidP="00B02859">
                            <w:pPr>
                              <w:ind w:firstLineChars="100" w:firstLine="210"/>
                            </w:pPr>
                            <w:r w:rsidRPr="00B02859">
                              <w:rPr>
                                <w:rFonts w:hint="eastAsia"/>
                              </w:rPr>
                              <w:t>市の文化的環境に関する市民の満足度について、「わからない」</w:t>
                            </w:r>
                            <w:r w:rsidRPr="00B02859">
                              <w:rPr>
                                <w:rFonts w:hint="eastAsia"/>
                              </w:rPr>
                              <w:t>56.4</w:t>
                            </w:r>
                            <w:r>
                              <w:rPr>
                                <w:rFonts w:hint="eastAsia"/>
                              </w:rPr>
                              <w:t>％が最も多く、</w:t>
                            </w:r>
                            <w:r w:rsidRPr="0056477C">
                              <w:rPr>
                                <w:rFonts w:hint="eastAsia"/>
                                <w:highlight w:val="yellow"/>
                              </w:rPr>
                              <w:t>「満足」</w:t>
                            </w:r>
                            <w:r w:rsidRPr="00B02859">
                              <w:rPr>
                                <w:rFonts w:hint="eastAsia"/>
                              </w:rPr>
                              <w:t>11.3</w:t>
                            </w:r>
                            <w:r>
                              <w:rPr>
                                <w:rFonts w:hint="eastAsia"/>
                              </w:rPr>
                              <w:t>％（満足している＋どちらかといえば満足している）、</w:t>
                            </w:r>
                            <w:r w:rsidRPr="0056477C">
                              <w:rPr>
                                <w:rFonts w:hint="eastAsia"/>
                                <w:highlight w:val="yellow"/>
                              </w:rPr>
                              <w:t>「不満」</w:t>
                            </w:r>
                            <w:r w:rsidRPr="00B02859">
                              <w:rPr>
                                <w:rFonts w:hint="eastAsia"/>
                              </w:rPr>
                              <w:t>28.9</w:t>
                            </w:r>
                            <w:r w:rsidRPr="00B02859">
                              <w:rPr>
                                <w:rFonts w:hint="eastAsia"/>
                              </w:rPr>
                              <w:t>％（満足していない＋どちらかといえば満足していない）となっています。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D6376" id="正方形/長方形 5324" o:spid="_x0000_s1079" style="position:absolute;left:0;text-align:left;margin-left:4.85pt;margin-top:8.65pt;width:179.95pt;height:138.15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" fillcolor="white [3201]" strokecolor="black [3200]" strokeweight="1pt">
                <v:path arrowok="t"/>
                <v:textbox>
                  <w:txbxContent>
                    <w:p w:rsidR="009D6743" w:rsidRDefault="009D6743" w:rsidP="00B02859">
                      <w:pPr>
                        <w:ind w:firstLineChars="100" w:firstLine="210"/>
                      </w:pPr>
                      <w:r w:rsidRPr="00B02859">
                        <w:rPr>
                          <w:rFonts w:hint="eastAsia"/>
                        </w:rPr>
                        <w:t>市の文化的環境に関する市民の満足度について、「わからない」</w:t>
                      </w:r>
                      <w:r w:rsidRPr="00B02859">
                        <w:rPr>
                          <w:rFonts w:hint="eastAsia"/>
                        </w:rPr>
                        <w:t>56.4</w:t>
                      </w:r>
                      <w:r>
                        <w:rPr>
                          <w:rFonts w:hint="eastAsia"/>
                        </w:rPr>
                        <w:t>％が最も多く、</w:t>
                      </w:r>
                      <w:r w:rsidRPr="0056477C">
                        <w:rPr>
                          <w:rFonts w:hint="eastAsia"/>
                          <w:highlight w:val="yellow"/>
                        </w:rPr>
                        <w:t>「満足」</w:t>
                      </w:r>
                      <w:r w:rsidRPr="00B02859">
                        <w:rPr>
                          <w:rFonts w:hint="eastAsia"/>
                        </w:rPr>
                        <w:t>11.3</w:t>
                      </w:r>
                      <w:r>
                        <w:rPr>
                          <w:rFonts w:hint="eastAsia"/>
                        </w:rPr>
                        <w:t>％（満足している＋どちらかといえば満足している）、</w:t>
                      </w:r>
                      <w:r w:rsidRPr="0056477C">
                        <w:rPr>
                          <w:rFonts w:hint="eastAsia"/>
                          <w:highlight w:val="yellow"/>
                        </w:rPr>
                        <w:t>「不満」</w:t>
                      </w:r>
                      <w:r w:rsidRPr="00B02859">
                        <w:rPr>
                          <w:rFonts w:hint="eastAsia"/>
                        </w:rPr>
                        <w:t>28.9</w:t>
                      </w:r>
                      <w:r w:rsidRPr="00B02859">
                        <w:rPr>
                          <w:rFonts w:hint="eastAsia"/>
                        </w:rPr>
                        <w:t>％（満足していない＋どちらかといえば満足していない）となっています。</w:t>
                      </w:r>
                    </w:p>
                  </w:txbxContent>
                </v:textbox>
                <w10:wrap anchorx="margin"/>
              </v:rect>
            </w:pict>
          </mc:Fallback>
        </mc:AlternateContent>
      </w:r>
      <w:r w:rsidR="00E44FDC" w:rsidRPr="00C20F74">
        <w:rPr>
          <w:rFonts w:ascii="ＭＳ ゴシック" w:eastAsia="ＭＳ ゴシック" w:hAnsi="ＭＳ ゴシック" w:hint="eastAsia"/>
          <w:noProof/>
        </w:rPr>
        <w:drawing>
          <wp:anchor distT="0" distB="0" distL="114300" distR="114300" simplePos="0" relativeHeight="251746816" behindDoc="0" locked="0" layoutInCell="1" allowOverlap="1" wp14:anchorId="3287550E" wp14:editId="0CD6CE75">
            <wp:simplePos x="0" y="0"/>
            <wp:positionH relativeFrom="margin">
              <wp:posOffset>2393315</wp:posOffset>
            </wp:positionH>
            <wp:positionV relativeFrom="margin">
              <wp:posOffset>7072086</wp:posOffset>
            </wp:positionV>
            <wp:extent cx="3512185" cy="1318260"/>
            <wp:effectExtent l="0" t="0" r="0" b="0"/>
            <wp:wrapSquare wrapText="bothSides"/>
            <wp:docPr id="5323" name="図 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3487" t="11109" b="8511"/>
                    <a:stretch/>
                  </pic:blipFill>
                  <pic:spPr bwMode="auto">
                    <a:xfrm>
                      <a:off x="0" y="0"/>
                      <a:ext cx="3512185" cy="1318260"/>
                    </a:xfrm>
                    <a:prstGeom prst="rect">
                      <a:avLst/>
                    </a:prstGeom>
                    <a:noFill/>
                    <a:ln>
                      <a:noFill/>
                    </a:ln>
                    <a:extLst>
                      <a:ext uri="{53640926-AAD7-44D8-BBD7-CCE9431645EC}">
                        <a14:shadowObscured xmlns:a14="http://schemas.microsoft.com/office/drawing/2010/main"/>
                      </a:ext>
                    </a:extLst>
                  </pic:spPr>
                </pic:pic>
              </a:graphicData>
            </a:graphic>
          </wp:anchor>
        </w:drawing>
      </w:r>
    </w:p>
    <w:p w:rsidR="00B02859" w:rsidRDefault="00B02859" w:rsidP="00A20507"/>
    <w:p w:rsidR="00B02859" w:rsidRDefault="00B02859" w:rsidP="00A20507"/>
    <w:p w:rsidR="00B02859" w:rsidRDefault="00B02859" w:rsidP="00A20507"/>
    <w:p w:rsidR="00B02859" w:rsidRDefault="00B02859" w:rsidP="00A20507"/>
    <w:p w:rsidR="00B02859" w:rsidRDefault="00B02859" w:rsidP="00A20507"/>
    <w:p w:rsidR="006B000A" w:rsidRDefault="006B000A" w:rsidP="00A20507">
      <w:r>
        <w:br w:type="page"/>
      </w:r>
    </w:p>
    <w:p w:rsidR="00B02859" w:rsidRDefault="00B02859" w:rsidP="00A20507"/>
    <w:p w:rsidR="00A20507" w:rsidRPr="00B02859" w:rsidRDefault="00B02859" w:rsidP="003E64D8">
      <w:pPr>
        <w:ind w:left="210" w:hangingChars="100" w:hanging="210"/>
        <w:rPr>
          <w:shd w:val="pct15" w:color="auto" w:fill="FFFFFF"/>
        </w:rPr>
      </w:pPr>
      <w:r w:rsidRPr="00B02859">
        <w:rPr>
          <w:rFonts w:hint="eastAsia"/>
          <w:shd w:val="pct15" w:color="auto" w:fill="FFFFFF"/>
        </w:rPr>
        <w:t xml:space="preserve">■　</w:t>
      </w:r>
      <w:r w:rsidR="00A20507" w:rsidRPr="00B02859">
        <w:rPr>
          <w:rFonts w:hint="eastAsia"/>
          <w:shd w:val="pct15" w:color="auto" w:fill="FFFFFF"/>
        </w:rPr>
        <w:t>文化芸術を通じて、地域づくり、人づくりにつなげる取り組みが期待される</w:t>
      </w:r>
      <w:r w:rsidR="003E64D8">
        <w:rPr>
          <w:rFonts w:hint="eastAsia"/>
          <w:shd w:val="pct15" w:color="auto" w:fill="FFFFFF"/>
        </w:rPr>
        <w:t>。</w:t>
      </w:r>
      <w:r w:rsidR="003E64D8" w:rsidRPr="000B3993">
        <w:rPr>
          <w:rFonts w:hint="eastAsia"/>
          <w:shd w:val="pct15" w:color="auto" w:fill="FFFFFF"/>
        </w:rPr>
        <w:t>（市民アンケートより）</w:t>
      </w:r>
    </w:p>
    <w:p w:rsidR="00B02859" w:rsidRPr="003E64D8" w:rsidRDefault="00B02859" w:rsidP="00B02859">
      <w:pPr>
        <w:ind w:leftChars="100" w:left="420" w:hangingChars="100" w:hanging="210"/>
        <w:rPr>
          <w:rFonts w:asciiTheme="minorEastAsia" w:hAnsiTheme="minorEastAsia"/>
        </w:rPr>
      </w:pPr>
      <w:r w:rsidRPr="003E64D8">
        <w:rPr>
          <w:rFonts w:asciiTheme="minorEastAsia" w:hAnsiTheme="minorEastAsia" w:hint="eastAsia"/>
        </w:rPr>
        <w:t xml:space="preserve">○　</w:t>
      </w:r>
      <w:r w:rsidR="00A20507" w:rsidRPr="003E64D8">
        <w:rPr>
          <w:rFonts w:asciiTheme="minorEastAsia" w:hAnsiTheme="minorEastAsia" w:hint="eastAsia"/>
        </w:rPr>
        <w:t>美術館・博物館等の必要性について、市民は「どちらともいえない」が5割半ばと、過半数となっている状況です。これは、美術館・博物館等の必要性や目的が明確ではないか、あるいは十分に認知されていないことが推測されます。</w:t>
      </w:r>
    </w:p>
    <w:p w:rsidR="00B02859" w:rsidRPr="003E64D8" w:rsidRDefault="00B02859" w:rsidP="00B02859">
      <w:pPr>
        <w:ind w:leftChars="100" w:left="420" w:hangingChars="100" w:hanging="210"/>
        <w:rPr>
          <w:rFonts w:asciiTheme="minorEastAsia" w:hAnsiTheme="minorEastAsia"/>
        </w:rPr>
      </w:pPr>
      <w:r w:rsidRPr="003E64D8">
        <w:rPr>
          <w:rFonts w:asciiTheme="minorEastAsia" w:hAnsiTheme="minorEastAsia" w:hint="eastAsia"/>
        </w:rPr>
        <w:t xml:space="preserve">○　</w:t>
      </w:r>
      <w:r w:rsidR="00A20507" w:rsidRPr="003E64D8">
        <w:rPr>
          <w:rFonts w:asciiTheme="minorEastAsia" w:hAnsiTheme="minorEastAsia" w:hint="eastAsia"/>
        </w:rPr>
        <w:t>その一方、今回の調査から、文化的環境の充実として「地域に住む人々が生きる楽しみを見出せる」「子どもが心豊かに成長する」「地域に住む人々の交流や社会参加が盛んになる」がキーワードになることがわかりました。</w:t>
      </w:r>
    </w:p>
    <w:p w:rsidR="000B3993" w:rsidRPr="003E64D8" w:rsidRDefault="000B3993" w:rsidP="000B3993">
      <w:pPr>
        <w:ind w:leftChars="100" w:left="420" w:hangingChars="100" w:hanging="210"/>
        <w:rPr>
          <w:rFonts w:asciiTheme="minorEastAsia" w:hAnsiTheme="minorEastAsia"/>
        </w:rPr>
      </w:pPr>
      <w:r w:rsidRPr="000B3993">
        <w:rPr>
          <w:rFonts w:asciiTheme="minorEastAsia" w:hAnsiTheme="minorEastAsia" w:hint="eastAsia"/>
          <w:highlight w:val="yellow"/>
        </w:rPr>
        <w:t>○</w:t>
      </w:r>
      <w:r w:rsidRPr="003E64D8">
        <w:rPr>
          <w:rFonts w:asciiTheme="minorEastAsia" w:hAnsiTheme="minorEastAsia" w:hint="eastAsia"/>
        </w:rPr>
        <w:t xml:space="preserve">　美術館・博物館等を整備する場合は、この大きなビジョンの中で、長期的な視点から新たな文化芸術拠点を創出する意義について議論を尽くす必要があります。</w:t>
      </w:r>
    </w:p>
    <w:p w:rsidR="00B02859" w:rsidRPr="003E64D8" w:rsidRDefault="00B02859" w:rsidP="00B02859">
      <w:pPr>
        <w:ind w:leftChars="100" w:left="420" w:hangingChars="100" w:hanging="210"/>
        <w:rPr>
          <w:rFonts w:asciiTheme="minorEastAsia" w:hAnsiTheme="minorEastAsia"/>
        </w:rPr>
      </w:pPr>
      <w:r w:rsidRPr="003E64D8">
        <w:rPr>
          <w:rFonts w:asciiTheme="minorEastAsia" w:hAnsiTheme="minorEastAsia" w:hint="eastAsia"/>
        </w:rPr>
        <w:t xml:space="preserve">○　</w:t>
      </w:r>
      <w:r w:rsidR="00A20507" w:rsidRPr="003E64D8">
        <w:rPr>
          <w:rFonts w:asciiTheme="minorEastAsia" w:hAnsiTheme="minorEastAsia" w:hint="eastAsia"/>
        </w:rPr>
        <w:t>また、文化芸術の振興に、市民は「文化施設の整備・充実」以上に「子どもたちの文化芸術体験の充実」や「音楽祭、演劇祭、映画祭など、文化的行事の開催」といった事業に期待を寄せています。そして、子どもについては「学校における公演などの鑑賞体験を充実する」への期待が大きいことがわかりました。</w:t>
      </w:r>
    </w:p>
    <w:p w:rsidR="00B02859" w:rsidRPr="003E64D8" w:rsidRDefault="00B02859" w:rsidP="00B02859">
      <w:pPr>
        <w:ind w:leftChars="100" w:left="420" w:hangingChars="100" w:hanging="210"/>
        <w:rPr>
          <w:rFonts w:asciiTheme="minorEastAsia" w:hAnsiTheme="minorEastAsia"/>
        </w:rPr>
      </w:pPr>
      <w:r w:rsidRPr="003E64D8">
        <w:rPr>
          <w:rFonts w:asciiTheme="minorEastAsia" w:hAnsiTheme="minorEastAsia" w:hint="eastAsia"/>
        </w:rPr>
        <w:t xml:space="preserve">○　</w:t>
      </w:r>
      <w:r w:rsidR="00A20507" w:rsidRPr="003E64D8">
        <w:rPr>
          <w:rFonts w:asciiTheme="minorEastAsia" w:hAnsiTheme="minorEastAsia" w:hint="eastAsia"/>
        </w:rPr>
        <w:t>こうした市民や保護者の意見を踏まえ、長期的かつ幅広い視点を持ち、文化芸術の持つ大きな力を地域づくり、人づくりにつながっていく取り組みが期待されます。</w:t>
      </w:r>
    </w:p>
    <w:p w:rsidR="00BF02D7" w:rsidRDefault="00BF02D7" w:rsidP="00E65809"/>
    <w:p w:rsidR="00BF02D7" w:rsidRDefault="00027C4D" w:rsidP="00E65809">
      <w:r>
        <w:rPr>
          <w:noProof/>
        </w:rPr>
        <mc:AlternateContent>
          <mc:Choice Requires="wps">
            <w:drawing>
              <wp:anchor distT="0" distB="0" distL="114300" distR="114300" simplePos="0" relativeHeight="251749888" behindDoc="0" locked="0" layoutInCell="1" allowOverlap="1">
                <wp:simplePos x="0" y="0"/>
                <wp:positionH relativeFrom="column">
                  <wp:posOffset>130810</wp:posOffset>
                </wp:positionH>
                <wp:positionV relativeFrom="paragraph">
                  <wp:posOffset>93980</wp:posOffset>
                </wp:positionV>
                <wp:extent cx="2360295" cy="1435100"/>
                <wp:effectExtent l="0" t="0" r="20955" b="12700"/>
                <wp:wrapNone/>
                <wp:docPr id="5326" name="正方形/長方形 5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295" cy="1435100"/>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B02859" w:rsidRDefault="009D6743" w:rsidP="00B02859">
                            <w:pPr>
                              <w:ind w:firstLineChars="100" w:firstLine="210"/>
                              <w:rPr>
                                <w:rFonts w:asciiTheme="minorEastAsia" w:hAnsiTheme="minorEastAsia"/>
                              </w:rPr>
                            </w:pPr>
                            <w:r w:rsidRPr="00B02859">
                              <w:rPr>
                                <w:rFonts w:asciiTheme="minorEastAsia" w:hAnsiTheme="minorEastAsia" w:hint="eastAsia"/>
                              </w:rPr>
                              <w:t>美術館・博物館等の必要性について市民の考えは、「どちらともいえない」53.3％が最も多く、次いで「必要だと思う」23.3％、「必要と思わない」20.5％と続いています。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26" o:spid="_x0000_s1080" style="position:absolute;left:0;text-align:left;margin-left:10.3pt;margin-top:7.4pt;width:185.85pt;height:11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" fillcolor="white [3201]" strokecolor="black [3200]" strokeweight="1pt">
                <v:path arrowok="t"/>
                <v:textbox>
                  <w:txbxContent>
                    <w:p w:rsidR="009D6743" w:rsidRPr="00B02859" w:rsidRDefault="009D6743" w:rsidP="00B02859">
                      <w:pPr>
                        <w:ind w:firstLineChars="100" w:firstLine="210"/>
                        <w:rPr>
                          <w:rFonts w:asciiTheme="minorEastAsia" w:hAnsiTheme="minorEastAsia"/>
                        </w:rPr>
                      </w:pPr>
                      <w:r w:rsidRPr="00B02859">
                        <w:rPr>
                          <w:rFonts w:asciiTheme="minorEastAsia" w:hAnsiTheme="minorEastAsia" w:hint="eastAsia"/>
                        </w:rPr>
                        <w:t>美術館・博物館等の必要性について市民の考えは、「どちらともいえない」53.3％が最も多く、次いで「必要だと思う」23.3％、「必要と思わない」20.5％と続いています。</w:t>
                      </w:r>
                    </w:p>
                  </w:txbxContent>
                </v:textbox>
              </v:rect>
            </w:pict>
          </mc:Fallback>
        </mc:AlternateContent>
      </w:r>
    </w:p>
    <w:p w:rsidR="00BF02D7" w:rsidRDefault="00B02859" w:rsidP="00E65809">
      <w:r w:rsidRPr="00C20F74">
        <w:rPr>
          <w:rFonts w:ascii="ＭＳ ゴシック" w:eastAsia="ＭＳ ゴシック" w:hAnsi="ＭＳ ゴシック" w:hint="eastAsia"/>
          <w:noProof/>
        </w:rPr>
        <w:drawing>
          <wp:anchor distT="0" distB="0" distL="114300" distR="114300" simplePos="0" relativeHeight="251748864" behindDoc="0" locked="0" layoutInCell="1" allowOverlap="1">
            <wp:simplePos x="0" y="0"/>
            <wp:positionH relativeFrom="margin">
              <wp:posOffset>2575841</wp:posOffset>
            </wp:positionH>
            <wp:positionV relativeFrom="margin">
              <wp:posOffset>4128770</wp:posOffset>
            </wp:positionV>
            <wp:extent cx="3070860" cy="1179830"/>
            <wp:effectExtent l="0" t="0" r="0" b="0"/>
            <wp:wrapSquare wrapText="bothSides"/>
            <wp:docPr id="5325" name="図 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t="25262" b="16492"/>
                    <a:stretch>
                      <a:fillRect/>
                    </a:stretch>
                  </pic:blipFill>
                  <pic:spPr bwMode="auto">
                    <a:xfrm>
                      <a:off x="0" y="0"/>
                      <a:ext cx="3070860" cy="1179830"/>
                    </a:xfrm>
                    <a:prstGeom prst="rect">
                      <a:avLst/>
                    </a:prstGeom>
                    <a:noFill/>
                    <a:ln>
                      <a:noFill/>
                    </a:ln>
                  </pic:spPr>
                </pic:pic>
              </a:graphicData>
            </a:graphic>
          </wp:anchor>
        </w:drawing>
      </w:r>
    </w:p>
    <w:p w:rsidR="00B02859" w:rsidRDefault="00B02859" w:rsidP="00E65809"/>
    <w:p w:rsidR="00B02859" w:rsidRDefault="00B02859" w:rsidP="00E65809"/>
    <w:p w:rsidR="00BF02D7" w:rsidRDefault="00BF02D7" w:rsidP="00E65809"/>
    <w:p w:rsidR="00B02859" w:rsidRDefault="00B02859" w:rsidP="00E65809"/>
    <w:p w:rsidR="00B02859" w:rsidRDefault="00B02859" w:rsidP="00E65809"/>
    <w:p w:rsidR="00B02859" w:rsidRDefault="00027C4D" w:rsidP="00E65809">
      <w:r>
        <w:rPr>
          <w:noProof/>
        </w:rPr>
        <mc:AlternateContent>
          <mc:Choice Requires="wps">
            <w:drawing>
              <wp:anchor distT="0" distB="0" distL="114300" distR="114300" simplePos="0" relativeHeight="251751936" behindDoc="0" locked="0" layoutInCell="1" allowOverlap="1">
                <wp:simplePos x="0" y="0"/>
                <wp:positionH relativeFrom="margin">
                  <wp:align>center</wp:align>
                </wp:positionH>
                <wp:positionV relativeFrom="paragraph">
                  <wp:posOffset>28575</wp:posOffset>
                </wp:positionV>
                <wp:extent cx="5528945" cy="786765"/>
                <wp:effectExtent l="0" t="0" r="14605" b="13335"/>
                <wp:wrapNone/>
                <wp:docPr id="5328" name="正方形/長方形 5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945" cy="786765"/>
                        </a:xfrm>
                        <a:prstGeom prst="rect">
                          <a:avLst/>
                        </a:prstGeom>
                      </wps:spPr>
                      <wps:style>
                        <a:lnRef idx="2">
                          <a:schemeClr val="dk1"/>
                        </a:lnRef>
                        <a:fillRef idx="1">
                          <a:schemeClr val="lt1"/>
                        </a:fillRef>
                        <a:effectRef idx="0">
                          <a:schemeClr val="dk1"/>
                        </a:effectRef>
                        <a:fontRef idx="minor">
                          <a:schemeClr val="dk1"/>
                        </a:fontRef>
                      </wps:style>
                      <wps:txbx>
                        <w:txbxContent>
                          <w:p w:rsidR="009D6743" w:rsidRPr="00B02859" w:rsidRDefault="009D6743" w:rsidP="00B02859">
                            <w:pPr>
                              <w:ind w:firstLineChars="100" w:firstLine="210"/>
                              <w:rPr>
                                <w:rFonts w:asciiTheme="minorEastAsia" w:hAnsiTheme="minorEastAsia"/>
                              </w:rPr>
                            </w:pPr>
                            <w:r w:rsidRPr="00B02859">
                              <w:rPr>
                                <w:rFonts w:asciiTheme="minorEastAsia" w:hAnsiTheme="minorEastAsia" w:hint="eastAsia"/>
                              </w:rPr>
                              <w:t>市民が期待する市の文化芸術振興の重点施策について、「子どもたちの文化芸術体験の充実」49.5％が最も多く、次いで「音楽祭、演劇祭、映画祭など、文化的行事の開催」43.5％、「文化施設の整備・充実」21.1％と続い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5328" o:spid="_x0000_s1081" style="position:absolute;left:0;text-align:left;margin-left:0;margin-top:2.25pt;width:435.35pt;height:61.95pt;z-index:251751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" fillcolor="white [3201]" strokecolor="black [3200]" strokeweight="1pt">
                <v:path arrowok="t"/>
                <v:textbox>
                  <w:txbxContent>
                    <w:p w:rsidR="009D6743" w:rsidRPr="00B02859" w:rsidRDefault="009D6743" w:rsidP="00B02859">
                      <w:pPr>
                        <w:ind w:firstLineChars="100" w:firstLine="210"/>
                        <w:rPr>
                          <w:rFonts w:asciiTheme="minorEastAsia" w:hAnsiTheme="minorEastAsia"/>
                        </w:rPr>
                      </w:pPr>
                      <w:r w:rsidRPr="00B02859">
                        <w:rPr>
                          <w:rFonts w:asciiTheme="minorEastAsia" w:hAnsiTheme="minorEastAsia" w:hint="eastAsia"/>
                        </w:rPr>
                        <w:t>市民が期待する市の文化芸術振興の重点施策について、「子どもたちの文化芸術体験の充実」49.5％が最も多く、次いで「音楽祭、演劇祭、映画祭など、文化的行事の開催」43.5％、「文化施設の整備・充実」21.1％と続いています。</w:t>
                      </w:r>
                    </w:p>
                  </w:txbxContent>
                </v:textbox>
                <w10:wrap anchorx="margin"/>
              </v:rect>
            </w:pict>
          </mc:Fallback>
        </mc:AlternateContent>
      </w:r>
    </w:p>
    <w:p w:rsidR="00B02859" w:rsidRDefault="00B02859" w:rsidP="00E65809"/>
    <w:p w:rsidR="00B02859" w:rsidRDefault="00B02859" w:rsidP="00E65809"/>
    <w:p w:rsidR="00B02859" w:rsidRDefault="003E64D8" w:rsidP="00E65809">
      <w:r w:rsidRPr="00C20F74">
        <w:rPr>
          <w:rFonts w:ascii="ＭＳ ゴシック" w:eastAsia="ＭＳ ゴシック" w:hAnsi="ＭＳ ゴシック"/>
          <w:noProof/>
        </w:rPr>
        <w:drawing>
          <wp:anchor distT="0" distB="0" distL="114300" distR="114300" simplePos="0" relativeHeight="251750912" behindDoc="0" locked="0" layoutInCell="1" allowOverlap="1" wp14:anchorId="59F5027C" wp14:editId="276D3E8B">
            <wp:simplePos x="0" y="0"/>
            <wp:positionH relativeFrom="margin">
              <wp:posOffset>327207</wp:posOffset>
            </wp:positionH>
            <wp:positionV relativeFrom="margin">
              <wp:align>bottom</wp:align>
            </wp:positionV>
            <wp:extent cx="4976495" cy="2332355"/>
            <wp:effectExtent l="0" t="0" r="0" b="0"/>
            <wp:wrapSquare wrapText="bothSides"/>
            <wp:docPr id="5327" name="図 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l="25166" t="9650" r="2020"/>
                    <a:stretch>
                      <a:fillRect/>
                    </a:stretch>
                  </pic:blipFill>
                  <pic:spPr bwMode="auto">
                    <a:xfrm>
                      <a:off x="0" y="0"/>
                      <a:ext cx="4976495" cy="233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859">
        <w:br w:type="page"/>
      </w:r>
    </w:p>
    <w:p w:rsidR="00B02859" w:rsidRPr="00B94AA8" w:rsidRDefault="00B02859" w:rsidP="00E65809"/>
    <w:p w:rsidR="00AD2DD3" w:rsidRDefault="00AD2DD3" w:rsidP="00140E70">
      <w:pPr>
        <w:pStyle w:val="4"/>
      </w:pPr>
      <w:r>
        <w:rPr>
          <w:rFonts w:hint="eastAsia"/>
        </w:rPr>
        <w:t xml:space="preserve">　（３）団体意向調査結果の概要</w:t>
      </w:r>
    </w:p>
    <w:p w:rsidR="00AD2DD3" w:rsidRDefault="00AD2DD3" w:rsidP="00E65809"/>
    <w:p w:rsidR="004D697C" w:rsidRDefault="004D697C" w:rsidP="004D697C">
      <w:pPr>
        <w:pStyle w:val="5"/>
      </w:pPr>
      <w:r>
        <w:rPr>
          <w:rFonts w:hint="eastAsia"/>
        </w:rPr>
        <w:t>①　学校教育</w:t>
      </w:r>
    </w:p>
    <w:p w:rsidR="004D697C" w:rsidRDefault="004D697C" w:rsidP="00E65809"/>
    <w:p w:rsidR="004D697C" w:rsidRDefault="004D697C" w:rsidP="004D697C">
      <w:pPr>
        <w:pStyle w:val="5"/>
      </w:pPr>
      <w:r>
        <w:rPr>
          <w:rFonts w:hint="eastAsia"/>
        </w:rPr>
        <w:t>①－１　調査概要</w:t>
      </w:r>
    </w:p>
    <w:tbl>
      <w:tblPr>
        <w:tblpPr w:leftFromText="142" w:rightFromText="142" w:vertAnchor="text" w:horzAnchor="margin" w:tblpY="12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D697C" w:rsidRPr="004D697C" w:rsidTr="004D697C">
        <w:trPr>
          <w:cantSplit/>
          <w:trHeight w:val="1134"/>
        </w:trPr>
        <w:tc>
          <w:tcPr>
            <w:tcW w:w="8926" w:type="dxa"/>
            <w:tcBorders>
              <w:top w:val="single" w:sz="4" w:space="0" w:color="auto"/>
              <w:bottom w:val="single" w:sz="4" w:space="0" w:color="auto"/>
            </w:tcBorders>
            <w:shd w:val="clear" w:color="auto" w:fill="auto"/>
            <w:vAlign w:val="center"/>
          </w:tcPr>
          <w:p w:rsidR="004D697C" w:rsidRPr="004D697C" w:rsidRDefault="004D697C" w:rsidP="004D697C">
            <w:pPr>
              <w:numPr>
                <w:ilvl w:val="0"/>
                <w:numId w:val="2"/>
              </w:numPr>
              <w:spacing w:line="300" w:lineRule="exact"/>
              <w:ind w:left="1243" w:hanging="1243"/>
              <w:rPr>
                <w:rFonts w:asciiTheme="minorEastAsia" w:hAnsiTheme="minorEastAsia" w:cs="Times New Roman"/>
                <w:szCs w:val="20"/>
              </w:rPr>
            </w:pPr>
            <w:r w:rsidRPr="004D697C">
              <w:rPr>
                <w:rFonts w:asciiTheme="minorEastAsia" w:hAnsiTheme="minorEastAsia" w:cs="Times New Roman" w:hint="eastAsia"/>
                <w:szCs w:val="20"/>
              </w:rPr>
              <w:t>調査対象：市内の教職員の方（以下の職種に該当する方各4名）</w:t>
            </w:r>
          </w:p>
          <w:p w:rsidR="004D697C" w:rsidRPr="004D697C" w:rsidRDefault="004D697C" w:rsidP="004D697C">
            <w:pPr>
              <w:spacing w:line="300" w:lineRule="exact"/>
              <w:ind w:left="1243"/>
              <w:rPr>
                <w:rFonts w:asciiTheme="minorEastAsia" w:hAnsiTheme="minorEastAsia" w:cs="Times New Roman"/>
                <w:szCs w:val="20"/>
              </w:rPr>
            </w:pPr>
            <w:r w:rsidRPr="004D697C">
              <w:rPr>
                <w:rFonts w:asciiTheme="minorEastAsia" w:hAnsiTheme="minorEastAsia" w:cs="Times New Roman" w:hint="eastAsia"/>
                <w:szCs w:val="20"/>
              </w:rPr>
              <w:t>①教務主任</w:t>
            </w:r>
            <w:r w:rsidRPr="004D697C">
              <w:rPr>
                <w:rFonts w:asciiTheme="minorEastAsia" w:hAnsiTheme="minorEastAsia" w:cs="Times New Roman"/>
                <w:szCs w:val="20"/>
              </w:rPr>
              <w:br/>
            </w:r>
            <w:r w:rsidRPr="004D697C">
              <w:rPr>
                <w:rFonts w:asciiTheme="minorEastAsia" w:hAnsiTheme="minorEastAsia" w:cs="Times New Roman" w:hint="eastAsia"/>
                <w:szCs w:val="20"/>
              </w:rPr>
              <w:t>②特別支援教育コーディネーター</w:t>
            </w:r>
            <w:r w:rsidRPr="004D697C">
              <w:rPr>
                <w:rFonts w:asciiTheme="minorEastAsia" w:hAnsiTheme="minorEastAsia" w:cs="Times New Roman"/>
                <w:szCs w:val="20"/>
              </w:rPr>
              <w:br/>
            </w:r>
            <w:r w:rsidRPr="004D697C">
              <w:rPr>
                <w:rFonts w:asciiTheme="minorEastAsia" w:hAnsiTheme="minorEastAsia" w:cs="Times New Roman" w:hint="eastAsia"/>
                <w:szCs w:val="20"/>
              </w:rPr>
              <w:t>③養護教諭</w:t>
            </w:r>
            <w:r w:rsidRPr="004D697C">
              <w:rPr>
                <w:rFonts w:asciiTheme="minorEastAsia" w:hAnsiTheme="minorEastAsia" w:cs="Times New Roman"/>
                <w:szCs w:val="20"/>
              </w:rPr>
              <w:br/>
            </w:r>
            <w:r w:rsidRPr="004D697C">
              <w:rPr>
                <w:rFonts w:asciiTheme="minorEastAsia" w:hAnsiTheme="minorEastAsia" w:cs="Times New Roman" w:hint="eastAsia"/>
                <w:szCs w:val="20"/>
              </w:rPr>
              <w:t>④スクールカウンセラー</w:t>
            </w:r>
          </w:p>
          <w:p w:rsidR="004D697C" w:rsidRPr="004D697C" w:rsidRDefault="004D697C" w:rsidP="004D697C">
            <w:pPr>
              <w:numPr>
                <w:ilvl w:val="0"/>
                <w:numId w:val="2"/>
              </w:numPr>
              <w:spacing w:line="300" w:lineRule="exact"/>
              <w:rPr>
                <w:rFonts w:asciiTheme="minorEastAsia" w:hAnsiTheme="minorEastAsia" w:cs="Times New Roman"/>
                <w:szCs w:val="20"/>
              </w:rPr>
            </w:pPr>
            <w:r w:rsidRPr="004D697C">
              <w:rPr>
                <w:rFonts w:asciiTheme="minorEastAsia" w:hAnsiTheme="minorEastAsia" w:cs="Times New Roman" w:hint="eastAsia"/>
                <w:szCs w:val="20"/>
              </w:rPr>
              <w:t>配付数／回収数：16名／回収16名</w:t>
            </w:r>
          </w:p>
          <w:p w:rsidR="004D697C" w:rsidRPr="004D697C" w:rsidRDefault="004D697C" w:rsidP="004D697C">
            <w:pPr>
              <w:numPr>
                <w:ilvl w:val="0"/>
                <w:numId w:val="2"/>
              </w:numPr>
              <w:spacing w:line="300" w:lineRule="exact"/>
              <w:rPr>
                <w:rFonts w:asciiTheme="minorEastAsia" w:hAnsiTheme="minorEastAsia" w:cs="Times New Roman"/>
                <w:szCs w:val="20"/>
              </w:rPr>
            </w:pPr>
            <w:r w:rsidRPr="004D697C">
              <w:rPr>
                <w:rFonts w:asciiTheme="minorEastAsia" w:hAnsiTheme="minorEastAsia" w:cs="Times New Roman" w:hint="eastAsia"/>
                <w:szCs w:val="20"/>
              </w:rPr>
              <w:t>調査方法：調査シートの配付・回収による意見収集</w:t>
            </w:r>
          </w:p>
          <w:p w:rsidR="004D697C" w:rsidRPr="004D697C" w:rsidRDefault="004D697C" w:rsidP="004D697C">
            <w:pPr>
              <w:numPr>
                <w:ilvl w:val="0"/>
                <w:numId w:val="2"/>
              </w:numPr>
              <w:spacing w:line="300" w:lineRule="exact"/>
              <w:rPr>
                <w:rFonts w:asciiTheme="minorEastAsia" w:hAnsiTheme="minorEastAsia" w:cs="Times New Roman"/>
                <w:szCs w:val="20"/>
              </w:rPr>
            </w:pPr>
            <w:r w:rsidRPr="004D697C">
              <w:rPr>
                <w:rFonts w:asciiTheme="minorEastAsia" w:hAnsiTheme="minorEastAsia" w:cs="Times New Roman" w:hint="eastAsia"/>
                <w:szCs w:val="20"/>
              </w:rPr>
              <w:t>調査項目：現職について</w:t>
            </w:r>
          </w:p>
          <w:p w:rsidR="004D697C" w:rsidRPr="004D697C" w:rsidRDefault="004D697C" w:rsidP="004D697C">
            <w:pPr>
              <w:spacing w:line="300" w:lineRule="exact"/>
              <w:ind w:left="284" w:firstLineChars="450" w:firstLine="945"/>
              <w:rPr>
                <w:rFonts w:asciiTheme="minorEastAsia" w:hAnsiTheme="minorEastAsia" w:cs="Times New Roman"/>
                <w:szCs w:val="20"/>
              </w:rPr>
            </w:pPr>
            <w:r w:rsidRPr="004D697C">
              <w:rPr>
                <w:rFonts w:asciiTheme="minorEastAsia" w:hAnsiTheme="minorEastAsia" w:cs="Times New Roman" w:hint="eastAsia"/>
                <w:szCs w:val="20"/>
              </w:rPr>
              <w:t>業務領域における課題及び改善策について</w:t>
            </w:r>
          </w:p>
          <w:p w:rsidR="004D697C" w:rsidRPr="004D697C" w:rsidRDefault="004D697C" w:rsidP="004D697C">
            <w:pPr>
              <w:spacing w:line="300" w:lineRule="exact"/>
              <w:ind w:left="284" w:firstLineChars="450" w:firstLine="945"/>
              <w:rPr>
                <w:rFonts w:asciiTheme="minorEastAsia" w:hAnsiTheme="minorEastAsia" w:cs="Times New Roman"/>
                <w:szCs w:val="20"/>
              </w:rPr>
            </w:pPr>
            <w:r w:rsidRPr="004D697C">
              <w:rPr>
                <w:rFonts w:asciiTheme="minorEastAsia" w:hAnsiTheme="minorEastAsia" w:cs="Times New Roman" w:hint="eastAsia"/>
                <w:szCs w:val="20"/>
              </w:rPr>
              <w:t>印西市の教育環境の向上策</w:t>
            </w:r>
          </w:p>
        </w:tc>
      </w:tr>
    </w:tbl>
    <w:p w:rsidR="004D697C" w:rsidRDefault="004D697C" w:rsidP="00E65809"/>
    <w:p w:rsidR="004D697C" w:rsidRDefault="004D697C" w:rsidP="009B6FAD">
      <w:pPr>
        <w:pStyle w:val="5"/>
      </w:pPr>
      <w:r>
        <w:rPr>
          <w:rFonts w:hint="eastAsia"/>
        </w:rPr>
        <w:t>①－２　調査結果</w:t>
      </w:r>
    </w:p>
    <w:p w:rsidR="004D697C" w:rsidRDefault="004D697C" w:rsidP="00E65809"/>
    <w:p w:rsidR="004D697C" w:rsidRDefault="004D697C" w:rsidP="009B6FAD">
      <w:pPr>
        <w:pStyle w:val="5"/>
      </w:pPr>
      <w:r>
        <w:rPr>
          <w:rFonts w:hint="eastAsia"/>
        </w:rPr>
        <w:t xml:space="preserve">①－２－１　</w:t>
      </w:r>
      <w:r w:rsidRPr="004D697C">
        <w:rPr>
          <w:rFonts w:hint="eastAsia"/>
        </w:rPr>
        <w:t>業務領域における課題及び改善策について</w:t>
      </w:r>
    </w:p>
    <w:p w:rsidR="004D697C" w:rsidRDefault="004D697C" w:rsidP="00E65809"/>
    <w:tbl>
      <w:tblPr>
        <w:tblW w:w="9067" w:type="dxa"/>
        <w:jc w:val="center"/>
        <w:tblCellMar>
          <w:left w:w="99" w:type="dxa"/>
          <w:right w:w="99" w:type="dxa"/>
        </w:tblCellMar>
        <w:tblLook w:val="04A0" w:firstRow="1" w:lastRow="0" w:firstColumn="1" w:lastColumn="0" w:noHBand="0" w:noVBand="1"/>
      </w:tblPr>
      <w:tblGrid>
        <w:gridCol w:w="1838"/>
        <w:gridCol w:w="3543"/>
        <w:gridCol w:w="3686"/>
      </w:tblGrid>
      <w:tr w:rsidR="004D697C" w:rsidRPr="004D697C" w:rsidTr="00B76AB6">
        <w:trPr>
          <w:cantSplit/>
          <w:trHeight w:val="454"/>
          <w:tblHeader/>
          <w:jc w:val="center"/>
        </w:trPr>
        <w:tc>
          <w:tcPr>
            <w:tcW w:w="183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4D697C" w:rsidRPr="004D697C" w:rsidRDefault="004D697C" w:rsidP="004D697C">
            <w:pPr>
              <w:widowControl/>
              <w:spacing w:line="320" w:lineRule="exact"/>
              <w:jc w:val="center"/>
              <w:rPr>
                <w:rFonts w:ascii="ＭＳ ゴシック" w:eastAsia="ＭＳ ゴシック" w:hAnsi="ＭＳ ゴシック" w:cs="Meiryo UI"/>
                <w:color w:val="000000"/>
                <w:kern w:val="0"/>
                <w:sz w:val="20"/>
                <w:szCs w:val="18"/>
              </w:rPr>
            </w:pPr>
            <w:r w:rsidRPr="004D697C">
              <w:rPr>
                <w:rFonts w:ascii="ＭＳ ゴシック" w:eastAsia="ＭＳ ゴシック" w:hAnsi="ＭＳ ゴシック" w:cs="Meiryo UI" w:hint="eastAsia"/>
                <w:color w:val="000000"/>
                <w:kern w:val="0"/>
                <w:sz w:val="20"/>
                <w:szCs w:val="18"/>
              </w:rPr>
              <w:t>現職</w:t>
            </w:r>
          </w:p>
        </w:tc>
        <w:tc>
          <w:tcPr>
            <w:tcW w:w="3543" w:type="dxa"/>
            <w:tcBorders>
              <w:top w:val="single" w:sz="4" w:space="0" w:color="auto"/>
              <w:left w:val="nil"/>
              <w:bottom w:val="single" w:sz="4" w:space="0" w:color="auto"/>
              <w:right w:val="single" w:sz="4" w:space="0" w:color="auto"/>
            </w:tcBorders>
            <w:shd w:val="clear" w:color="000000" w:fill="E7E6E6"/>
            <w:vAlign w:val="center"/>
            <w:hideMark/>
          </w:tcPr>
          <w:p w:rsidR="004D697C" w:rsidRPr="004D697C" w:rsidRDefault="004D697C" w:rsidP="004D697C">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直面する問題</w:t>
            </w:r>
          </w:p>
        </w:tc>
        <w:tc>
          <w:tcPr>
            <w:tcW w:w="3686" w:type="dxa"/>
            <w:tcBorders>
              <w:top w:val="single" w:sz="4" w:space="0" w:color="auto"/>
              <w:left w:val="nil"/>
              <w:bottom w:val="single" w:sz="4" w:space="0" w:color="auto"/>
              <w:right w:val="single" w:sz="4" w:space="0" w:color="auto"/>
            </w:tcBorders>
            <w:shd w:val="clear" w:color="000000" w:fill="E7E6E6"/>
            <w:vAlign w:val="center"/>
            <w:hideMark/>
          </w:tcPr>
          <w:p w:rsidR="004D697C" w:rsidRPr="004D697C" w:rsidRDefault="004D697C" w:rsidP="004D697C">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改善策</w:t>
            </w:r>
          </w:p>
        </w:tc>
      </w:tr>
      <w:tr w:rsidR="004D697C" w:rsidRPr="004D697C" w:rsidTr="00B76AB6">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D697C" w:rsidRPr="00317759" w:rsidRDefault="004D697C" w:rsidP="007341E0">
            <w:pPr>
              <w:widowControl/>
              <w:spacing w:line="320" w:lineRule="exact"/>
              <w:jc w:val="center"/>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教務主任</w:t>
            </w:r>
          </w:p>
        </w:tc>
        <w:tc>
          <w:tcPr>
            <w:tcW w:w="3543" w:type="dxa"/>
            <w:tcBorders>
              <w:top w:val="nil"/>
              <w:left w:val="nil"/>
              <w:bottom w:val="single" w:sz="4" w:space="0" w:color="auto"/>
              <w:right w:val="single" w:sz="4" w:space="0" w:color="auto"/>
            </w:tcBorders>
            <w:shd w:val="clear" w:color="auto" w:fill="auto"/>
            <w:hideMark/>
          </w:tcPr>
          <w:p w:rsidR="004D697C" w:rsidRPr="00317759" w:rsidRDefault="00561F35" w:rsidP="00317759">
            <w:pPr>
              <w:widowControl/>
              <w:spacing w:line="320" w:lineRule="exact"/>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w:t>
            </w:r>
            <w:r w:rsidR="004D697C" w:rsidRPr="00317759">
              <w:rPr>
                <w:rFonts w:asciiTheme="minorEastAsia" w:hAnsiTheme="minorEastAsia" w:cs="Meiryo UI" w:hint="eastAsia"/>
                <w:color w:val="000000"/>
                <w:kern w:val="0"/>
                <w:sz w:val="20"/>
                <w:szCs w:val="20"/>
              </w:rPr>
              <w:t>教育計画の立案</w:t>
            </w:r>
          </w:p>
          <w:p w:rsidR="00561F35" w:rsidRPr="00317759" w:rsidRDefault="00561F35" w:rsidP="00317759">
            <w:pPr>
              <w:widowControl/>
              <w:spacing w:line="320" w:lineRule="exact"/>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・授業時数の確保</w:t>
            </w:r>
          </w:p>
          <w:p w:rsidR="00561F35" w:rsidRPr="00317759" w:rsidRDefault="00561F35" w:rsidP="00317759">
            <w:pPr>
              <w:widowControl/>
              <w:spacing w:line="320" w:lineRule="exact"/>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w:t>
            </w:r>
            <w:r w:rsidR="00D44724" w:rsidRPr="00317759">
              <w:rPr>
                <w:rFonts w:asciiTheme="minorEastAsia" w:hAnsiTheme="minorEastAsia" w:cs="Meiryo UI" w:hint="eastAsia"/>
                <w:color w:val="000000"/>
                <w:kern w:val="0"/>
                <w:sz w:val="20"/>
                <w:szCs w:val="20"/>
              </w:rPr>
              <w:t>特別支援学級も人手が足り</w:t>
            </w:r>
            <w:r w:rsidRPr="00317759">
              <w:rPr>
                <w:rFonts w:asciiTheme="minorEastAsia" w:hAnsiTheme="minorEastAsia" w:cs="Meiryo UI" w:hint="eastAsia"/>
                <w:color w:val="000000"/>
                <w:kern w:val="0"/>
                <w:sz w:val="20"/>
                <w:szCs w:val="20"/>
              </w:rPr>
              <w:t>ない</w:t>
            </w:r>
            <w:r w:rsidR="00D44724" w:rsidRPr="00317759">
              <w:rPr>
                <w:rFonts w:asciiTheme="minorEastAsia" w:hAnsiTheme="minorEastAsia" w:cs="Meiryo UI" w:hint="eastAsia"/>
                <w:color w:val="000000"/>
                <w:kern w:val="0"/>
                <w:sz w:val="20"/>
                <w:szCs w:val="20"/>
              </w:rPr>
              <w:t>。</w:t>
            </w:r>
          </w:p>
          <w:p w:rsidR="00561F35"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・1年生の学級編成を行うときに、幼保との引継ぎが不十分である。</w:t>
            </w:r>
          </w:p>
          <w:p w:rsidR="00561F35"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・デジタル資料が、ハード、ソフトとも不十分である。</w:t>
            </w:r>
          </w:p>
        </w:tc>
        <w:tc>
          <w:tcPr>
            <w:tcW w:w="3686" w:type="dxa"/>
            <w:tcBorders>
              <w:top w:val="nil"/>
              <w:left w:val="nil"/>
              <w:bottom w:val="single" w:sz="4" w:space="0" w:color="auto"/>
              <w:right w:val="single" w:sz="4" w:space="0" w:color="auto"/>
            </w:tcBorders>
            <w:shd w:val="clear" w:color="auto" w:fill="auto"/>
            <w:hideMark/>
          </w:tcPr>
          <w:p w:rsidR="004D697C"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w:t>
            </w:r>
            <w:r w:rsidR="004D697C" w:rsidRPr="00317759">
              <w:rPr>
                <w:rFonts w:asciiTheme="minorEastAsia" w:hAnsiTheme="minorEastAsia" w:cs="Meiryo UI" w:hint="eastAsia"/>
                <w:color w:val="000000"/>
                <w:kern w:val="0"/>
                <w:sz w:val="20"/>
                <w:szCs w:val="20"/>
              </w:rPr>
              <w:t>教職員の構成への配慮。特色ある学校、生徒活動のさ</w:t>
            </w:r>
            <w:r w:rsidRPr="00317759">
              <w:rPr>
                <w:rFonts w:asciiTheme="minorEastAsia" w:hAnsiTheme="minorEastAsia" w:cs="Meiryo UI" w:hint="eastAsia"/>
                <w:color w:val="000000"/>
                <w:kern w:val="0"/>
                <w:sz w:val="20"/>
                <w:szCs w:val="20"/>
              </w:rPr>
              <w:t>らなる活性化を目指し、教育計画を立案する</w:t>
            </w:r>
            <w:r w:rsidR="004D697C" w:rsidRPr="00317759">
              <w:rPr>
                <w:rFonts w:asciiTheme="minorEastAsia" w:hAnsiTheme="minorEastAsia" w:cs="Meiryo UI" w:hint="eastAsia"/>
                <w:color w:val="000000"/>
                <w:kern w:val="0"/>
                <w:sz w:val="20"/>
                <w:szCs w:val="20"/>
              </w:rPr>
              <w:t>。</w:t>
            </w:r>
          </w:p>
          <w:p w:rsidR="00561F35"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・十分な人員の確保と配置</w:t>
            </w:r>
            <w:r w:rsidR="00D148B8">
              <w:rPr>
                <w:rFonts w:asciiTheme="minorEastAsia" w:hAnsiTheme="minorEastAsia" w:cs="Meiryo UI" w:hint="eastAsia"/>
                <w:color w:val="000000"/>
                <w:kern w:val="0"/>
                <w:sz w:val="20"/>
                <w:szCs w:val="20"/>
              </w:rPr>
              <w:t>を</w:t>
            </w:r>
            <w:r w:rsidRPr="00317759">
              <w:rPr>
                <w:rFonts w:asciiTheme="minorEastAsia" w:hAnsiTheme="minorEastAsia" w:cs="Meiryo UI" w:hint="eastAsia"/>
                <w:color w:val="000000"/>
                <w:kern w:val="0"/>
                <w:sz w:val="20"/>
                <w:szCs w:val="20"/>
              </w:rPr>
              <w:t>する。</w:t>
            </w:r>
          </w:p>
          <w:p w:rsidR="00561F35"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w:t>
            </w:r>
            <w:r w:rsidR="00D44724" w:rsidRPr="00317759">
              <w:rPr>
                <w:rFonts w:asciiTheme="minorEastAsia" w:hAnsiTheme="minorEastAsia" w:cs="Meiryo UI" w:hint="eastAsia"/>
                <w:color w:val="000000"/>
                <w:kern w:val="0"/>
                <w:sz w:val="20"/>
                <w:szCs w:val="20"/>
              </w:rPr>
              <w:t>週あたりの時間数を適切に</w:t>
            </w:r>
            <w:r w:rsidRPr="00317759">
              <w:rPr>
                <w:rFonts w:asciiTheme="minorEastAsia" w:hAnsiTheme="minorEastAsia" w:cs="Meiryo UI" w:hint="eastAsia"/>
                <w:color w:val="000000"/>
                <w:kern w:val="0"/>
                <w:sz w:val="20"/>
                <w:szCs w:val="20"/>
              </w:rPr>
              <w:t>する。</w:t>
            </w:r>
          </w:p>
          <w:p w:rsidR="00561F35"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・学校との引継ぎ日を決めて、情報交換を進める場を設定する。</w:t>
            </w:r>
          </w:p>
        </w:tc>
      </w:tr>
      <w:tr w:rsidR="004D697C" w:rsidRPr="004D697C" w:rsidTr="00B76AB6">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B76AB6" w:rsidRDefault="004D697C" w:rsidP="007341E0">
            <w:pPr>
              <w:widowControl/>
              <w:spacing w:line="320" w:lineRule="exact"/>
              <w:jc w:val="center"/>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特別支援教育</w:t>
            </w:r>
          </w:p>
          <w:p w:rsidR="004D697C" w:rsidRPr="00317759" w:rsidRDefault="004D697C" w:rsidP="007341E0">
            <w:pPr>
              <w:widowControl/>
              <w:spacing w:line="320" w:lineRule="exact"/>
              <w:jc w:val="center"/>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コーディネーター</w:t>
            </w:r>
          </w:p>
        </w:tc>
        <w:tc>
          <w:tcPr>
            <w:tcW w:w="3543" w:type="dxa"/>
            <w:tcBorders>
              <w:top w:val="nil"/>
              <w:left w:val="nil"/>
              <w:bottom w:val="single" w:sz="4" w:space="0" w:color="auto"/>
              <w:right w:val="single" w:sz="4" w:space="0" w:color="auto"/>
            </w:tcBorders>
            <w:shd w:val="clear" w:color="auto" w:fill="auto"/>
            <w:hideMark/>
          </w:tcPr>
          <w:p w:rsidR="004D697C"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w:t>
            </w:r>
            <w:r w:rsidR="004D697C" w:rsidRPr="00317759">
              <w:rPr>
                <w:rFonts w:asciiTheme="minorEastAsia" w:hAnsiTheme="minorEastAsia" w:cs="Meiryo UI" w:hint="eastAsia"/>
                <w:color w:val="000000"/>
                <w:kern w:val="0"/>
                <w:sz w:val="20"/>
                <w:szCs w:val="20"/>
              </w:rPr>
              <w:t>子どもに対する支援の考え方が親と違っている。</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・保護者の協力を得られないことが少なくない。</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・介助員の数が足りず、通常学級指導員に支援してもらっている。</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・教職員の時間外の負担が膨大になっている。</w:t>
            </w:r>
          </w:p>
        </w:tc>
        <w:tc>
          <w:tcPr>
            <w:tcW w:w="3686" w:type="dxa"/>
            <w:tcBorders>
              <w:top w:val="nil"/>
              <w:left w:val="nil"/>
              <w:bottom w:val="single" w:sz="4" w:space="0" w:color="auto"/>
              <w:right w:val="single" w:sz="4" w:space="0" w:color="auto"/>
            </w:tcBorders>
            <w:shd w:val="clear" w:color="auto" w:fill="auto"/>
            <w:hideMark/>
          </w:tcPr>
          <w:p w:rsidR="004D697C" w:rsidRPr="00317759" w:rsidRDefault="00561F35"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w:t>
            </w:r>
            <w:r w:rsidR="00D44724" w:rsidRPr="00317759">
              <w:rPr>
                <w:rFonts w:asciiTheme="minorEastAsia" w:hAnsiTheme="minorEastAsia" w:cs="Meiryo UI" w:hint="eastAsia"/>
                <w:color w:val="000000"/>
                <w:kern w:val="0"/>
                <w:sz w:val="20"/>
                <w:szCs w:val="20"/>
              </w:rPr>
              <w:t>学級担任（特支）だけでなく、学校全体で特別支援</w:t>
            </w:r>
            <w:r w:rsidR="004D697C" w:rsidRPr="00317759">
              <w:rPr>
                <w:rFonts w:asciiTheme="minorEastAsia" w:hAnsiTheme="minorEastAsia" w:cs="Meiryo UI" w:hint="eastAsia"/>
                <w:color w:val="000000"/>
                <w:kern w:val="0"/>
                <w:sz w:val="20"/>
                <w:szCs w:val="20"/>
              </w:rPr>
              <w:t>の子どもを見守</w:t>
            </w:r>
            <w:r w:rsidRPr="00317759">
              <w:rPr>
                <w:rFonts w:asciiTheme="minorEastAsia" w:hAnsiTheme="minorEastAsia" w:cs="Meiryo UI" w:hint="eastAsia"/>
                <w:color w:val="000000"/>
                <w:kern w:val="0"/>
                <w:sz w:val="20"/>
                <w:szCs w:val="20"/>
              </w:rPr>
              <w:t>る。</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・学校カウンセラーとのカウンセリングを提言する。</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・市の適応指導教室へ提言する。</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・介助員の配置人数を増やす。</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・県の本務教員、市の非常勤教員を増やす。</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・個別支援計画立案に費やす時間が確保されるようにする。</w:t>
            </w:r>
          </w:p>
          <w:p w:rsidR="00D44724" w:rsidRPr="00317759" w:rsidRDefault="00D44724" w:rsidP="00317759">
            <w:pPr>
              <w:widowControl/>
              <w:spacing w:line="320" w:lineRule="exact"/>
              <w:ind w:left="200" w:hangingChars="100" w:hanging="200"/>
              <w:rPr>
                <w:rFonts w:asciiTheme="minorEastAsia" w:hAnsiTheme="minorEastAsia" w:cs="Meiryo UI"/>
                <w:color w:val="000000"/>
                <w:kern w:val="0"/>
                <w:sz w:val="20"/>
                <w:szCs w:val="20"/>
              </w:rPr>
            </w:pPr>
            <w:r w:rsidRPr="00317759">
              <w:rPr>
                <w:rFonts w:asciiTheme="minorEastAsia" w:hAnsiTheme="minorEastAsia" w:cs="Meiryo UI" w:hint="eastAsia"/>
                <w:color w:val="000000"/>
                <w:kern w:val="0"/>
                <w:sz w:val="20"/>
                <w:szCs w:val="20"/>
              </w:rPr>
              <w:t>・振興大会が児童・職員の負担増にならないようにする。</w:t>
            </w:r>
          </w:p>
        </w:tc>
      </w:tr>
    </w:tbl>
    <w:p w:rsidR="00317759" w:rsidRDefault="00317759" w:rsidP="00E65809"/>
    <w:tbl>
      <w:tblPr>
        <w:tblW w:w="9067" w:type="dxa"/>
        <w:jc w:val="center"/>
        <w:tblCellMar>
          <w:left w:w="99" w:type="dxa"/>
          <w:right w:w="99" w:type="dxa"/>
        </w:tblCellMar>
        <w:tblLook w:val="04A0" w:firstRow="1" w:lastRow="0" w:firstColumn="1" w:lastColumn="0" w:noHBand="0" w:noVBand="1"/>
      </w:tblPr>
      <w:tblGrid>
        <w:gridCol w:w="1838"/>
        <w:gridCol w:w="3543"/>
        <w:gridCol w:w="3686"/>
      </w:tblGrid>
      <w:tr w:rsidR="00317759" w:rsidRPr="004D697C" w:rsidTr="00B76AB6">
        <w:trPr>
          <w:cantSplit/>
          <w:trHeight w:val="454"/>
          <w:tblHeader/>
          <w:jc w:val="center"/>
        </w:trPr>
        <w:tc>
          <w:tcPr>
            <w:tcW w:w="183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17759" w:rsidRPr="004D697C" w:rsidRDefault="00317759" w:rsidP="000F5DAA">
            <w:pPr>
              <w:widowControl/>
              <w:spacing w:line="320" w:lineRule="exact"/>
              <w:jc w:val="center"/>
              <w:rPr>
                <w:rFonts w:ascii="ＭＳ ゴシック" w:eastAsia="ＭＳ ゴシック" w:hAnsi="ＭＳ ゴシック" w:cs="Meiryo UI"/>
                <w:color w:val="000000"/>
                <w:kern w:val="0"/>
                <w:sz w:val="20"/>
                <w:szCs w:val="18"/>
              </w:rPr>
            </w:pPr>
            <w:r w:rsidRPr="004D697C">
              <w:rPr>
                <w:rFonts w:ascii="ＭＳ ゴシック" w:eastAsia="ＭＳ ゴシック" w:hAnsi="ＭＳ ゴシック" w:cs="Meiryo UI" w:hint="eastAsia"/>
                <w:color w:val="000000"/>
                <w:kern w:val="0"/>
                <w:sz w:val="20"/>
                <w:szCs w:val="18"/>
              </w:rPr>
              <w:t>現職</w:t>
            </w:r>
          </w:p>
        </w:tc>
        <w:tc>
          <w:tcPr>
            <w:tcW w:w="3543" w:type="dxa"/>
            <w:tcBorders>
              <w:top w:val="single" w:sz="4" w:space="0" w:color="auto"/>
              <w:left w:val="nil"/>
              <w:bottom w:val="single" w:sz="4" w:space="0" w:color="auto"/>
              <w:right w:val="single" w:sz="4" w:space="0" w:color="auto"/>
            </w:tcBorders>
            <w:shd w:val="clear" w:color="000000" w:fill="E7E6E6"/>
            <w:vAlign w:val="center"/>
            <w:hideMark/>
          </w:tcPr>
          <w:p w:rsidR="00317759" w:rsidRPr="004D697C" w:rsidRDefault="00317759" w:rsidP="000F5DAA">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直面する問題</w:t>
            </w:r>
          </w:p>
        </w:tc>
        <w:tc>
          <w:tcPr>
            <w:tcW w:w="3686" w:type="dxa"/>
            <w:tcBorders>
              <w:top w:val="single" w:sz="4" w:space="0" w:color="auto"/>
              <w:left w:val="nil"/>
              <w:bottom w:val="single" w:sz="4" w:space="0" w:color="auto"/>
              <w:right w:val="single" w:sz="4" w:space="0" w:color="auto"/>
            </w:tcBorders>
            <w:shd w:val="clear" w:color="000000" w:fill="E7E6E6"/>
            <w:vAlign w:val="center"/>
            <w:hideMark/>
          </w:tcPr>
          <w:p w:rsidR="00317759" w:rsidRPr="004D697C" w:rsidRDefault="00317759" w:rsidP="000F5DAA">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改善策</w:t>
            </w:r>
          </w:p>
        </w:tc>
      </w:tr>
      <w:tr w:rsidR="00317759" w:rsidRPr="004D697C" w:rsidTr="00B76AB6">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17759" w:rsidRPr="001A217F" w:rsidRDefault="00317759" w:rsidP="000F5DAA">
            <w:pPr>
              <w:widowControl/>
              <w:spacing w:line="320" w:lineRule="exact"/>
              <w:jc w:val="center"/>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養護教諭</w:t>
            </w:r>
          </w:p>
        </w:tc>
        <w:tc>
          <w:tcPr>
            <w:tcW w:w="3543" w:type="dxa"/>
            <w:tcBorders>
              <w:top w:val="nil"/>
              <w:left w:val="nil"/>
              <w:bottom w:val="single" w:sz="4" w:space="0" w:color="auto"/>
              <w:right w:val="single" w:sz="4" w:space="0" w:color="auto"/>
            </w:tcBorders>
            <w:shd w:val="clear" w:color="auto" w:fill="auto"/>
            <w:vAlign w:val="center"/>
            <w:hideMark/>
          </w:tcPr>
          <w:p w:rsidR="00317759" w:rsidRPr="001A217F" w:rsidRDefault="00D148B8" w:rsidP="00317759">
            <w:pPr>
              <w:widowControl/>
              <w:spacing w:line="320" w:lineRule="exact"/>
              <w:ind w:left="200" w:hangingChars="100" w:hanging="20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・生活習慣の乱れから体調不良を訴える児童が</w:t>
            </w:r>
            <w:r w:rsidR="00317759" w:rsidRPr="001A217F">
              <w:rPr>
                <w:rFonts w:asciiTheme="minorEastAsia" w:hAnsiTheme="minorEastAsia" w:cs="Meiryo UI" w:hint="eastAsia"/>
                <w:color w:val="000000"/>
                <w:kern w:val="0"/>
                <w:sz w:val="20"/>
                <w:szCs w:val="20"/>
              </w:rPr>
              <w:t>増加傾向にある。</w:t>
            </w:r>
          </w:p>
          <w:p w:rsidR="00317759" w:rsidRPr="001A217F" w:rsidRDefault="00317759"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・子どもたちの生活習慣に関すること。</w:t>
            </w:r>
          </w:p>
          <w:p w:rsidR="007341E0" w:rsidRPr="001A217F" w:rsidRDefault="007341E0"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・自己肯定感の低い児童生徒への指導。</w:t>
            </w:r>
          </w:p>
          <w:p w:rsidR="007341E0" w:rsidRPr="001A217F" w:rsidRDefault="007341E0"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・健康面や生活習慣が二極化している。</w:t>
            </w:r>
          </w:p>
          <w:p w:rsidR="007341E0" w:rsidRPr="001A217F" w:rsidRDefault="007341E0"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・保健室登校児童</w:t>
            </w:r>
            <w:r w:rsidR="00D148B8">
              <w:rPr>
                <w:rFonts w:asciiTheme="minorEastAsia" w:hAnsiTheme="minorEastAsia" w:cs="Meiryo UI" w:hint="eastAsia"/>
                <w:color w:val="000000"/>
                <w:kern w:val="0"/>
                <w:sz w:val="20"/>
                <w:szCs w:val="20"/>
              </w:rPr>
              <w:t>。</w:t>
            </w:r>
            <w:r w:rsidRPr="001A217F">
              <w:rPr>
                <w:rFonts w:asciiTheme="minorEastAsia" w:hAnsiTheme="minorEastAsia" w:cs="Meiryo UI" w:hint="eastAsia"/>
                <w:color w:val="000000"/>
                <w:kern w:val="0"/>
                <w:sz w:val="20"/>
                <w:szCs w:val="20"/>
              </w:rPr>
              <w:t>（心の問題）</w:t>
            </w:r>
          </w:p>
          <w:p w:rsidR="007341E0" w:rsidRPr="001A217F" w:rsidRDefault="007341E0" w:rsidP="007341E0">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・疾病管理</w:t>
            </w:r>
            <w:r w:rsidR="00D148B8">
              <w:rPr>
                <w:rFonts w:asciiTheme="minorEastAsia" w:hAnsiTheme="minorEastAsia" w:cs="Meiryo UI" w:hint="eastAsia"/>
                <w:color w:val="000000"/>
                <w:kern w:val="0"/>
                <w:sz w:val="20"/>
                <w:szCs w:val="20"/>
              </w:rPr>
              <w:t>。</w:t>
            </w:r>
            <w:r w:rsidRPr="001A217F">
              <w:rPr>
                <w:rFonts w:asciiTheme="minorEastAsia" w:hAnsiTheme="minorEastAsia" w:cs="Meiryo UI" w:hint="eastAsia"/>
                <w:color w:val="000000"/>
                <w:kern w:val="0"/>
                <w:sz w:val="20"/>
                <w:szCs w:val="20"/>
              </w:rPr>
              <w:t>（食物アレルギー、喘息、心疾患、糖尿病など健康上配慮が必要な子どもの対応）</w:t>
            </w:r>
          </w:p>
          <w:p w:rsidR="007341E0" w:rsidRPr="001A217F" w:rsidRDefault="007341E0" w:rsidP="007341E0">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・心の健康について、何か問題やトラブルが起こったときに対応する方法がわからない生徒が多い。</w:t>
            </w:r>
          </w:p>
        </w:tc>
        <w:tc>
          <w:tcPr>
            <w:tcW w:w="3686" w:type="dxa"/>
            <w:tcBorders>
              <w:top w:val="nil"/>
              <w:left w:val="nil"/>
              <w:bottom w:val="single" w:sz="4" w:space="0" w:color="auto"/>
              <w:right w:val="single" w:sz="4" w:space="0" w:color="auto"/>
            </w:tcBorders>
            <w:shd w:val="clear" w:color="auto" w:fill="auto"/>
            <w:vAlign w:val="center"/>
            <w:hideMark/>
          </w:tcPr>
          <w:p w:rsidR="00317759" w:rsidRPr="001A217F" w:rsidRDefault="00317759"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・学校での指導のほか、保護者への啓発等を学校や地域全体で行う。</w:t>
            </w:r>
          </w:p>
          <w:p w:rsidR="00317759" w:rsidRPr="001A217F" w:rsidRDefault="00317759"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・保健教育の充実</w:t>
            </w:r>
            <w:r w:rsidR="00D148B8">
              <w:rPr>
                <w:rFonts w:asciiTheme="minorEastAsia" w:hAnsiTheme="minorEastAsia" w:cs="Meiryo UI" w:hint="eastAsia"/>
                <w:color w:val="000000"/>
                <w:kern w:val="0"/>
                <w:sz w:val="20"/>
                <w:szCs w:val="20"/>
              </w:rPr>
              <w:t>。</w:t>
            </w:r>
          </w:p>
          <w:p w:rsidR="00317759" w:rsidRPr="001A217F" w:rsidRDefault="00317759"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・医師、栄養士、保健センター等、専門家との連携。</w:t>
            </w:r>
          </w:p>
          <w:p w:rsidR="00317759" w:rsidRPr="001A217F" w:rsidRDefault="00317759"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・保護者への呼びかけ。</w:t>
            </w:r>
          </w:p>
          <w:p w:rsidR="00317759" w:rsidRPr="001A217F" w:rsidRDefault="00317759"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・共働きや片親など、忙しく余裕がない家庭へのサポート体制整備。</w:t>
            </w:r>
          </w:p>
          <w:p w:rsidR="007341E0" w:rsidRPr="001A217F" w:rsidRDefault="007341E0" w:rsidP="00317759">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・小・中一貫した自己肯定感を育む取り組み。</w:t>
            </w:r>
          </w:p>
          <w:p w:rsidR="007341E0" w:rsidRPr="001A217F" w:rsidRDefault="007341E0" w:rsidP="007341E0">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・保護者の意識改革が必要。</w:t>
            </w:r>
          </w:p>
          <w:p w:rsidR="007341E0" w:rsidRPr="001A217F" w:rsidRDefault="007341E0" w:rsidP="007341E0">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・保護者が定期受診の検査結果や医師からの指導を学校に伝える。</w:t>
            </w:r>
          </w:p>
          <w:p w:rsidR="007341E0" w:rsidRPr="001A217F" w:rsidRDefault="007341E0" w:rsidP="007341E0">
            <w:pPr>
              <w:widowControl/>
              <w:spacing w:line="320" w:lineRule="exact"/>
              <w:ind w:left="200" w:hangingChars="100" w:hanging="200"/>
              <w:jc w:val="lef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・コミュニケーションスキルをつける機会をつくる。</w:t>
            </w:r>
          </w:p>
        </w:tc>
      </w:tr>
      <w:tr w:rsidR="00317759" w:rsidRPr="004D697C" w:rsidTr="00B76AB6">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17759" w:rsidRPr="001A217F" w:rsidRDefault="00317759" w:rsidP="000F5DAA">
            <w:pPr>
              <w:widowControl/>
              <w:spacing w:line="320" w:lineRule="exact"/>
              <w:jc w:val="center"/>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スクール</w:t>
            </w:r>
          </w:p>
          <w:p w:rsidR="00317759" w:rsidRPr="001A217F" w:rsidRDefault="00317759" w:rsidP="000F5DAA">
            <w:pPr>
              <w:widowControl/>
              <w:spacing w:line="320" w:lineRule="exact"/>
              <w:jc w:val="center"/>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カウンセラー</w:t>
            </w:r>
          </w:p>
        </w:tc>
        <w:tc>
          <w:tcPr>
            <w:tcW w:w="3543" w:type="dxa"/>
            <w:tcBorders>
              <w:top w:val="nil"/>
              <w:left w:val="nil"/>
              <w:bottom w:val="single" w:sz="4" w:space="0" w:color="auto"/>
              <w:right w:val="single" w:sz="4" w:space="0" w:color="auto"/>
            </w:tcBorders>
            <w:shd w:val="clear" w:color="auto" w:fill="auto"/>
            <w:hideMark/>
          </w:tcPr>
          <w:p w:rsidR="00317759" w:rsidRPr="001A217F" w:rsidRDefault="007341E0"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w:t>
            </w:r>
            <w:r w:rsidR="00317759" w:rsidRPr="001A217F">
              <w:rPr>
                <w:rFonts w:asciiTheme="minorEastAsia" w:hAnsiTheme="minorEastAsia" w:cs="Meiryo UI" w:hint="eastAsia"/>
                <w:color w:val="000000"/>
                <w:kern w:val="0"/>
                <w:sz w:val="20"/>
                <w:szCs w:val="20"/>
              </w:rPr>
              <w:t>全員面接で課題を抱えている生徒を把握できるが、その後の面接につながりにくい。</w:t>
            </w:r>
          </w:p>
          <w:p w:rsidR="007341E0" w:rsidRPr="001A217F" w:rsidRDefault="007341E0"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・不登校生徒の対応</w:t>
            </w:r>
            <w:r w:rsidR="001A217F" w:rsidRPr="001A217F">
              <w:rPr>
                <w:rFonts w:asciiTheme="minorEastAsia" w:hAnsiTheme="minorEastAsia" w:cs="Meiryo UI" w:hint="eastAsia"/>
                <w:color w:val="000000"/>
                <w:kern w:val="0"/>
                <w:sz w:val="20"/>
                <w:szCs w:val="20"/>
              </w:rPr>
              <w:t>。</w:t>
            </w:r>
          </w:p>
          <w:p w:rsidR="001A217F" w:rsidRPr="001A217F" w:rsidRDefault="007341E0"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・子どもの悩みに対する支援体制</w:t>
            </w:r>
            <w:r w:rsidR="001A217F" w:rsidRPr="001A217F">
              <w:rPr>
                <w:rFonts w:asciiTheme="minorEastAsia" w:hAnsiTheme="minorEastAsia" w:cs="Meiryo UI" w:hint="eastAsia"/>
                <w:color w:val="000000"/>
                <w:kern w:val="0"/>
                <w:sz w:val="20"/>
                <w:szCs w:val="20"/>
              </w:rPr>
              <w:t>。</w:t>
            </w:r>
          </w:p>
          <w:p w:rsidR="007341E0"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・地域の連携の難しさ。（個人情報の心配が高い）</w:t>
            </w:r>
          </w:p>
          <w:p w:rsidR="001A217F"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・生徒の面接時間の確保</w:t>
            </w:r>
            <w:r w:rsidR="00D148B8">
              <w:rPr>
                <w:rFonts w:asciiTheme="minorEastAsia" w:hAnsiTheme="minorEastAsia" w:cs="Meiryo UI" w:hint="eastAsia"/>
                <w:color w:val="000000"/>
                <w:kern w:val="0"/>
                <w:sz w:val="20"/>
                <w:szCs w:val="20"/>
              </w:rPr>
              <w:t>。</w:t>
            </w:r>
          </w:p>
          <w:p w:rsidR="001A217F"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・発達障害等の課題を持つ生徒への対応。</w:t>
            </w:r>
          </w:p>
          <w:p w:rsidR="001A217F"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・軽度発達障害を持つ子どもへの支援体制。</w:t>
            </w:r>
          </w:p>
          <w:p w:rsidR="001A217F"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・少人数の環境による対人関係の難しさ。</w:t>
            </w:r>
          </w:p>
        </w:tc>
        <w:tc>
          <w:tcPr>
            <w:tcW w:w="3686" w:type="dxa"/>
            <w:tcBorders>
              <w:top w:val="nil"/>
              <w:left w:val="nil"/>
              <w:bottom w:val="single" w:sz="4" w:space="0" w:color="auto"/>
              <w:right w:val="single" w:sz="4" w:space="0" w:color="auto"/>
            </w:tcBorders>
            <w:shd w:val="clear" w:color="auto" w:fill="auto"/>
            <w:hideMark/>
          </w:tcPr>
          <w:p w:rsidR="007341E0" w:rsidRPr="001A217F" w:rsidRDefault="00317759"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・スクールカウンセラーによる先生方への働きかけ</w:t>
            </w:r>
          </w:p>
          <w:p w:rsidR="00317759" w:rsidRPr="001A217F" w:rsidRDefault="00317759" w:rsidP="007341E0">
            <w:pPr>
              <w:widowControl/>
              <w:spacing w:line="320" w:lineRule="exact"/>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・相談室だよりでの告知</w:t>
            </w:r>
            <w:r w:rsidR="00D148B8">
              <w:rPr>
                <w:rFonts w:asciiTheme="minorEastAsia" w:hAnsiTheme="minorEastAsia" w:cs="Meiryo UI" w:hint="eastAsia"/>
                <w:color w:val="000000"/>
                <w:kern w:val="0"/>
                <w:sz w:val="20"/>
                <w:szCs w:val="20"/>
              </w:rPr>
              <w:t>。</w:t>
            </w:r>
          </w:p>
          <w:p w:rsidR="007341E0" w:rsidRPr="001A217F" w:rsidRDefault="007341E0"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・福祉課や子育て支援課等と、ケース会議が持てるようにする。</w:t>
            </w:r>
          </w:p>
          <w:p w:rsidR="003E64D8" w:rsidRDefault="007341E0"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・スクールカウンセラーによる1年生</w:t>
            </w:r>
          </w:p>
          <w:p w:rsidR="007341E0" w:rsidRPr="001A217F" w:rsidRDefault="007341E0" w:rsidP="003E64D8">
            <w:pPr>
              <w:widowControl/>
              <w:spacing w:line="320" w:lineRule="exact"/>
              <w:ind w:leftChars="100" w:left="21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全員面接。</w:t>
            </w:r>
          </w:p>
          <w:p w:rsidR="001A217F" w:rsidRPr="001A217F" w:rsidRDefault="007341E0"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・教育相談を計画的に全員に行う。</w:t>
            </w:r>
          </w:p>
          <w:p w:rsidR="007341E0" w:rsidRPr="001A217F" w:rsidRDefault="001A217F"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・学校内で支援する。</w:t>
            </w:r>
          </w:p>
          <w:p w:rsidR="007341E0" w:rsidRPr="001A217F" w:rsidRDefault="001A217F"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・発達障害児者に対し、継続して支援できるような支援のネットワーク。</w:t>
            </w:r>
          </w:p>
          <w:p w:rsidR="001A217F" w:rsidRPr="001A217F" w:rsidRDefault="001A217F"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・学校内での子どもの問題の把握を共通理解。</w:t>
            </w:r>
          </w:p>
          <w:p w:rsidR="001A217F" w:rsidRPr="001A217F" w:rsidRDefault="001A217F" w:rsidP="007341E0">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・家庭との問題の共有と理解。</w:t>
            </w:r>
          </w:p>
          <w:p w:rsidR="001A217F"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・個別の支援体制を作る。</w:t>
            </w:r>
          </w:p>
          <w:p w:rsidR="001A217F"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・教職員のケアをなるべく行う。</w:t>
            </w:r>
          </w:p>
          <w:p w:rsidR="001A217F" w:rsidRPr="001A217F" w:rsidRDefault="001A217F" w:rsidP="001A217F">
            <w:pPr>
              <w:widowControl/>
              <w:spacing w:line="320" w:lineRule="exact"/>
              <w:ind w:left="200" w:hangingChars="100" w:hanging="200"/>
              <w:rPr>
                <w:rFonts w:asciiTheme="minorEastAsia" w:hAnsiTheme="minorEastAsia" w:cs="Meiryo UI"/>
                <w:color w:val="000000"/>
                <w:kern w:val="0"/>
                <w:sz w:val="20"/>
                <w:szCs w:val="20"/>
              </w:rPr>
            </w:pPr>
            <w:r w:rsidRPr="001A217F">
              <w:rPr>
                <w:rFonts w:asciiTheme="minorEastAsia" w:hAnsiTheme="minorEastAsia" w:cs="Meiryo UI" w:hint="eastAsia"/>
                <w:color w:val="000000"/>
                <w:kern w:val="0"/>
                <w:sz w:val="20"/>
                <w:szCs w:val="20"/>
              </w:rPr>
              <w:t>・生徒と普段から多く接し、相談しやすい関係を築く。</w:t>
            </w:r>
          </w:p>
        </w:tc>
      </w:tr>
    </w:tbl>
    <w:p w:rsidR="00317759" w:rsidRPr="00317759" w:rsidRDefault="00317759" w:rsidP="00E65809"/>
    <w:p w:rsidR="00317759" w:rsidRDefault="00317759" w:rsidP="00E65809"/>
    <w:p w:rsidR="001A217F" w:rsidRDefault="001A217F" w:rsidP="00E65809">
      <w:r>
        <w:br w:type="page"/>
      </w:r>
    </w:p>
    <w:p w:rsidR="001A217F" w:rsidRDefault="001A217F" w:rsidP="00E65809"/>
    <w:p w:rsidR="001A217F" w:rsidRDefault="001A217F" w:rsidP="001A217F">
      <w:pPr>
        <w:pStyle w:val="5"/>
      </w:pPr>
      <w:r>
        <w:rPr>
          <w:rFonts w:hint="eastAsia"/>
        </w:rPr>
        <w:t xml:space="preserve">①－２－２　</w:t>
      </w:r>
      <w:r w:rsidRPr="001A217F">
        <w:rPr>
          <w:rFonts w:hint="eastAsia"/>
        </w:rPr>
        <w:t>より良い学校教育の推進に向けた意見・提案</w:t>
      </w:r>
    </w:p>
    <w:p w:rsidR="001A217F" w:rsidRDefault="001A217F" w:rsidP="00E65809"/>
    <w:tbl>
      <w:tblPr>
        <w:tblW w:w="9072" w:type="dxa"/>
        <w:tblInd w:w="-5" w:type="dxa"/>
        <w:tblCellMar>
          <w:left w:w="99" w:type="dxa"/>
          <w:right w:w="99" w:type="dxa"/>
        </w:tblCellMar>
        <w:tblLook w:val="04A0" w:firstRow="1" w:lastRow="0" w:firstColumn="1" w:lastColumn="0" w:noHBand="0" w:noVBand="1"/>
      </w:tblPr>
      <w:tblGrid>
        <w:gridCol w:w="1843"/>
        <w:gridCol w:w="7229"/>
      </w:tblGrid>
      <w:tr w:rsidR="005B46FC" w:rsidRPr="005B46FC" w:rsidTr="00B76AB6">
        <w:trPr>
          <w:tblHeader/>
        </w:trPr>
        <w:tc>
          <w:tcPr>
            <w:tcW w:w="18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B46FC" w:rsidRPr="005B46FC" w:rsidRDefault="005B46FC" w:rsidP="005B46FC">
            <w:pPr>
              <w:widowControl/>
              <w:jc w:val="center"/>
              <w:rPr>
                <w:rFonts w:ascii="ＭＳ ゴシック" w:eastAsia="ＭＳ ゴシック" w:hAnsi="ＭＳ ゴシック" w:cs="Meiryo UI"/>
                <w:color w:val="000000"/>
                <w:kern w:val="0"/>
                <w:sz w:val="20"/>
                <w:szCs w:val="18"/>
              </w:rPr>
            </w:pPr>
          </w:p>
        </w:tc>
        <w:tc>
          <w:tcPr>
            <w:tcW w:w="7229" w:type="dxa"/>
            <w:tcBorders>
              <w:top w:val="single" w:sz="4" w:space="0" w:color="auto"/>
              <w:left w:val="nil"/>
              <w:bottom w:val="single" w:sz="4" w:space="0" w:color="auto"/>
              <w:right w:val="single" w:sz="4" w:space="0" w:color="auto"/>
            </w:tcBorders>
            <w:shd w:val="clear" w:color="000000" w:fill="E7E6E6"/>
            <w:vAlign w:val="center"/>
            <w:hideMark/>
          </w:tcPr>
          <w:p w:rsidR="005B46FC" w:rsidRPr="005B46FC" w:rsidRDefault="005B46FC" w:rsidP="005B46FC">
            <w:pPr>
              <w:widowControl/>
              <w:jc w:val="center"/>
              <w:rPr>
                <w:rFonts w:ascii="ＭＳ ゴシック" w:eastAsia="ＭＳ ゴシック" w:hAnsi="ＭＳ ゴシック" w:cs="Meiryo UI"/>
                <w:color w:val="000000"/>
                <w:kern w:val="0"/>
                <w:sz w:val="20"/>
                <w:szCs w:val="18"/>
              </w:rPr>
            </w:pPr>
            <w:r w:rsidRPr="005B46FC">
              <w:rPr>
                <w:rFonts w:ascii="ＭＳ ゴシック" w:eastAsia="ＭＳ ゴシック" w:hAnsi="ＭＳ ゴシック" w:cs="Meiryo UI" w:hint="eastAsia"/>
                <w:color w:val="000000"/>
                <w:kern w:val="0"/>
                <w:sz w:val="20"/>
                <w:szCs w:val="18"/>
              </w:rPr>
              <w:t>学校について</w:t>
            </w:r>
          </w:p>
        </w:tc>
      </w:tr>
      <w:tr w:rsidR="005B46FC" w:rsidRPr="005B46FC"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B46FC" w:rsidRPr="00D148B8" w:rsidRDefault="005B46FC" w:rsidP="005B46FC">
            <w:pPr>
              <w:widowControl/>
              <w:jc w:val="center"/>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教務主任</w:t>
            </w:r>
          </w:p>
        </w:tc>
        <w:tc>
          <w:tcPr>
            <w:tcW w:w="7229" w:type="dxa"/>
            <w:tcBorders>
              <w:top w:val="nil"/>
              <w:left w:val="nil"/>
              <w:bottom w:val="single" w:sz="4" w:space="0" w:color="auto"/>
              <w:right w:val="single" w:sz="4" w:space="0" w:color="auto"/>
            </w:tcBorders>
            <w:shd w:val="clear" w:color="auto" w:fill="auto"/>
            <w:vAlign w:val="center"/>
            <w:hideMark/>
          </w:tcPr>
          <w:p w:rsidR="005B46FC" w:rsidRPr="00D148B8" w:rsidRDefault="005B46FC"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・教科バランスの取れた教職員の構成。</w:t>
            </w:r>
            <w:r w:rsidRPr="00D148B8">
              <w:rPr>
                <w:rFonts w:asciiTheme="minorEastAsia" w:hAnsiTheme="minorEastAsia" w:cs="Meiryo UI" w:hint="eastAsia"/>
                <w:color w:val="000000"/>
                <w:kern w:val="0"/>
                <w:sz w:val="20"/>
                <w:szCs w:val="20"/>
              </w:rPr>
              <w:br/>
              <w:t>・老朽化した校舎、体育館施設の整備と改修。</w:t>
            </w:r>
            <w:r w:rsidRPr="00D148B8">
              <w:rPr>
                <w:rFonts w:asciiTheme="minorEastAsia" w:hAnsiTheme="minorEastAsia" w:cs="Meiryo UI" w:hint="eastAsia"/>
                <w:color w:val="000000"/>
                <w:kern w:val="0"/>
                <w:sz w:val="20"/>
                <w:szCs w:val="20"/>
              </w:rPr>
              <w:br/>
              <w:t>・ICT環境の整備。</w:t>
            </w:r>
            <w:r w:rsidRPr="00D148B8">
              <w:rPr>
                <w:rFonts w:asciiTheme="minorEastAsia" w:hAnsiTheme="minorEastAsia" w:cs="Meiryo UI" w:hint="eastAsia"/>
                <w:color w:val="000000"/>
                <w:kern w:val="0"/>
                <w:sz w:val="20"/>
                <w:szCs w:val="20"/>
              </w:rPr>
              <w:br/>
              <w:t>・時代のニーズに即した研修の推進。</w:t>
            </w:r>
            <w:r w:rsidRPr="00D148B8">
              <w:rPr>
                <w:rFonts w:asciiTheme="minorEastAsia" w:hAnsiTheme="minorEastAsia" w:cs="Meiryo UI" w:hint="eastAsia"/>
                <w:color w:val="000000"/>
                <w:kern w:val="0"/>
                <w:sz w:val="20"/>
                <w:szCs w:val="20"/>
              </w:rPr>
              <w:br/>
              <w:t>・通学路等の安全確保と整備。</w:t>
            </w:r>
            <w:r w:rsidRPr="00D148B8">
              <w:rPr>
                <w:rFonts w:asciiTheme="minorEastAsia" w:hAnsiTheme="minorEastAsia" w:cs="Meiryo UI" w:hint="eastAsia"/>
                <w:color w:val="000000"/>
                <w:kern w:val="0"/>
                <w:sz w:val="20"/>
                <w:szCs w:val="20"/>
              </w:rPr>
              <w:br/>
              <w:t>・学校図書館の整備。</w:t>
            </w:r>
            <w:r w:rsidRPr="00D148B8">
              <w:rPr>
                <w:rFonts w:asciiTheme="minorEastAsia" w:hAnsiTheme="minorEastAsia" w:cs="Meiryo UI" w:hint="eastAsia"/>
                <w:color w:val="000000"/>
                <w:kern w:val="0"/>
                <w:sz w:val="20"/>
                <w:szCs w:val="20"/>
              </w:rPr>
              <w:br/>
              <w:t>・特別支援教育の推進。</w:t>
            </w:r>
            <w:r w:rsidRPr="00D148B8">
              <w:rPr>
                <w:rFonts w:asciiTheme="minorEastAsia" w:hAnsiTheme="minorEastAsia" w:cs="Meiryo UI" w:hint="eastAsia"/>
                <w:color w:val="000000"/>
                <w:kern w:val="0"/>
                <w:sz w:val="20"/>
                <w:szCs w:val="20"/>
              </w:rPr>
              <w:br/>
              <w:t>・社会のグローバル化に対応した教育活動の推進。</w:t>
            </w:r>
            <w:r w:rsidRPr="00D148B8">
              <w:rPr>
                <w:rFonts w:asciiTheme="minorEastAsia" w:hAnsiTheme="minorEastAsia" w:cs="Meiryo UI" w:hint="eastAsia"/>
                <w:color w:val="000000"/>
                <w:kern w:val="0"/>
                <w:sz w:val="20"/>
                <w:szCs w:val="20"/>
              </w:rPr>
              <w:br/>
            </w:r>
            <w:r w:rsidR="000B3993">
              <w:rPr>
                <w:rFonts w:asciiTheme="minorEastAsia" w:hAnsiTheme="minorEastAsia" w:cs="Meiryo UI" w:hint="eastAsia"/>
                <w:color w:val="000000"/>
                <w:kern w:val="0"/>
                <w:sz w:val="20"/>
                <w:szCs w:val="20"/>
              </w:rPr>
              <w:t>・</w:t>
            </w:r>
            <w:r w:rsidR="000B3993" w:rsidRPr="000B3993">
              <w:rPr>
                <w:rFonts w:asciiTheme="minorEastAsia" w:hAnsiTheme="minorEastAsia" w:cs="Meiryo UI" w:hint="eastAsia"/>
                <w:color w:val="000000"/>
                <w:kern w:val="0"/>
                <w:sz w:val="20"/>
                <w:szCs w:val="20"/>
                <w:highlight w:val="yellow"/>
              </w:rPr>
              <w:t>市営</w:t>
            </w:r>
            <w:r w:rsidRPr="00D148B8">
              <w:rPr>
                <w:rFonts w:asciiTheme="minorEastAsia" w:hAnsiTheme="minorEastAsia" w:cs="Meiryo UI" w:hint="eastAsia"/>
                <w:color w:val="000000"/>
                <w:kern w:val="0"/>
                <w:sz w:val="20"/>
                <w:szCs w:val="20"/>
              </w:rPr>
              <w:t>バスの有効活用</w:t>
            </w:r>
            <w:r w:rsidR="00D148B8">
              <w:rPr>
                <w:rFonts w:asciiTheme="minorEastAsia" w:hAnsiTheme="minorEastAsia" w:cs="Meiryo UI" w:hint="eastAsia"/>
                <w:color w:val="000000"/>
                <w:kern w:val="0"/>
                <w:sz w:val="20"/>
                <w:szCs w:val="20"/>
              </w:rPr>
              <w:t>。</w:t>
            </w:r>
            <w:r w:rsidRPr="00D148B8">
              <w:rPr>
                <w:rFonts w:asciiTheme="minorEastAsia" w:hAnsiTheme="minorEastAsia" w:cs="Meiryo UI" w:hint="eastAsia"/>
                <w:color w:val="000000"/>
                <w:kern w:val="0"/>
                <w:sz w:val="20"/>
                <w:szCs w:val="20"/>
              </w:rPr>
              <w:t>（土・日・祝日の活用）</w:t>
            </w:r>
          </w:p>
          <w:p w:rsidR="005B46FC" w:rsidRPr="00D148B8" w:rsidRDefault="005B46FC" w:rsidP="005B46FC">
            <w:pPr>
              <w:widowControl/>
              <w:ind w:left="200" w:hangingChars="100" w:hanging="200"/>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・平成32年度実施の学習指導要領改訂に伴う「社会に開かれた教育課程」の作成における理解の共有。</w:t>
            </w:r>
          </w:p>
        </w:tc>
      </w:tr>
      <w:tr w:rsidR="005B46FC" w:rsidRPr="005B46FC"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76AB6" w:rsidRDefault="005B46FC" w:rsidP="005B46FC">
            <w:pPr>
              <w:widowControl/>
              <w:jc w:val="center"/>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特別支援教育</w:t>
            </w:r>
          </w:p>
          <w:p w:rsidR="005B46FC" w:rsidRPr="00D148B8" w:rsidRDefault="005B46FC" w:rsidP="005B46FC">
            <w:pPr>
              <w:widowControl/>
              <w:jc w:val="center"/>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コーディネーター</w:t>
            </w:r>
          </w:p>
        </w:tc>
        <w:tc>
          <w:tcPr>
            <w:tcW w:w="7229" w:type="dxa"/>
            <w:tcBorders>
              <w:top w:val="nil"/>
              <w:left w:val="nil"/>
              <w:bottom w:val="single" w:sz="4" w:space="0" w:color="auto"/>
              <w:right w:val="single" w:sz="4" w:space="0" w:color="auto"/>
            </w:tcBorders>
            <w:shd w:val="clear" w:color="auto" w:fill="auto"/>
            <w:vAlign w:val="center"/>
            <w:hideMark/>
          </w:tcPr>
          <w:p w:rsidR="005B46FC" w:rsidRPr="00D148B8" w:rsidRDefault="005B46FC"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・校舎、教室の施設、設備の整備。</w:t>
            </w:r>
            <w:r w:rsidRPr="00D148B8">
              <w:rPr>
                <w:rFonts w:asciiTheme="minorEastAsia" w:hAnsiTheme="minorEastAsia" w:cs="Meiryo UI" w:hint="eastAsia"/>
                <w:color w:val="000000"/>
                <w:kern w:val="0"/>
                <w:sz w:val="20"/>
                <w:szCs w:val="20"/>
              </w:rPr>
              <w:br/>
              <w:t>・教科バランスの良い学年構成。</w:t>
            </w:r>
            <w:r w:rsidRPr="00D148B8">
              <w:rPr>
                <w:rFonts w:asciiTheme="minorEastAsia" w:hAnsiTheme="minorEastAsia" w:cs="Meiryo UI" w:hint="eastAsia"/>
                <w:color w:val="000000"/>
                <w:kern w:val="0"/>
                <w:sz w:val="20"/>
                <w:szCs w:val="20"/>
              </w:rPr>
              <w:br/>
              <w:t>・生徒のことを相談しやすい雰囲気。</w:t>
            </w:r>
            <w:r w:rsidRPr="00D148B8">
              <w:rPr>
                <w:rFonts w:asciiTheme="minorEastAsia" w:hAnsiTheme="minorEastAsia" w:cs="Meiryo UI" w:hint="eastAsia"/>
                <w:color w:val="000000"/>
                <w:kern w:val="0"/>
                <w:sz w:val="20"/>
                <w:szCs w:val="20"/>
              </w:rPr>
              <w:br/>
              <w:t>・教師の関わり学年体制の良さ。</w:t>
            </w:r>
            <w:r w:rsidRPr="00D148B8">
              <w:rPr>
                <w:rFonts w:asciiTheme="minorEastAsia" w:hAnsiTheme="minorEastAsia" w:cs="Meiryo UI" w:hint="eastAsia"/>
                <w:color w:val="000000"/>
                <w:kern w:val="0"/>
                <w:sz w:val="20"/>
                <w:szCs w:val="20"/>
              </w:rPr>
              <w:br/>
              <w:t>・余裕ある仕事時間と内容。</w:t>
            </w:r>
            <w:r w:rsidRPr="00D148B8">
              <w:rPr>
                <w:rFonts w:asciiTheme="minorEastAsia" w:hAnsiTheme="minorEastAsia" w:cs="Meiryo UI" w:hint="eastAsia"/>
                <w:color w:val="000000"/>
                <w:kern w:val="0"/>
                <w:sz w:val="20"/>
                <w:szCs w:val="20"/>
              </w:rPr>
              <w:br/>
              <w:t>・思いやりの心を育てる取り組み。</w:t>
            </w:r>
            <w:r w:rsidRPr="00D148B8">
              <w:rPr>
                <w:rFonts w:asciiTheme="minorEastAsia" w:hAnsiTheme="minorEastAsia" w:cs="Meiryo UI" w:hint="eastAsia"/>
                <w:color w:val="000000"/>
                <w:kern w:val="0"/>
                <w:sz w:val="20"/>
                <w:szCs w:val="20"/>
              </w:rPr>
              <w:br/>
              <w:t>・清掃活動への積極的な指導体制。</w:t>
            </w:r>
          </w:p>
          <w:p w:rsidR="005B46FC" w:rsidRPr="00D148B8" w:rsidRDefault="005B46FC"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・二期制への移行。</w:t>
            </w:r>
            <w:r w:rsidRPr="00D148B8">
              <w:rPr>
                <w:rFonts w:asciiTheme="minorEastAsia" w:hAnsiTheme="minorEastAsia" w:cs="Meiryo UI" w:hint="eastAsia"/>
                <w:color w:val="000000"/>
                <w:kern w:val="0"/>
                <w:sz w:val="20"/>
                <w:szCs w:val="20"/>
              </w:rPr>
              <w:br/>
              <w:t>・特別支援学級にタブレットを配置する。</w:t>
            </w:r>
          </w:p>
          <w:p w:rsidR="005B46FC" w:rsidRPr="00D148B8" w:rsidRDefault="005B46FC" w:rsidP="005B46FC">
            <w:pPr>
              <w:widowControl/>
              <w:ind w:left="200" w:hangingChars="100" w:hanging="200"/>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・支援学級</w:t>
            </w:r>
            <w:r w:rsidR="00D148B8">
              <w:rPr>
                <w:rFonts w:asciiTheme="minorEastAsia" w:hAnsiTheme="minorEastAsia" w:cs="Meiryo UI" w:hint="eastAsia"/>
                <w:color w:val="000000"/>
                <w:kern w:val="0"/>
                <w:sz w:val="20"/>
                <w:szCs w:val="20"/>
              </w:rPr>
              <w:t>でも、通常学級と同じレベルの学習指導を要望する保護者が多いため、</w:t>
            </w:r>
            <w:r w:rsidRPr="00D148B8">
              <w:rPr>
                <w:rFonts w:asciiTheme="minorEastAsia" w:hAnsiTheme="minorEastAsia" w:cs="Meiryo UI" w:hint="eastAsia"/>
                <w:color w:val="000000"/>
                <w:kern w:val="0"/>
                <w:sz w:val="20"/>
                <w:szCs w:val="20"/>
              </w:rPr>
              <w:t>教師用の教科書（朱づり）が必要。</w:t>
            </w:r>
          </w:p>
        </w:tc>
      </w:tr>
      <w:tr w:rsidR="005B46FC" w:rsidRPr="005B46FC"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B46FC" w:rsidRPr="00D148B8" w:rsidRDefault="005B46FC" w:rsidP="005B46FC">
            <w:pPr>
              <w:widowControl/>
              <w:jc w:val="center"/>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養護教諭</w:t>
            </w:r>
          </w:p>
        </w:tc>
        <w:tc>
          <w:tcPr>
            <w:tcW w:w="7229" w:type="dxa"/>
            <w:tcBorders>
              <w:top w:val="nil"/>
              <w:left w:val="nil"/>
              <w:bottom w:val="single" w:sz="4" w:space="0" w:color="auto"/>
              <w:right w:val="single" w:sz="4" w:space="0" w:color="auto"/>
            </w:tcBorders>
            <w:shd w:val="clear" w:color="auto" w:fill="auto"/>
            <w:vAlign w:val="center"/>
            <w:hideMark/>
          </w:tcPr>
          <w:p w:rsidR="005B46FC" w:rsidRPr="00D148B8" w:rsidRDefault="005B46FC"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・施設・設備・備品の充実</w:t>
            </w:r>
            <w:r w:rsidR="00396770" w:rsidRPr="00D148B8">
              <w:rPr>
                <w:rFonts w:asciiTheme="minorEastAsia" w:hAnsiTheme="minorEastAsia" w:cs="Meiryo UI" w:hint="eastAsia"/>
                <w:color w:val="000000"/>
                <w:kern w:val="0"/>
                <w:sz w:val="20"/>
                <w:szCs w:val="20"/>
              </w:rPr>
              <w:t>。</w:t>
            </w:r>
          </w:p>
          <w:p w:rsidR="00396770" w:rsidRPr="00D148B8" w:rsidRDefault="00396770"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・教室が不足している。</w:t>
            </w:r>
          </w:p>
          <w:p w:rsidR="00396770" w:rsidRPr="00D148B8" w:rsidRDefault="00396770"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・児童数に対して健康診断に使用する物品が足りない。</w:t>
            </w:r>
          </w:p>
          <w:p w:rsidR="00396770" w:rsidRPr="00D148B8" w:rsidRDefault="00396770"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・子どもの悩みに対する支援体制の整備。</w:t>
            </w:r>
          </w:p>
          <w:p w:rsidR="00396770" w:rsidRPr="00D148B8" w:rsidRDefault="00396770"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・教育環境について、学校により格差が大きい</w:t>
            </w:r>
            <w:r w:rsidR="003E64D8">
              <w:rPr>
                <w:rFonts w:asciiTheme="minorEastAsia" w:hAnsiTheme="minorEastAsia" w:cs="Meiryo UI" w:hint="eastAsia"/>
                <w:color w:val="000000"/>
                <w:kern w:val="0"/>
                <w:sz w:val="20"/>
                <w:szCs w:val="20"/>
              </w:rPr>
              <w:t>。</w:t>
            </w:r>
          </w:p>
          <w:p w:rsidR="00396770" w:rsidRPr="00D148B8" w:rsidRDefault="00396770" w:rsidP="005B46FC">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・保健指導の新しい内容の研修。</w:t>
            </w:r>
          </w:p>
        </w:tc>
      </w:tr>
      <w:tr w:rsidR="005B46FC" w:rsidRPr="005B46FC"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76AB6" w:rsidRDefault="005B46FC" w:rsidP="005B46FC">
            <w:pPr>
              <w:widowControl/>
              <w:jc w:val="center"/>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スクール</w:t>
            </w:r>
          </w:p>
          <w:p w:rsidR="005B46FC" w:rsidRPr="00D148B8" w:rsidRDefault="005B46FC" w:rsidP="005B46FC">
            <w:pPr>
              <w:widowControl/>
              <w:jc w:val="center"/>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カウンセラー</w:t>
            </w:r>
          </w:p>
        </w:tc>
        <w:tc>
          <w:tcPr>
            <w:tcW w:w="7229" w:type="dxa"/>
            <w:tcBorders>
              <w:top w:val="nil"/>
              <w:left w:val="nil"/>
              <w:bottom w:val="single" w:sz="4" w:space="0" w:color="auto"/>
              <w:right w:val="single" w:sz="4" w:space="0" w:color="auto"/>
            </w:tcBorders>
            <w:shd w:val="clear" w:color="auto" w:fill="auto"/>
            <w:vAlign w:val="center"/>
            <w:hideMark/>
          </w:tcPr>
          <w:p w:rsidR="005B46FC" w:rsidRPr="00D148B8" w:rsidRDefault="00396770" w:rsidP="00396770">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・相談室に冷房の</w:t>
            </w:r>
            <w:r w:rsidR="005B46FC" w:rsidRPr="00D148B8">
              <w:rPr>
                <w:rFonts w:asciiTheme="minorEastAsia" w:hAnsiTheme="minorEastAsia" w:cs="Meiryo UI" w:hint="eastAsia"/>
                <w:color w:val="000000"/>
                <w:kern w:val="0"/>
                <w:sz w:val="20"/>
                <w:szCs w:val="20"/>
              </w:rPr>
              <w:t>設置</w:t>
            </w:r>
            <w:r w:rsidRPr="00D148B8">
              <w:rPr>
                <w:rFonts w:asciiTheme="minorEastAsia" w:hAnsiTheme="minorEastAsia" w:cs="Meiryo UI" w:hint="eastAsia"/>
                <w:color w:val="000000"/>
                <w:kern w:val="0"/>
                <w:sz w:val="20"/>
                <w:szCs w:val="20"/>
              </w:rPr>
              <w:t>。</w:t>
            </w:r>
          </w:p>
          <w:p w:rsidR="00396770" w:rsidRPr="00D148B8" w:rsidRDefault="00396770" w:rsidP="00396770">
            <w:pPr>
              <w:widowControl/>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・学習困難な生徒の理解が進むような研修。</w:t>
            </w:r>
          </w:p>
          <w:p w:rsidR="00396770" w:rsidRPr="00D148B8" w:rsidRDefault="00396770" w:rsidP="00504D19">
            <w:pPr>
              <w:widowControl/>
              <w:ind w:left="200" w:hangingChars="100" w:hanging="200"/>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・不登校等の問題を含めた学校の子どもたちの問題を、</w:t>
            </w:r>
            <w:r w:rsidR="00504D19" w:rsidRPr="00D148B8">
              <w:rPr>
                <w:rFonts w:asciiTheme="minorEastAsia" w:hAnsiTheme="minorEastAsia" w:cs="Meiryo UI" w:hint="eastAsia"/>
                <w:color w:val="000000"/>
                <w:kern w:val="0"/>
                <w:sz w:val="20"/>
                <w:szCs w:val="20"/>
              </w:rPr>
              <w:t>市全体で共有し、適切な援助をするために定期的な話し合いの場をつくる</w:t>
            </w:r>
            <w:r w:rsidRPr="00D148B8">
              <w:rPr>
                <w:rFonts w:asciiTheme="minorEastAsia" w:hAnsiTheme="minorEastAsia" w:cs="Meiryo UI" w:hint="eastAsia"/>
                <w:color w:val="000000"/>
                <w:kern w:val="0"/>
                <w:sz w:val="20"/>
                <w:szCs w:val="20"/>
              </w:rPr>
              <w:t>。</w:t>
            </w:r>
          </w:p>
          <w:p w:rsidR="00504D19" w:rsidRPr="00D148B8" w:rsidRDefault="00504D19" w:rsidP="00504D19">
            <w:pPr>
              <w:widowControl/>
              <w:ind w:left="200" w:hangingChars="100" w:hanging="200"/>
              <w:jc w:val="left"/>
              <w:rPr>
                <w:rFonts w:asciiTheme="minorEastAsia" w:hAnsiTheme="minorEastAsia" w:cs="Meiryo UI"/>
                <w:color w:val="000000"/>
                <w:kern w:val="0"/>
                <w:sz w:val="20"/>
                <w:szCs w:val="20"/>
              </w:rPr>
            </w:pPr>
            <w:r w:rsidRPr="00D148B8">
              <w:rPr>
                <w:rFonts w:asciiTheme="minorEastAsia" w:hAnsiTheme="minorEastAsia" w:cs="Meiryo UI" w:hint="eastAsia"/>
                <w:color w:val="000000"/>
                <w:kern w:val="0"/>
                <w:sz w:val="20"/>
                <w:szCs w:val="20"/>
              </w:rPr>
              <w:t>・教職員が一人ひとり抱えてしまっていることが多く、連携がとれていない。</w:t>
            </w:r>
          </w:p>
        </w:tc>
      </w:tr>
    </w:tbl>
    <w:p w:rsidR="00504D19" w:rsidRDefault="00504D19" w:rsidP="00E65809">
      <w:r>
        <w:br w:type="page"/>
      </w:r>
    </w:p>
    <w:p w:rsidR="001A217F" w:rsidRDefault="001A217F" w:rsidP="00E65809"/>
    <w:tbl>
      <w:tblPr>
        <w:tblW w:w="9072" w:type="dxa"/>
        <w:tblInd w:w="-5" w:type="dxa"/>
        <w:tblCellMar>
          <w:left w:w="99" w:type="dxa"/>
          <w:right w:w="99" w:type="dxa"/>
        </w:tblCellMar>
        <w:tblLook w:val="04A0" w:firstRow="1" w:lastRow="0" w:firstColumn="1" w:lastColumn="0" w:noHBand="0" w:noVBand="1"/>
      </w:tblPr>
      <w:tblGrid>
        <w:gridCol w:w="1843"/>
        <w:gridCol w:w="7229"/>
      </w:tblGrid>
      <w:tr w:rsidR="00504D19" w:rsidRPr="00504D19" w:rsidTr="00B76AB6">
        <w:trPr>
          <w:tblHeader/>
        </w:trPr>
        <w:tc>
          <w:tcPr>
            <w:tcW w:w="18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04D19" w:rsidRPr="00504D19" w:rsidRDefault="00504D19" w:rsidP="00504D19">
            <w:pPr>
              <w:widowControl/>
              <w:jc w:val="center"/>
              <w:rPr>
                <w:rFonts w:ascii="ＭＳ ゴシック" w:eastAsia="ＭＳ ゴシック" w:hAnsi="ＭＳ ゴシック" w:cs="Meiryo UI"/>
                <w:color w:val="000000"/>
                <w:kern w:val="0"/>
                <w:sz w:val="20"/>
                <w:szCs w:val="18"/>
              </w:rPr>
            </w:pPr>
          </w:p>
        </w:tc>
        <w:tc>
          <w:tcPr>
            <w:tcW w:w="7229" w:type="dxa"/>
            <w:tcBorders>
              <w:top w:val="single" w:sz="4" w:space="0" w:color="auto"/>
              <w:left w:val="nil"/>
              <w:bottom w:val="single" w:sz="4" w:space="0" w:color="auto"/>
              <w:right w:val="single" w:sz="4" w:space="0" w:color="auto"/>
            </w:tcBorders>
            <w:shd w:val="clear" w:color="000000" w:fill="E7E6E6"/>
            <w:vAlign w:val="center"/>
            <w:hideMark/>
          </w:tcPr>
          <w:p w:rsidR="00504D19" w:rsidRPr="00504D19" w:rsidRDefault="00504D19" w:rsidP="00504D19">
            <w:pPr>
              <w:widowControl/>
              <w:jc w:val="center"/>
              <w:rPr>
                <w:rFonts w:ascii="ＭＳ ゴシック" w:eastAsia="ＭＳ ゴシック" w:hAnsi="ＭＳ ゴシック" w:cs="Meiryo UI"/>
                <w:color w:val="000000"/>
                <w:kern w:val="0"/>
                <w:sz w:val="20"/>
                <w:szCs w:val="18"/>
              </w:rPr>
            </w:pPr>
            <w:r w:rsidRPr="00504D19">
              <w:rPr>
                <w:rFonts w:ascii="ＭＳ ゴシック" w:eastAsia="ＭＳ ゴシック" w:hAnsi="ＭＳ ゴシック" w:cs="Meiryo UI" w:hint="eastAsia"/>
                <w:color w:val="000000"/>
                <w:kern w:val="0"/>
                <w:sz w:val="20"/>
                <w:szCs w:val="18"/>
              </w:rPr>
              <w:t>家庭・地域について</w:t>
            </w:r>
          </w:p>
        </w:tc>
      </w:tr>
      <w:tr w:rsidR="00504D19" w:rsidRPr="00504D19"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04D19" w:rsidRPr="00504D19" w:rsidRDefault="00504D19" w:rsidP="00504D19">
            <w:pPr>
              <w:widowControl/>
              <w:jc w:val="center"/>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教務主任</w:t>
            </w:r>
          </w:p>
        </w:tc>
        <w:tc>
          <w:tcPr>
            <w:tcW w:w="7229" w:type="dxa"/>
            <w:tcBorders>
              <w:top w:val="nil"/>
              <w:left w:val="nil"/>
              <w:bottom w:val="single" w:sz="4" w:space="0" w:color="auto"/>
              <w:right w:val="single" w:sz="4" w:space="0" w:color="auto"/>
            </w:tcBorders>
            <w:shd w:val="clear" w:color="auto" w:fill="auto"/>
            <w:vAlign w:val="center"/>
            <w:hideMark/>
          </w:tcPr>
          <w:p w:rsidR="00504D19" w:rsidRPr="00507AAE" w:rsidRDefault="00504D19" w:rsidP="00504D19">
            <w:pPr>
              <w:widowControl/>
              <w:jc w:val="left"/>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・家庭での</w:t>
            </w:r>
            <w:r w:rsidRPr="00507AAE">
              <w:rPr>
                <w:rFonts w:asciiTheme="minorEastAsia" w:hAnsiTheme="minorEastAsia" w:cs="Meiryo UI" w:hint="eastAsia"/>
                <w:color w:val="000000"/>
                <w:kern w:val="0"/>
                <w:sz w:val="20"/>
                <w:szCs w:val="20"/>
              </w:rPr>
              <w:t>基本的な生活習慣や学習週間の確立。</w:t>
            </w:r>
          </w:p>
          <w:p w:rsidR="00504D19" w:rsidRPr="00507AAE" w:rsidRDefault="00504D19" w:rsidP="00504D19">
            <w:pPr>
              <w:widowControl/>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t>家庭の教育力</w:t>
            </w:r>
            <w:r w:rsidRPr="00507AAE">
              <w:rPr>
                <w:rFonts w:asciiTheme="minorEastAsia" w:hAnsiTheme="minorEastAsia" w:cs="Meiryo UI" w:hint="eastAsia"/>
                <w:color w:val="000000"/>
                <w:kern w:val="0"/>
                <w:sz w:val="20"/>
                <w:szCs w:val="20"/>
              </w:rPr>
              <w:t>向上。</w:t>
            </w:r>
          </w:p>
          <w:p w:rsidR="00504D19" w:rsidRPr="00507AAE" w:rsidRDefault="00504D19" w:rsidP="00504D19">
            <w:pPr>
              <w:widowControl/>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t>スマホやSNS</w:t>
            </w:r>
            <w:r w:rsidRPr="00507AAE">
              <w:rPr>
                <w:rFonts w:asciiTheme="minorEastAsia" w:hAnsiTheme="minorEastAsia" w:cs="Meiryo UI" w:hint="eastAsia"/>
                <w:color w:val="000000"/>
                <w:kern w:val="0"/>
                <w:sz w:val="20"/>
                <w:szCs w:val="20"/>
              </w:rPr>
              <w:t>などの</w:t>
            </w:r>
            <w:r w:rsidRPr="00504D19">
              <w:rPr>
                <w:rFonts w:asciiTheme="minorEastAsia" w:hAnsiTheme="minorEastAsia" w:cs="Meiryo UI" w:hint="eastAsia"/>
                <w:color w:val="000000"/>
                <w:kern w:val="0"/>
                <w:sz w:val="20"/>
                <w:szCs w:val="20"/>
              </w:rPr>
              <w:t>家</w:t>
            </w:r>
            <w:r w:rsidRPr="00507AAE">
              <w:rPr>
                <w:rFonts w:asciiTheme="minorEastAsia" w:hAnsiTheme="minorEastAsia" w:cs="Meiryo UI" w:hint="eastAsia"/>
                <w:color w:val="000000"/>
                <w:kern w:val="0"/>
                <w:sz w:val="20"/>
                <w:szCs w:val="20"/>
              </w:rPr>
              <w:t>庭での管理</w:t>
            </w:r>
            <w:r w:rsidRPr="00504D19">
              <w:rPr>
                <w:rFonts w:asciiTheme="minorEastAsia" w:hAnsiTheme="minorEastAsia" w:cs="Meiryo UI" w:hint="eastAsia"/>
                <w:color w:val="000000"/>
                <w:kern w:val="0"/>
                <w:sz w:val="20"/>
                <w:szCs w:val="20"/>
              </w:rPr>
              <w:t>。</w:t>
            </w:r>
          </w:p>
          <w:p w:rsidR="00504D19" w:rsidRPr="00507AAE" w:rsidRDefault="00504D19" w:rsidP="00504D19">
            <w:pPr>
              <w:widowControl/>
              <w:jc w:val="left"/>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・地域に住む人材、学生の活用。</w:t>
            </w:r>
          </w:p>
          <w:p w:rsidR="00504D19" w:rsidRPr="00504D19" w:rsidRDefault="00504D19" w:rsidP="00504D19">
            <w:pPr>
              <w:widowControl/>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t>休日などは社会体育など地域の力で子どもたちを育成</w:t>
            </w:r>
            <w:r w:rsidRPr="00507AAE">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br/>
              <w:t>・地域と連携した防災訓練等。</w:t>
            </w:r>
          </w:p>
        </w:tc>
      </w:tr>
      <w:tr w:rsidR="00504D19" w:rsidRPr="00504D19" w:rsidTr="00B76AB6">
        <w:trPr>
          <w:trHeight w:val="212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76AB6" w:rsidRDefault="00504D19" w:rsidP="00504D19">
            <w:pPr>
              <w:widowControl/>
              <w:jc w:val="center"/>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特別支援教育</w:t>
            </w:r>
          </w:p>
          <w:p w:rsidR="00504D19" w:rsidRPr="00504D19" w:rsidRDefault="00504D19" w:rsidP="00504D19">
            <w:pPr>
              <w:widowControl/>
              <w:jc w:val="center"/>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コーディネーター</w:t>
            </w:r>
          </w:p>
        </w:tc>
        <w:tc>
          <w:tcPr>
            <w:tcW w:w="7229" w:type="dxa"/>
            <w:tcBorders>
              <w:top w:val="nil"/>
              <w:left w:val="nil"/>
              <w:bottom w:val="single" w:sz="4" w:space="0" w:color="auto"/>
              <w:right w:val="single" w:sz="4" w:space="0" w:color="auto"/>
            </w:tcBorders>
            <w:shd w:val="clear" w:color="auto" w:fill="auto"/>
            <w:vAlign w:val="center"/>
            <w:hideMark/>
          </w:tcPr>
          <w:p w:rsidR="00504D19" w:rsidRPr="00507AAE" w:rsidRDefault="00504D19" w:rsidP="00504D19">
            <w:pPr>
              <w:widowControl/>
              <w:jc w:val="left"/>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・親子関係のより良いつながり。</w:t>
            </w:r>
            <w:r w:rsidRPr="00504D19">
              <w:rPr>
                <w:rFonts w:asciiTheme="minorEastAsia" w:hAnsiTheme="minorEastAsia" w:cs="Meiryo UI" w:hint="eastAsia"/>
                <w:color w:val="000000"/>
                <w:kern w:val="0"/>
                <w:sz w:val="20"/>
                <w:szCs w:val="20"/>
              </w:rPr>
              <w:br/>
            </w:r>
            <w:r w:rsidR="00B76AB6">
              <w:rPr>
                <w:rFonts w:asciiTheme="minorEastAsia" w:hAnsiTheme="minorEastAsia" w:cs="Meiryo UI" w:hint="eastAsia"/>
                <w:color w:val="000000"/>
                <w:kern w:val="0"/>
                <w:sz w:val="20"/>
                <w:szCs w:val="20"/>
              </w:rPr>
              <w:t>・挨拶、言葉</w:t>
            </w:r>
            <w:r w:rsidR="00B76AB6" w:rsidRPr="00AD64A1">
              <w:rPr>
                <w:rFonts w:asciiTheme="minorEastAsia" w:hAnsiTheme="minorEastAsia" w:cs="Meiryo UI" w:hint="eastAsia"/>
                <w:kern w:val="0"/>
                <w:sz w:val="20"/>
                <w:szCs w:val="20"/>
              </w:rPr>
              <w:t>づかい</w:t>
            </w:r>
            <w:r w:rsidRPr="00504D19">
              <w:rPr>
                <w:rFonts w:asciiTheme="minorEastAsia" w:hAnsiTheme="minorEastAsia" w:cs="Meiryo UI" w:hint="eastAsia"/>
                <w:color w:val="000000"/>
                <w:kern w:val="0"/>
                <w:sz w:val="20"/>
                <w:szCs w:val="20"/>
              </w:rPr>
              <w:t>などのしつけ。</w:t>
            </w:r>
            <w:r w:rsidRPr="00504D19">
              <w:rPr>
                <w:rFonts w:asciiTheme="minorEastAsia" w:hAnsiTheme="minorEastAsia" w:cs="Meiryo UI" w:hint="eastAsia"/>
                <w:color w:val="000000"/>
                <w:kern w:val="0"/>
                <w:sz w:val="20"/>
                <w:szCs w:val="20"/>
              </w:rPr>
              <w:br/>
              <w:t>・教師に批判的な目を向けない。</w:t>
            </w:r>
          </w:p>
          <w:p w:rsidR="00504D19" w:rsidRPr="00507AAE" w:rsidRDefault="00504D19" w:rsidP="00504D19">
            <w:pPr>
              <w:widowControl/>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・特別支援学級対策の保護者に向けた</w:t>
            </w:r>
            <w:r w:rsidRPr="00504D19">
              <w:rPr>
                <w:rFonts w:asciiTheme="minorEastAsia" w:hAnsiTheme="minorEastAsia" w:cs="Meiryo UI" w:hint="eastAsia"/>
                <w:color w:val="000000"/>
                <w:kern w:val="0"/>
                <w:sz w:val="20"/>
                <w:szCs w:val="20"/>
              </w:rPr>
              <w:t>講演会等の開催</w:t>
            </w:r>
            <w:r w:rsidRPr="00507AAE">
              <w:rPr>
                <w:rFonts w:asciiTheme="minorEastAsia" w:hAnsiTheme="minorEastAsia" w:cs="Meiryo UI" w:hint="eastAsia"/>
                <w:color w:val="000000"/>
                <w:kern w:val="0"/>
                <w:sz w:val="20"/>
                <w:szCs w:val="20"/>
              </w:rPr>
              <w:t>。</w:t>
            </w:r>
          </w:p>
          <w:p w:rsidR="00504D19" w:rsidRPr="00507AAE" w:rsidRDefault="00504D19" w:rsidP="00504D19">
            <w:pPr>
              <w:widowControl/>
              <w:jc w:val="left"/>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・機能訓練機関の充実</w:t>
            </w:r>
            <w:r w:rsidR="00B76AB6">
              <w:rPr>
                <w:rFonts w:asciiTheme="minorEastAsia" w:hAnsiTheme="minorEastAsia" w:cs="Meiryo UI" w:hint="eastAsia"/>
                <w:color w:val="000000"/>
                <w:kern w:val="0"/>
                <w:sz w:val="20"/>
                <w:szCs w:val="20"/>
              </w:rPr>
              <w:t>。</w:t>
            </w:r>
          </w:p>
          <w:p w:rsidR="00507AAE" w:rsidRPr="00504D19" w:rsidRDefault="00504D19" w:rsidP="00504D19">
            <w:pPr>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t>家庭や地域の協力を得て、三位一体となって教育</w:t>
            </w:r>
            <w:r w:rsidR="00B76AB6">
              <w:rPr>
                <w:rFonts w:asciiTheme="minorEastAsia" w:hAnsiTheme="minorEastAsia" w:cs="Meiryo UI" w:hint="eastAsia"/>
                <w:color w:val="000000"/>
                <w:kern w:val="0"/>
                <w:sz w:val="20"/>
                <w:szCs w:val="20"/>
              </w:rPr>
              <w:t>を</w:t>
            </w:r>
            <w:r w:rsidRPr="00507AAE">
              <w:rPr>
                <w:rFonts w:asciiTheme="minorEastAsia" w:hAnsiTheme="minorEastAsia" w:cs="Meiryo UI" w:hint="eastAsia"/>
                <w:color w:val="000000"/>
                <w:kern w:val="0"/>
                <w:sz w:val="20"/>
                <w:szCs w:val="20"/>
              </w:rPr>
              <w:t>進める。</w:t>
            </w:r>
          </w:p>
        </w:tc>
      </w:tr>
      <w:tr w:rsidR="00507AAE" w:rsidRPr="00504D19" w:rsidTr="00B76AB6">
        <w:trPr>
          <w:trHeight w:val="110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AAE" w:rsidRPr="00507AAE" w:rsidRDefault="00507AAE" w:rsidP="00504D19">
            <w:pPr>
              <w:jc w:val="center"/>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養護教諭</w:t>
            </w:r>
          </w:p>
        </w:tc>
        <w:tc>
          <w:tcPr>
            <w:tcW w:w="7229" w:type="dxa"/>
            <w:tcBorders>
              <w:top w:val="single" w:sz="4" w:space="0" w:color="auto"/>
              <w:left w:val="nil"/>
              <w:bottom w:val="single" w:sz="4" w:space="0" w:color="auto"/>
              <w:right w:val="single" w:sz="4" w:space="0" w:color="auto"/>
            </w:tcBorders>
            <w:shd w:val="clear" w:color="auto" w:fill="auto"/>
            <w:vAlign w:val="center"/>
          </w:tcPr>
          <w:p w:rsidR="00507AAE" w:rsidRPr="00507AAE" w:rsidRDefault="00507AAE" w:rsidP="00507AAE">
            <w:pPr>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t>家庭での教育</w:t>
            </w:r>
            <w:r w:rsidR="00B76AB6">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t>（生活習慣を身につけさせること、しつけなど）</w:t>
            </w:r>
            <w:r w:rsidRPr="00504D19">
              <w:rPr>
                <w:rFonts w:asciiTheme="minorEastAsia" w:hAnsiTheme="minorEastAsia" w:cs="Meiryo UI" w:hint="eastAsia"/>
                <w:color w:val="000000"/>
                <w:kern w:val="0"/>
                <w:sz w:val="20"/>
                <w:szCs w:val="20"/>
              </w:rPr>
              <w:br/>
            </w:r>
            <w:r w:rsidRPr="00507AAE">
              <w:rPr>
                <w:rFonts w:asciiTheme="minorEastAsia" w:hAnsiTheme="minorEastAsia" w:cs="Meiryo UI" w:hint="eastAsia"/>
                <w:color w:val="000000"/>
                <w:kern w:val="0"/>
                <w:sz w:val="20"/>
                <w:szCs w:val="20"/>
              </w:rPr>
              <w:t>・学校の行事、運営</w:t>
            </w:r>
            <w:r w:rsidRPr="00504D19">
              <w:rPr>
                <w:rFonts w:asciiTheme="minorEastAsia" w:hAnsiTheme="minorEastAsia" w:cs="Meiryo UI" w:hint="eastAsia"/>
                <w:color w:val="000000"/>
                <w:kern w:val="0"/>
                <w:sz w:val="20"/>
                <w:szCs w:val="20"/>
              </w:rPr>
              <w:t>、ボランティア活動などにできる範囲で協力すること。</w:t>
            </w:r>
            <w:r w:rsidRPr="00504D19">
              <w:rPr>
                <w:rFonts w:asciiTheme="minorEastAsia" w:hAnsiTheme="minorEastAsia" w:cs="Meiryo UI" w:hint="eastAsia"/>
                <w:color w:val="000000"/>
                <w:kern w:val="0"/>
                <w:sz w:val="20"/>
                <w:szCs w:val="20"/>
              </w:rPr>
              <w:br/>
              <w:t>・子どもの手本となること。</w:t>
            </w:r>
          </w:p>
        </w:tc>
      </w:tr>
      <w:tr w:rsidR="00504D19" w:rsidRPr="00504D19"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76AB6" w:rsidRDefault="00504D19" w:rsidP="00504D19">
            <w:pPr>
              <w:widowControl/>
              <w:jc w:val="center"/>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スクール</w:t>
            </w:r>
          </w:p>
          <w:p w:rsidR="00504D19" w:rsidRPr="00504D19" w:rsidRDefault="00504D19" w:rsidP="00504D19">
            <w:pPr>
              <w:widowControl/>
              <w:jc w:val="center"/>
              <w:rPr>
                <w:rFonts w:asciiTheme="minorEastAsia" w:hAnsiTheme="minorEastAsia" w:cs="Meiryo UI"/>
                <w:color w:val="000000"/>
                <w:kern w:val="0"/>
                <w:sz w:val="20"/>
                <w:szCs w:val="20"/>
              </w:rPr>
            </w:pPr>
            <w:r w:rsidRPr="00504D19">
              <w:rPr>
                <w:rFonts w:asciiTheme="minorEastAsia" w:hAnsiTheme="minorEastAsia" w:cs="Meiryo UI" w:hint="eastAsia"/>
                <w:color w:val="000000"/>
                <w:kern w:val="0"/>
                <w:sz w:val="20"/>
                <w:szCs w:val="20"/>
              </w:rPr>
              <w:t>カウンセラー</w:t>
            </w:r>
          </w:p>
        </w:tc>
        <w:tc>
          <w:tcPr>
            <w:tcW w:w="7229" w:type="dxa"/>
            <w:tcBorders>
              <w:top w:val="nil"/>
              <w:left w:val="nil"/>
              <w:bottom w:val="single" w:sz="4" w:space="0" w:color="auto"/>
              <w:right w:val="single" w:sz="4" w:space="0" w:color="auto"/>
            </w:tcBorders>
            <w:shd w:val="clear" w:color="auto" w:fill="auto"/>
            <w:vAlign w:val="center"/>
            <w:hideMark/>
          </w:tcPr>
          <w:p w:rsidR="00504D19" w:rsidRPr="00507AAE" w:rsidRDefault="00507AAE" w:rsidP="00504D19">
            <w:pPr>
              <w:widowControl/>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w:t>
            </w:r>
            <w:r w:rsidR="00504D19" w:rsidRPr="00504D19">
              <w:rPr>
                <w:rFonts w:asciiTheme="minorEastAsia" w:hAnsiTheme="minorEastAsia" w:cs="Meiryo UI" w:hint="eastAsia"/>
                <w:color w:val="000000"/>
                <w:kern w:val="0"/>
                <w:sz w:val="20"/>
                <w:szCs w:val="20"/>
              </w:rPr>
              <w:t>母親が問</w:t>
            </w:r>
            <w:r w:rsidRPr="00507AAE">
              <w:rPr>
                <w:rFonts w:asciiTheme="minorEastAsia" w:hAnsiTheme="minorEastAsia" w:cs="Meiryo UI" w:hint="eastAsia"/>
                <w:color w:val="000000"/>
                <w:kern w:val="0"/>
                <w:sz w:val="20"/>
                <w:szCs w:val="20"/>
              </w:rPr>
              <w:t>題を抱え込まないように、小さなことでも相談する</w:t>
            </w:r>
            <w:r w:rsidR="00504D19" w:rsidRPr="00504D19">
              <w:rPr>
                <w:rFonts w:asciiTheme="minorEastAsia" w:hAnsiTheme="minorEastAsia" w:cs="Meiryo UI" w:hint="eastAsia"/>
                <w:color w:val="000000"/>
                <w:kern w:val="0"/>
                <w:sz w:val="20"/>
                <w:szCs w:val="20"/>
              </w:rPr>
              <w:t>。</w:t>
            </w:r>
          </w:p>
          <w:p w:rsidR="00507AAE" w:rsidRPr="00504D19" w:rsidRDefault="00507AAE" w:rsidP="009B6FAD">
            <w:pPr>
              <w:widowControl/>
              <w:ind w:left="200" w:hangingChars="100" w:hanging="200"/>
              <w:jc w:val="left"/>
              <w:rPr>
                <w:rFonts w:asciiTheme="minorEastAsia" w:hAnsiTheme="minorEastAsia" w:cs="Meiryo UI"/>
                <w:color w:val="000000"/>
                <w:kern w:val="0"/>
                <w:sz w:val="20"/>
                <w:szCs w:val="20"/>
              </w:rPr>
            </w:pPr>
            <w:r w:rsidRPr="00507AAE">
              <w:rPr>
                <w:rFonts w:asciiTheme="minorEastAsia" w:hAnsiTheme="minorEastAsia" w:cs="Meiryo UI" w:hint="eastAsia"/>
                <w:color w:val="000000"/>
                <w:kern w:val="0"/>
                <w:sz w:val="20"/>
                <w:szCs w:val="20"/>
              </w:rPr>
              <w:t>・</w:t>
            </w:r>
            <w:r w:rsidRPr="00504D19">
              <w:rPr>
                <w:rFonts w:asciiTheme="minorEastAsia" w:hAnsiTheme="minorEastAsia" w:cs="Meiryo UI" w:hint="eastAsia"/>
                <w:color w:val="000000"/>
                <w:kern w:val="0"/>
                <w:sz w:val="20"/>
                <w:szCs w:val="20"/>
              </w:rPr>
              <w:t>家庭や地域から見た学校の子どもたちの情報をよせることができるような体制</w:t>
            </w:r>
            <w:r w:rsidRPr="00507AAE">
              <w:rPr>
                <w:rFonts w:asciiTheme="minorEastAsia" w:hAnsiTheme="minorEastAsia" w:cs="Meiryo UI" w:hint="eastAsia"/>
                <w:color w:val="000000"/>
                <w:kern w:val="0"/>
                <w:sz w:val="20"/>
                <w:szCs w:val="20"/>
              </w:rPr>
              <w:t>。</w:t>
            </w:r>
          </w:p>
        </w:tc>
      </w:tr>
    </w:tbl>
    <w:p w:rsidR="00504D19" w:rsidRPr="00504D19" w:rsidRDefault="00504D19" w:rsidP="00E65809"/>
    <w:tbl>
      <w:tblPr>
        <w:tblW w:w="9072" w:type="dxa"/>
        <w:tblInd w:w="-5" w:type="dxa"/>
        <w:tblCellMar>
          <w:left w:w="99" w:type="dxa"/>
          <w:right w:w="99" w:type="dxa"/>
        </w:tblCellMar>
        <w:tblLook w:val="04A0" w:firstRow="1" w:lastRow="0" w:firstColumn="1" w:lastColumn="0" w:noHBand="0" w:noVBand="1"/>
      </w:tblPr>
      <w:tblGrid>
        <w:gridCol w:w="1843"/>
        <w:gridCol w:w="7229"/>
      </w:tblGrid>
      <w:tr w:rsidR="00507AAE" w:rsidRPr="00507AAE" w:rsidTr="00B76AB6">
        <w:trPr>
          <w:tblHeader/>
        </w:trPr>
        <w:tc>
          <w:tcPr>
            <w:tcW w:w="18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507AAE" w:rsidRPr="00507AAE" w:rsidRDefault="00507AAE" w:rsidP="00507AAE">
            <w:pPr>
              <w:widowControl/>
              <w:jc w:val="center"/>
              <w:rPr>
                <w:rFonts w:ascii="ＭＳ ゴシック" w:eastAsia="ＭＳ ゴシック" w:hAnsi="ＭＳ ゴシック" w:cs="Meiryo UI"/>
                <w:color w:val="000000"/>
                <w:kern w:val="0"/>
                <w:sz w:val="20"/>
                <w:szCs w:val="18"/>
              </w:rPr>
            </w:pPr>
          </w:p>
        </w:tc>
        <w:tc>
          <w:tcPr>
            <w:tcW w:w="7229" w:type="dxa"/>
            <w:tcBorders>
              <w:top w:val="single" w:sz="4" w:space="0" w:color="auto"/>
              <w:left w:val="nil"/>
              <w:bottom w:val="single" w:sz="4" w:space="0" w:color="auto"/>
              <w:right w:val="single" w:sz="4" w:space="0" w:color="auto"/>
            </w:tcBorders>
            <w:shd w:val="clear" w:color="000000" w:fill="E7E6E6"/>
            <w:vAlign w:val="center"/>
            <w:hideMark/>
          </w:tcPr>
          <w:p w:rsidR="00507AAE" w:rsidRPr="00507AAE" w:rsidRDefault="00507AAE" w:rsidP="00507AAE">
            <w:pPr>
              <w:widowControl/>
              <w:jc w:val="center"/>
              <w:rPr>
                <w:rFonts w:ascii="ＭＳ ゴシック" w:eastAsia="ＭＳ ゴシック" w:hAnsi="ＭＳ ゴシック" w:cs="Meiryo UI"/>
                <w:color w:val="000000"/>
                <w:kern w:val="0"/>
                <w:sz w:val="20"/>
                <w:szCs w:val="18"/>
              </w:rPr>
            </w:pPr>
            <w:r w:rsidRPr="00507AAE">
              <w:rPr>
                <w:rFonts w:ascii="ＭＳ ゴシック" w:eastAsia="ＭＳ ゴシック" w:hAnsi="ＭＳ ゴシック" w:cs="Meiryo UI" w:hint="eastAsia"/>
                <w:color w:val="000000"/>
                <w:kern w:val="0"/>
                <w:sz w:val="20"/>
                <w:szCs w:val="18"/>
              </w:rPr>
              <w:t>市教育委員会について</w:t>
            </w:r>
          </w:p>
        </w:tc>
      </w:tr>
      <w:tr w:rsidR="00507AAE" w:rsidRPr="00507AAE"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07AAE" w:rsidRPr="00B76AB6" w:rsidRDefault="00507AAE" w:rsidP="00507AAE">
            <w:pPr>
              <w:widowControl/>
              <w:jc w:val="center"/>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教務主任</w:t>
            </w:r>
          </w:p>
        </w:tc>
        <w:tc>
          <w:tcPr>
            <w:tcW w:w="7229" w:type="dxa"/>
            <w:tcBorders>
              <w:top w:val="nil"/>
              <w:left w:val="nil"/>
              <w:bottom w:val="single" w:sz="4" w:space="0" w:color="auto"/>
              <w:right w:val="single" w:sz="4" w:space="0" w:color="auto"/>
            </w:tcBorders>
            <w:shd w:val="clear" w:color="auto" w:fill="auto"/>
            <w:vAlign w:val="center"/>
            <w:hideMark/>
          </w:tcPr>
          <w:p w:rsidR="00507AAE" w:rsidRPr="00B76AB6" w:rsidRDefault="00507AAE"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・危機対応力の育成（ハイテク犯罪被害の防止）。</w:t>
            </w:r>
            <w:r w:rsidRPr="00B76AB6">
              <w:rPr>
                <w:rFonts w:asciiTheme="minorEastAsia" w:hAnsiTheme="minorEastAsia" w:cs="Meiryo UI" w:hint="eastAsia"/>
                <w:color w:val="000000"/>
                <w:kern w:val="0"/>
                <w:sz w:val="20"/>
                <w:szCs w:val="20"/>
              </w:rPr>
              <w:br/>
              <w:t>・教員の研修の体系化とその内容の充実。</w:t>
            </w:r>
            <w:r w:rsidRPr="00B76AB6">
              <w:rPr>
                <w:rFonts w:asciiTheme="minorEastAsia" w:hAnsiTheme="minorEastAsia" w:cs="Meiryo UI" w:hint="eastAsia"/>
                <w:color w:val="000000"/>
                <w:kern w:val="0"/>
                <w:sz w:val="20"/>
                <w:szCs w:val="20"/>
              </w:rPr>
              <w:br/>
              <w:t>・将来の教員の人材育成。</w:t>
            </w:r>
          </w:p>
        </w:tc>
      </w:tr>
      <w:tr w:rsidR="00507AAE" w:rsidRPr="00507AAE"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76AB6" w:rsidRPr="00B76AB6" w:rsidRDefault="00507AAE" w:rsidP="00507AAE">
            <w:pPr>
              <w:widowControl/>
              <w:jc w:val="center"/>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特別支援教育</w:t>
            </w:r>
          </w:p>
          <w:p w:rsidR="00507AAE" w:rsidRPr="00B76AB6" w:rsidRDefault="00507AAE" w:rsidP="00507AAE">
            <w:pPr>
              <w:widowControl/>
              <w:jc w:val="center"/>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コーディネーター</w:t>
            </w:r>
          </w:p>
        </w:tc>
        <w:tc>
          <w:tcPr>
            <w:tcW w:w="7229" w:type="dxa"/>
            <w:tcBorders>
              <w:top w:val="nil"/>
              <w:left w:val="nil"/>
              <w:bottom w:val="single" w:sz="4" w:space="0" w:color="auto"/>
              <w:right w:val="single" w:sz="4" w:space="0" w:color="auto"/>
            </w:tcBorders>
            <w:shd w:val="clear" w:color="auto" w:fill="auto"/>
            <w:vAlign w:val="center"/>
            <w:hideMark/>
          </w:tcPr>
          <w:p w:rsidR="00507AAE" w:rsidRPr="00B76AB6" w:rsidRDefault="00507AAE"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・エアコンなどの施設の充実。</w:t>
            </w:r>
            <w:r w:rsidRPr="00B76AB6">
              <w:rPr>
                <w:rFonts w:asciiTheme="minorEastAsia" w:hAnsiTheme="minorEastAsia" w:cs="Meiryo UI" w:hint="eastAsia"/>
                <w:color w:val="000000"/>
                <w:kern w:val="0"/>
                <w:sz w:val="20"/>
                <w:szCs w:val="20"/>
              </w:rPr>
              <w:br/>
              <w:t>・特別支援に対する考え方、思いやりを育てる。</w:t>
            </w:r>
            <w:r w:rsidRPr="00B76AB6">
              <w:rPr>
                <w:rFonts w:asciiTheme="minorEastAsia" w:hAnsiTheme="minorEastAsia" w:cs="Meiryo UI" w:hint="eastAsia"/>
                <w:color w:val="000000"/>
                <w:kern w:val="0"/>
                <w:sz w:val="20"/>
                <w:szCs w:val="20"/>
              </w:rPr>
              <w:br/>
              <w:t>・心の教育の充実。</w:t>
            </w:r>
          </w:p>
          <w:p w:rsidR="009B6FAD" w:rsidRPr="00B76AB6" w:rsidRDefault="009B6FAD"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・発達検査と考察がすぐに実施できる人材の確保、または医療機関との連携。</w:t>
            </w:r>
          </w:p>
          <w:p w:rsidR="009B6FAD" w:rsidRPr="00B76AB6" w:rsidRDefault="009B6FAD"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・親向けの子育て支援の事業を拡充。</w:t>
            </w:r>
          </w:p>
        </w:tc>
      </w:tr>
      <w:tr w:rsidR="00507AAE" w:rsidRPr="00507AAE"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07AAE" w:rsidRPr="00B76AB6" w:rsidRDefault="00507AAE" w:rsidP="00507AAE">
            <w:pPr>
              <w:widowControl/>
              <w:jc w:val="center"/>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養護教諭</w:t>
            </w:r>
          </w:p>
        </w:tc>
        <w:tc>
          <w:tcPr>
            <w:tcW w:w="7229" w:type="dxa"/>
            <w:tcBorders>
              <w:top w:val="nil"/>
              <w:left w:val="nil"/>
              <w:bottom w:val="single" w:sz="4" w:space="0" w:color="auto"/>
              <w:right w:val="single" w:sz="4" w:space="0" w:color="auto"/>
            </w:tcBorders>
            <w:shd w:val="clear" w:color="auto" w:fill="auto"/>
            <w:vAlign w:val="center"/>
            <w:hideMark/>
          </w:tcPr>
          <w:p w:rsidR="00507AAE" w:rsidRPr="00B76AB6" w:rsidRDefault="009B6FAD"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・保健室、環境の充実。</w:t>
            </w:r>
          </w:p>
          <w:p w:rsidR="009B6FAD" w:rsidRPr="00B76AB6" w:rsidRDefault="009B6FAD"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・学校現場、教職員へのサポート</w:t>
            </w:r>
            <w:r w:rsidR="00B76AB6">
              <w:rPr>
                <w:rFonts w:asciiTheme="minorEastAsia" w:hAnsiTheme="minorEastAsia" w:cs="Meiryo UI" w:hint="eastAsia"/>
                <w:color w:val="000000"/>
                <w:kern w:val="0"/>
                <w:sz w:val="20"/>
                <w:szCs w:val="20"/>
              </w:rPr>
              <w:t>。</w:t>
            </w:r>
          </w:p>
          <w:p w:rsidR="009B6FAD" w:rsidRPr="00B76AB6" w:rsidRDefault="009B6FAD"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・特別支援教育の充実。</w:t>
            </w:r>
          </w:p>
        </w:tc>
      </w:tr>
      <w:tr w:rsidR="00507AAE" w:rsidRPr="00507AAE" w:rsidTr="00B76AB6">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76AB6" w:rsidRPr="00B76AB6" w:rsidRDefault="00507AAE" w:rsidP="00507AAE">
            <w:pPr>
              <w:widowControl/>
              <w:jc w:val="center"/>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スクール</w:t>
            </w:r>
          </w:p>
          <w:p w:rsidR="00507AAE" w:rsidRPr="00B76AB6" w:rsidRDefault="00507AAE" w:rsidP="00507AAE">
            <w:pPr>
              <w:widowControl/>
              <w:jc w:val="center"/>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カウンセラー</w:t>
            </w:r>
          </w:p>
        </w:tc>
        <w:tc>
          <w:tcPr>
            <w:tcW w:w="7229" w:type="dxa"/>
            <w:tcBorders>
              <w:top w:val="nil"/>
              <w:left w:val="nil"/>
              <w:bottom w:val="single" w:sz="4" w:space="0" w:color="auto"/>
              <w:right w:val="single" w:sz="4" w:space="0" w:color="auto"/>
            </w:tcBorders>
            <w:shd w:val="clear" w:color="auto" w:fill="auto"/>
            <w:vAlign w:val="center"/>
            <w:hideMark/>
          </w:tcPr>
          <w:p w:rsidR="00507AAE" w:rsidRPr="00B76AB6" w:rsidRDefault="009B6FAD"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・子育てのポイント等を学ぶ場をつくる</w:t>
            </w:r>
            <w:r w:rsidR="00507AAE" w:rsidRPr="00B76AB6">
              <w:rPr>
                <w:rFonts w:asciiTheme="minorEastAsia" w:hAnsiTheme="minorEastAsia" w:cs="Meiryo UI" w:hint="eastAsia"/>
                <w:color w:val="000000"/>
                <w:kern w:val="0"/>
                <w:sz w:val="20"/>
                <w:szCs w:val="20"/>
              </w:rPr>
              <w:t>。</w:t>
            </w:r>
            <w:r w:rsidR="00507AAE" w:rsidRPr="00B76AB6">
              <w:rPr>
                <w:rFonts w:asciiTheme="minorEastAsia" w:hAnsiTheme="minorEastAsia" w:cs="Meiryo UI" w:hint="eastAsia"/>
                <w:color w:val="000000"/>
                <w:kern w:val="0"/>
                <w:sz w:val="20"/>
                <w:szCs w:val="20"/>
              </w:rPr>
              <w:br/>
            </w:r>
            <w:r w:rsidRPr="00B76AB6">
              <w:rPr>
                <w:rFonts w:asciiTheme="minorEastAsia" w:hAnsiTheme="minorEastAsia" w:cs="Meiryo UI" w:hint="eastAsia"/>
                <w:color w:val="000000"/>
                <w:kern w:val="0"/>
                <w:sz w:val="20"/>
                <w:szCs w:val="20"/>
              </w:rPr>
              <w:t>・市の他部署との連携</w:t>
            </w:r>
            <w:r w:rsidR="00507AAE" w:rsidRPr="00B76AB6">
              <w:rPr>
                <w:rFonts w:asciiTheme="minorEastAsia" w:hAnsiTheme="minorEastAsia" w:cs="Meiryo UI" w:hint="eastAsia"/>
                <w:color w:val="000000"/>
                <w:kern w:val="0"/>
                <w:sz w:val="20"/>
                <w:szCs w:val="20"/>
              </w:rPr>
              <w:t>。</w:t>
            </w:r>
            <w:r w:rsidR="00507AAE" w:rsidRPr="00B76AB6">
              <w:rPr>
                <w:rFonts w:asciiTheme="minorEastAsia" w:hAnsiTheme="minorEastAsia" w:cs="Meiryo UI" w:hint="eastAsia"/>
                <w:color w:val="000000"/>
                <w:kern w:val="0"/>
                <w:sz w:val="20"/>
                <w:szCs w:val="20"/>
              </w:rPr>
              <w:br/>
            </w:r>
            <w:r w:rsidRPr="00B76AB6">
              <w:rPr>
                <w:rFonts w:asciiTheme="minorEastAsia" w:hAnsiTheme="minorEastAsia" w:cs="Meiryo UI" w:hint="eastAsia"/>
                <w:color w:val="000000"/>
                <w:kern w:val="0"/>
                <w:sz w:val="20"/>
                <w:szCs w:val="20"/>
              </w:rPr>
              <w:t>・ケース会議</w:t>
            </w:r>
            <w:r w:rsidR="00507AAE" w:rsidRPr="00B76AB6">
              <w:rPr>
                <w:rFonts w:asciiTheme="minorEastAsia" w:hAnsiTheme="minorEastAsia" w:cs="Meiryo UI" w:hint="eastAsia"/>
                <w:color w:val="000000"/>
                <w:kern w:val="0"/>
                <w:sz w:val="20"/>
                <w:szCs w:val="20"/>
              </w:rPr>
              <w:t>。</w:t>
            </w:r>
          </w:p>
          <w:p w:rsidR="009B6FAD" w:rsidRPr="00B76AB6" w:rsidRDefault="009B6FAD" w:rsidP="00507AAE">
            <w:pPr>
              <w:widowControl/>
              <w:jc w:val="left"/>
              <w:rPr>
                <w:rFonts w:asciiTheme="minorEastAsia" w:hAnsiTheme="minorEastAsia" w:cs="Meiryo UI"/>
                <w:color w:val="000000"/>
                <w:kern w:val="0"/>
                <w:sz w:val="20"/>
                <w:szCs w:val="20"/>
              </w:rPr>
            </w:pPr>
            <w:r w:rsidRPr="00B76AB6">
              <w:rPr>
                <w:rFonts w:asciiTheme="minorEastAsia" w:hAnsiTheme="minorEastAsia" w:cs="Meiryo UI" w:hint="eastAsia"/>
                <w:color w:val="000000"/>
                <w:kern w:val="0"/>
                <w:sz w:val="20"/>
                <w:szCs w:val="20"/>
              </w:rPr>
              <w:t>・印西市の方針、相談機関を含めた情報の提供と話し合いの場。</w:t>
            </w:r>
          </w:p>
        </w:tc>
      </w:tr>
    </w:tbl>
    <w:p w:rsidR="00504D19" w:rsidRPr="00507AAE" w:rsidRDefault="00504D19" w:rsidP="00E65809"/>
    <w:p w:rsidR="00504D19" w:rsidRDefault="00504D19" w:rsidP="00E65809"/>
    <w:p w:rsidR="009B6FAD" w:rsidRDefault="009B6FAD" w:rsidP="009B6FAD">
      <w:pPr>
        <w:pStyle w:val="5"/>
      </w:pPr>
      <w:r>
        <w:rPr>
          <w:rFonts w:hint="eastAsia"/>
        </w:rPr>
        <w:t>②　生涯学習、文化芸術</w:t>
      </w:r>
    </w:p>
    <w:p w:rsidR="009B6FAD" w:rsidRDefault="009B6FAD" w:rsidP="009B6FAD"/>
    <w:p w:rsidR="009B6FAD" w:rsidRPr="009B6FAD" w:rsidRDefault="001305F6" w:rsidP="009B6FAD">
      <w:pPr>
        <w:pStyle w:val="5"/>
      </w:pPr>
      <w:r>
        <w:rPr>
          <w:rFonts w:hint="eastAsia"/>
        </w:rPr>
        <w:t>②</w:t>
      </w:r>
      <w:r w:rsidR="009B6FAD" w:rsidRPr="009B6FAD">
        <w:rPr>
          <w:rFonts w:hint="eastAsia"/>
        </w:rPr>
        <w:t>－１　調査概要</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9B6FAD" w:rsidRPr="009B6FAD" w:rsidTr="009B6FAD">
        <w:trPr>
          <w:cantSplit/>
          <w:trHeight w:val="1134"/>
        </w:trPr>
        <w:tc>
          <w:tcPr>
            <w:tcW w:w="8647" w:type="dxa"/>
            <w:tcBorders>
              <w:top w:val="single" w:sz="4" w:space="0" w:color="auto"/>
              <w:bottom w:val="single" w:sz="4" w:space="0" w:color="auto"/>
            </w:tcBorders>
            <w:shd w:val="clear" w:color="auto" w:fill="auto"/>
            <w:vAlign w:val="center"/>
          </w:tcPr>
          <w:p w:rsidR="009B6FAD" w:rsidRPr="009B6FAD" w:rsidRDefault="009B6FAD" w:rsidP="009B6FAD">
            <w:pPr>
              <w:numPr>
                <w:ilvl w:val="0"/>
                <w:numId w:val="2"/>
              </w:numPr>
              <w:spacing w:line="300" w:lineRule="exact"/>
              <w:ind w:left="1243" w:hanging="1243"/>
              <w:rPr>
                <w:rFonts w:ascii="ＭＳ 明朝" w:eastAsia="ＭＳ 明朝" w:hAnsi="ＭＳ 明朝" w:cs="Times New Roman"/>
                <w:szCs w:val="20"/>
              </w:rPr>
            </w:pPr>
            <w:r w:rsidRPr="009B6FAD">
              <w:rPr>
                <w:rFonts w:ascii="ＭＳ 明朝" w:eastAsia="ＭＳ 明朝" w:hAnsi="ＭＳ 明朝" w:cs="Times New Roman" w:hint="eastAsia"/>
                <w:szCs w:val="20"/>
              </w:rPr>
              <w:t>調査対象：市内の生涯学習・文化芸術に係る関係団体</w:t>
            </w:r>
          </w:p>
          <w:p w:rsidR="009B6FAD" w:rsidRPr="009B6FAD" w:rsidRDefault="009B6FAD" w:rsidP="009B6FAD">
            <w:pPr>
              <w:numPr>
                <w:ilvl w:val="0"/>
                <w:numId w:val="2"/>
              </w:numPr>
              <w:spacing w:line="300" w:lineRule="exact"/>
              <w:rPr>
                <w:rFonts w:ascii="ＭＳ 明朝" w:eastAsia="ＭＳ 明朝" w:hAnsi="ＭＳ 明朝" w:cs="Times New Roman"/>
                <w:szCs w:val="20"/>
              </w:rPr>
            </w:pPr>
            <w:r w:rsidRPr="009B6FAD">
              <w:rPr>
                <w:rFonts w:ascii="ＭＳ 明朝" w:eastAsia="ＭＳ 明朝" w:hAnsi="ＭＳ 明朝" w:cs="Times New Roman" w:hint="eastAsia"/>
                <w:szCs w:val="20"/>
              </w:rPr>
              <w:t>配付数／回収数：配付39団体／回収29団体</w:t>
            </w:r>
          </w:p>
          <w:p w:rsidR="009B6FAD" w:rsidRPr="009B6FAD" w:rsidRDefault="009B6FAD" w:rsidP="009B6FAD">
            <w:pPr>
              <w:numPr>
                <w:ilvl w:val="0"/>
                <w:numId w:val="2"/>
              </w:numPr>
              <w:spacing w:line="300" w:lineRule="exact"/>
              <w:rPr>
                <w:rFonts w:ascii="ＭＳ 明朝" w:eastAsia="ＭＳ 明朝" w:hAnsi="ＭＳ 明朝" w:cs="Times New Roman"/>
                <w:szCs w:val="20"/>
              </w:rPr>
            </w:pPr>
            <w:r w:rsidRPr="009B6FAD">
              <w:rPr>
                <w:rFonts w:ascii="ＭＳ 明朝" w:eastAsia="ＭＳ 明朝" w:hAnsi="ＭＳ 明朝" w:cs="Times New Roman" w:hint="eastAsia"/>
                <w:szCs w:val="20"/>
              </w:rPr>
              <w:t>調査方法：調査シートの配付・回収による意見収集</w:t>
            </w:r>
          </w:p>
          <w:p w:rsidR="009B6FAD" w:rsidRPr="009B6FAD" w:rsidRDefault="009B6FAD" w:rsidP="009B6FAD">
            <w:pPr>
              <w:numPr>
                <w:ilvl w:val="0"/>
                <w:numId w:val="2"/>
              </w:numPr>
              <w:spacing w:line="300" w:lineRule="exact"/>
              <w:rPr>
                <w:rFonts w:ascii="ＭＳ 明朝" w:eastAsia="ＭＳ 明朝" w:hAnsi="ＭＳ 明朝" w:cs="Times New Roman"/>
                <w:szCs w:val="20"/>
              </w:rPr>
            </w:pPr>
            <w:r w:rsidRPr="009B6FAD">
              <w:rPr>
                <w:rFonts w:ascii="ＭＳ 明朝" w:eastAsia="ＭＳ 明朝" w:hAnsi="ＭＳ 明朝" w:cs="Times New Roman" w:hint="eastAsia"/>
                <w:szCs w:val="20"/>
              </w:rPr>
              <w:t>調査項目：団体について</w:t>
            </w:r>
          </w:p>
          <w:p w:rsidR="009B6FAD" w:rsidRPr="009B6FAD" w:rsidRDefault="009B6FAD" w:rsidP="009B6FAD">
            <w:pPr>
              <w:spacing w:line="300" w:lineRule="exact"/>
              <w:ind w:left="284" w:firstLineChars="450" w:firstLine="945"/>
              <w:rPr>
                <w:rFonts w:ascii="ＭＳ 明朝" w:eastAsia="ＭＳ 明朝" w:hAnsi="ＭＳ 明朝" w:cs="Times New Roman"/>
                <w:szCs w:val="20"/>
              </w:rPr>
            </w:pPr>
            <w:r w:rsidRPr="009B6FAD">
              <w:rPr>
                <w:rFonts w:ascii="ＭＳ 明朝" w:eastAsia="ＭＳ 明朝" w:hAnsi="ＭＳ 明朝" w:cs="Times New Roman" w:hint="eastAsia"/>
                <w:szCs w:val="20"/>
              </w:rPr>
              <w:t>活動の活性化について（共通）</w:t>
            </w:r>
          </w:p>
          <w:p w:rsidR="009B6FAD" w:rsidRPr="009B6FAD" w:rsidRDefault="009B6FAD" w:rsidP="009B6FAD">
            <w:pPr>
              <w:spacing w:line="300" w:lineRule="exact"/>
              <w:ind w:left="284" w:firstLineChars="450" w:firstLine="945"/>
              <w:rPr>
                <w:rFonts w:ascii="ＭＳ 明朝" w:eastAsia="ＭＳ 明朝" w:hAnsi="ＭＳ 明朝" w:cs="Times New Roman"/>
                <w:szCs w:val="20"/>
              </w:rPr>
            </w:pPr>
            <w:r w:rsidRPr="009B6FAD">
              <w:rPr>
                <w:rFonts w:ascii="ＭＳ 明朝" w:eastAsia="ＭＳ 明朝" w:hAnsi="ＭＳ 明朝" w:cs="Times New Roman" w:hint="eastAsia"/>
                <w:szCs w:val="20"/>
              </w:rPr>
              <w:t>生涯学習活動の活性化について（生涯学習）</w:t>
            </w:r>
          </w:p>
          <w:p w:rsidR="009B6FAD" w:rsidRPr="009B6FAD" w:rsidRDefault="009B6FAD" w:rsidP="009B6FAD">
            <w:pPr>
              <w:spacing w:line="300" w:lineRule="exact"/>
              <w:ind w:left="284" w:firstLineChars="450" w:firstLine="945"/>
              <w:rPr>
                <w:rFonts w:ascii="ＭＳ 明朝" w:eastAsia="ＭＳ 明朝" w:hAnsi="ＭＳ 明朝" w:cs="Times New Roman"/>
                <w:szCs w:val="20"/>
              </w:rPr>
            </w:pPr>
            <w:r w:rsidRPr="009B6FAD">
              <w:rPr>
                <w:rFonts w:ascii="ＭＳ 明朝" w:eastAsia="ＭＳ 明朝" w:hAnsi="ＭＳ 明朝" w:cs="Times New Roman" w:hint="eastAsia"/>
                <w:szCs w:val="20"/>
              </w:rPr>
              <w:t>文化芸術の振興策について（文化芸術）</w:t>
            </w:r>
          </w:p>
          <w:p w:rsidR="009B6FAD" w:rsidRPr="009B6FAD" w:rsidRDefault="009B6FAD" w:rsidP="009B6FAD">
            <w:pPr>
              <w:spacing w:line="300" w:lineRule="exact"/>
              <w:ind w:left="284" w:firstLineChars="450" w:firstLine="945"/>
              <w:rPr>
                <w:rFonts w:ascii="ＭＳ 明朝" w:eastAsia="ＭＳ 明朝" w:hAnsi="ＭＳ 明朝" w:cs="Times New Roman"/>
                <w:szCs w:val="20"/>
              </w:rPr>
            </w:pPr>
            <w:r w:rsidRPr="009B6FAD">
              <w:rPr>
                <w:rFonts w:ascii="ＭＳ 明朝" w:eastAsia="ＭＳ 明朝" w:hAnsi="ＭＳ 明朝" w:cs="Times New Roman" w:hint="eastAsia"/>
                <w:szCs w:val="20"/>
              </w:rPr>
              <w:t>市への期待・要望（共通）</w:t>
            </w:r>
          </w:p>
        </w:tc>
      </w:tr>
    </w:tbl>
    <w:p w:rsidR="009B6FAD" w:rsidRDefault="009B6FAD" w:rsidP="009B6FAD"/>
    <w:p w:rsidR="009B6FAD" w:rsidRDefault="001305F6" w:rsidP="001305F6">
      <w:pPr>
        <w:pStyle w:val="5"/>
      </w:pPr>
      <w:r>
        <w:rPr>
          <w:rFonts w:hint="eastAsia"/>
        </w:rPr>
        <w:t>②</w:t>
      </w:r>
      <w:r w:rsidR="009B6FAD">
        <w:rPr>
          <w:rFonts w:hint="eastAsia"/>
        </w:rPr>
        <w:t>－２　調査結果</w:t>
      </w:r>
    </w:p>
    <w:p w:rsidR="009B6FAD" w:rsidRDefault="009B6FAD" w:rsidP="009B6FAD"/>
    <w:p w:rsidR="0087144A" w:rsidRDefault="0087144A" w:rsidP="0087144A">
      <w:pPr>
        <w:pStyle w:val="5"/>
      </w:pPr>
      <w:r>
        <w:rPr>
          <w:rFonts w:hint="eastAsia"/>
        </w:rPr>
        <w:t>②－２－１　生涯学習</w:t>
      </w:r>
    </w:p>
    <w:p w:rsidR="0087144A" w:rsidRDefault="0087144A" w:rsidP="009B6FAD"/>
    <w:tbl>
      <w:tblPr>
        <w:tblW w:w="7654" w:type="dxa"/>
        <w:tblInd w:w="109" w:type="dxa"/>
        <w:tblCellMar>
          <w:left w:w="99" w:type="dxa"/>
          <w:right w:w="99" w:type="dxa"/>
        </w:tblCellMar>
        <w:tblLook w:val="04A0" w:firstRow="1" w:lastRow="0" w:firstColumn="1" w:lastColumn="0" w:noHBand="0" w:noVBand="1"/>
      </w:tblPr>
      <w:tblGrid>
        <w:gridCol w:w="624"/>
        <w:gridCol w:w="7030"/>
      </w:tblGrid>
      <w:tr w:rsidR="0087144A" w:rsidRPr="0087144A" w:rsidTr="00F13EF3">
        <w:trPr>
          <w:trHeight w:val="340"/>
        </w:trPr>
        <w:tc>
          <w:tcPr>
            <w:tcW w:w="624" w:type="dxa"/>
            <w:tcBorders>
              <w:top w:val="single" w:sz="8" w:space="0" w:color="auto"/>
              <w:left w:val="single" w:sz="8" w:space="0" w:color="auto"/>
              <w:bottom w:val="single" w:sz="8" w:space="0" w:color="000000"/>
              <w:right w:val="single" w:sz="4" w:space="0" w:color="auto"/>
            </w:tcBorders>
            <w:shd w:val="clear" w:color="auto" w:fill="E7E6E6"/>
          </w:tcPr>
          <w:p w:rsidR="0087144A" w:rsidRPr="0087144A" w:rsidRDefault="0087144A" w:rsidP="0087144A">
            <w:pPr>
              <w:widowControl/>
              <w:spacing w:line="320" w:lineRule="exact"/>
              <w:jc w:val="center"/>
              <w:rPr>
                <w:rFonts w:ascii="ＭＳ ゴシック" w:eastAsia="ＭＳ ゴシック" w:hAnsi="ＭＳ ゴシック" w:cs="Meiryo UI"/>
                <w:color w:val="000000"/>
                <w:kern w:val="0"/>
                <w:sz w:val="20"/>
                <w:szCs w:val="18"/>
              </w:rPr>
            </w:pPr>
          </w:p>
        </w:tc>
        <w:tc>
          <w:tcPr>
            <w:tcW w:w="7030" w:type="dxa"/>
            <w:tcBorders>
              <w:top w:val="single" w:sz="8" w:space="0" w:color="auto"/>
              <w:left w:val="single" w:sz="8" w:space="0" w:color="auto"/>
              <w:bottom w:val="single" w:sz="8" w:space="0" w:color="000000"/>
              <w:right w:val="single" w:sz="4" w:space="0" w:color="auto"/>
            </w:tcBorders>
            <w:shd w:val="clear" w:color="auto" w:fill="E7E6E6"/>
            <w:vAlign w:val="center"/>
            <w:hideMark/>
          </w:tcPr>
          <w:p w:rsidR="0087144A" w:rsidRPr="0087144A" w:rsidRDefault="0087144A" w:rsidP="00F13EF3">
            <w:pPr>
              <w:widowControl/>
              <w:spacing w:line="320" w:lineRule="exact"/>
              <w:jc w:val="center"/>
              <w:rPr>
                <w:rFonts w:ascii="ＭＳ ゴシック" w:eastAsia="ＭＳ ゴシック" w:hAnsi="ＭＳ ゴシック" w:cs="Meiryo UI"/>
                <w:color w:val="000000"/>
                <w:kern w:val="0"/>
                <w:sz w:val="20"/>
                <w:szCs w:val="18"/>
              </w:rPr>
            </w:pPr>
            <w:r w:rsidRPr="0087144A">
              <w:rPr>
                <w:rFonts w:ascii="ＭＳ ゴシック" w:eastAsia="ＭＳ ゴシック" w:hAnsi="ＭＳ ゴシック" w:cs="Meiryo UI" w:hint="eastAsia"/>
                <w:color w:val="000000"/>
                <w:kern w:val="0"/>
                <w:sz w:val="20"/>
                <w:szCs w:val="18"/>
              </w:rPr>
              <w:t>団体名</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widowControl/>
              <w:spacing w:line="320" w:lineRule="exact"/>
              <w:jc w:val="center"/>
              <w:rPr>
                <w:rFonts w:asciiTheme="minorEastAsia" w:hAnsiTheme="minorEastAsia" w:cs="Meiryo UI"/>
                <w:color w:val="000000"/>
                <w:kern w:val="0"/>
              </w:rPr>
            </w:pPr>
            <w:r w:rsidRPr="00F13EF3">
              <w:rPr>
                <w:rFonts w:asciiTheme="minorEastAsia" w:hAnsiTheme="minorEastAsia" w:cs="Meiryo UI" w:hint="eastAsia"/>
                <w:color w:val="000000"/>
              </w:rPr>
              <w:t>1</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ボーイスカウト　千葉県連盟船橋地区　印西白井第</w:t>
            </w:r>
            <w:r w:rsidR="00F2220F" w:rsidRPr="000B3993">
              <w:rPr>
                <w:rFonts w:asciiTheme="minorEastAsia" w:hAnsiTheme="minorEastAsia" w:cs="Meiryo UI" w:hint="eastAsia"/>
                <w:kern w:val="0"/>
              </w:rPr>
              <w:t>１</w:t>
            </w:r>
            <w:r w:rsidRPr="00F13EF3">
              <w:rPr>
                <w:rFonts w:asciiTheme="minorEastAsia" w:hAnsiTheme="minorEastAsia" w:cs="Meiryo UI" w:hint="eastAsia"/>
                <w:color w:val="000000"/>
                <w:kern w:val="0"/>
              </w:rPr>
              <w:t>団</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2</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印西子どもの文化連絡会</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3</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中央公民館利用サークル懇談会</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4</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印西市立中央駅前地域交流館利用団体懇話会</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5</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小林コミュニティサークル連絡協議会</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6</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E537BA" w:rsidP="00F13EF3">
            <w:pPr>
              <w:widowControl/>
              <w:spacing w:line="320" w:lineRule="exact"/>
              <w:rPr>
                <w:rFonts w:asciiTheme="minorEastAsia" w:hAnsiTheme="minorEastAsia" w:cs="Meiryo UI"/>
                <w:color w:val="000000"/>
                <w:kern w:val="0"/>
              </w:rPr>
            </w:pPr>
            <w:r>
              <w:rPr>
                <w:rFonts w:asciiTheme="minorEastAsia" w:hAnsiTheme="minorEastAsia" w:cs="Meiryo UI" w:hint="eastAsia"/>
                <w:color w:val="000000"/>
                <w:kern w:val="0"/>
              </w:rPr>
              <w:t>ＮＰＯ</w:t>
            </w:r>
            <w:r w:rsidR="0087144A" w:rsidRPr="00F13EF3">
              <w:rPr>
                <w:rFonts w:asciiTheme="minorEastAsia" w:hAnsiTheme="minorEastAsia" w:cs="Meiryo UI" w:hint="eastAsia"/>
                <w:color w:val="000000"/>
                <w:kern w:val="0"/>
              </w:rPr>
              <w:t>法人　ラーバン千葉ネットワーク</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7</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ボーイスカウト印西白井第2団</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8</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ガールスカウト千葉県第63団</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9</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印旛公民館サークル協議会</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10</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E537BA" w:rsidP="00F13EF3">
            <w:pPr>
              <w:widowControl/>
              <w:spacing w:line="320" w:lineRule="exact"/>
              <w:rPr>
                <w:rFonts w:asciiTheme="minorEastAsia" w:hAnsiTheme="minorEastAsia" w:cs="Meiryo UI"/>
                <w:color w:val="000000"/>
                <w:kern w:val="0"/>
              </w:rPr>
            </w:pPr>
            <w:r>
              <w:rPr>
                <w:rFonts w:asciiTheme="minorEastAsia" w:hAnsiTheme="minorEastAsia" w:cs="Meiryo UI" w:hint="eastAsia"/>
                <w:color w:val="000000"/>
                <w:kern w:val="0"/>
              </w:rPr>
              <w:t>Ｍ.Ｔ</w:t>
            </w:r>
            <w:r w:rsidR="0087144A" w:rsidRPr="00F13EF3">
              <w:rPr>
                <w:rFonts w:asciiTheme="minorEastAsia" w:hAnsiTheme="minorEastAsia" w:cs="Meiryo UI" w:hint="eastAsia"/>
                <w:color w:val="000000"/>
                <w:kern w:val="0"/>
              </w:rPr>
              <w:t>ねっとわーく</w:t>
            </w:r>
          </w:p>
        </w:tc>
      </w:tr>
      <w:tr w:rsidR="0087144A" w:rsidRPr="0087144A" w:rsidTr="00F13EF3">
        <w:trPr>
          <w:trHeight w:val="340"/>
        </w:trPr>
        <w:tc>
          <w:tcPr>
            <w:tcW w:w="624" w:type="dxa"/>
            <w:tcBorders>
              <w:top w:val="nil"/>
              <w:left w:val="single" w:sz="8" w:space="0" w:color="auto"/>
              <w:bottom w:val="single" w:sz="4" w:space="0" w:color="auto"/>
              <w:right w:val="single" w:sz="4" w:space="0" w:color="auto"/>
            </w:tcBorders>
            <w:vAlign w:val="center"/>
          </w:tcPr>
          <w:p w:rsidR="0087144A" w:rsidRPr="00F13EF3" w:rsidRDefault="0087144A" w:rsidP="00F13EF3">
            <w:pPr>
              <w:spacing w:line="320" w:lineRule="exact"/>
              <w:jc w:val="center"/>
              <w:rPr>
                <w:rFonts w:asciiTheme="minorEastAsia" w:hAnsiTheme="minorEastAsia" w:cs="Meiryo UI"/>
                <w:color w:val="000000"/>
              </w:rPr>
            </w:pPr>
            <w:r w:rsidRPr="00F13EF3">
              <w:rPr>
                <w:rFonts w:asciiTheme="minorEastAsia" w:hAnsiTheme="minorEastAsia" w:cs="Meiryo UI" w:hint="eastAsia"/>
                <w:color w:val="000000"/>
              </w:rPr>
              <w:t>11</w:t>
            </w:r>
          </w:p>
        </w:tc>
        <w:tc>
          <w:tcPr>
            <w:tcW w:w="7030" w:type="dxa"/>
            <w:tcBorders>
              <w:top w:val="nil"/>
              <w:left w:val="single" w:sz="8" w:space="0" w:color="auto"/>
              <w:bottom w:val="single" w:sz="4" w:space="0" w:color="auto"/>
              <w:right w:val="single" w:sz="4" w:space="0" w:color="auto"/>
            </w:tcBorders>
            <w:shd w:val="clear" w:color="auto" w:fill="auto"/>
            <w:noWrap/>
            <w:vAlign w:val="center"/>
            <w:hideMark/>
          </w:tcPr>
          <w:p w:rsidR="0087144A" w:rsidRPr="00F13EF3" w:rsidRDefault="0087144A" w:rsidP="00F13EF3">
            <w:pPr>
              <w:widowControl/>
              <w:spacing w:line="320" w:lineRule="exact"/>
              <w:rPr>
                <w:rFonts w:asciiTheme="minorEastAsia" w:hAnsiTheme="minorEastAsia" w:cs="Meiryo UI"/>
                <w:color w:val="000000"/>
                <w:kern w:val="0"/>
              </w:rPr>
            </w:pPr>
            <w:r w:rsidRPr="00F13EF3">
              <w:rPr>
                <w:rFonts w:asciiTheme="minorEastAsia" w:hAnsiTheme="minorEastAsia" w:cs="Meiryo UI" w:hint="eastAsia"/>
                <w:color w:val="000000"/>
                <w:kern w:val="0"/>
              </w:rPr>
              <w:t>印西</w:t>
            </w:r>
            <w:r w:rsidR="00F2220F" w:rsidRPr="000B3993">
              <w:rPr>
                <w:rFonts w:asciiTheme="minorEastAsia" w:hAnsiTheme="minorEastAsia" w:cs="Meiryo UI" w:hint="eastAsia"/>
                <w:kern w:val="0"/>
              </w:rPr>
              <w:t>地</w:t>
            </w:r>
            <w:r w:rsidRPr="00F13EF3">
              <w:rPr>
                <w:rFonts w:asciiTheme="minorEastAsia" w:hAnsiTheme="minorEastAsia" w:cs="Meiryo UI" w:hint="eastAsia"/>
                <w:color w:val="000000"/>
                <w:kern w:val="0"/>
              </w:rPr>
              <w:t>域史研究会</w:t>
            </w:r>
          </w:p>
        </w:tc>
      </w:tr>
    </w:tbl>
    <w:p w:rsidR="0087144A" w:rsidRDefault="0087144A" w:rsidP="009B6FAD"/>
    <w:p w:rsidR="006C1948" w:rsidRPr="00B76AB6" w:rsidRDefault="006C1948" w:rsidP="006C1948">
      <w:pPr>
        <w:rPr>
          <w:rFonts w:asciiTheme="majorEastAsia" w:eastAsiaTheme="majorEastAsia" w:hAnsiTheme="majorEastAsia"/>
          <w:sz w:val="22"/>
          <w:szCs w:val="22"/>
        </w:rPr>
      </w:pPr>
      <w:r w:rsidRPr="00B76AB6">
        <w:rPr>
          <w:rFonts w:asciiTheme="majorEastAsia" w:eastAsiaTheme="majorEastAsia" w:hAnsiTheme="majorEastAsia" w:hint="eastAsia"/>
          <w:sz w:val="22"/>
          <w:szCs w:val="22"/>
        </w:rPr>
        <w:t>〔生涯学習、文化芸術【共通】〕</w:t>
      </w:r>
    </w:p>
    <w:tbl>
      <w:tblPr>
        <w:tblW w:w="7654" w:type="dxa"/>
        <w:tblInd w:w="109" w:type="dxa"/>
        <w:tblCellMar>
          <w:left w:w="99" w:type="dxa"/>
          <w:right w:w="99" w:type="dxa"/>
        </w:tblCellMar>
        <w:tblLook w:val="04A0" w:firstRow="1" w:lastRow="0" w:firstColumn="1" w:lastColumn="0" w:noHBand="0" w:noVBand="1"/>
      </w:tblPr>
      <w:tblGrid>
        <w:gridCol w:w="624"/>
        <w:gridCol w:w="7030"/>
      </w:tblGrid>
      <w:tr w:rsidR="006C1948" w:rsidRPr="006C1948" w:rsidTr="00071991">
        <w:trPr>
          <w:trHeight w:val="340"/>
        </w:trPr>
        <w:tc>
          <w:tcPr>
            <w:tcW w:w="624" w:type="dxa"/>
            <w:tcBorders>
              <w:top w:val="single" w:sz="8" w:space="0" w:color="auto"/>
              <w:left w:val="single" w:sz="8" w:space="0" w:color="auto"/>
              <w:bottom w:val="single" w:sz="8" w:space="0" w:color="000000"/>
              <w:right w:val="single" w:sz="4" w:space="0" w:color="auto"/>
            </w:tcBorders>
            <w:shd w:val="clear" w:color="auto" w:fill="E7E6E6"/>
          </w:tcPr>
          <w:p w:rsidR="006C1948" w:rsidRPr="006C1948" w:rsidRDefault="006C1948" w:rsidP="00071991">
            <w:pPr>
              <w:widowControl/>
              <w:spacing w:line="320" w:lineRule="exact"/>
              <w:jc w:val="center"/>
              <w:rPr>
                <w:rFonts w:ascii="ＭＳ ゴシック" w:eastAsia="ＭＳ ゴシック" w:hAnsi="ＭＳ ゴシック" w:cs="Meiryo UI"/>
                <w:color w:val="000000"/>
                <w:kern w:val="0"/>
                <w:sz w:val="20"/>
                <w:szCs w:val="18"/>
              </w:rPr>
            </w:pPr>
          </w:p>
        </w:tc>
        <w:tc>
          <w:tcPr>
            <w:tcW w:w="7030" w:type="dxa"/>
            <w:tcBorders>
              <w:top w:val="single" w:sz="8" w:space="0" w:color="auto"/>
              <w:left w:val="single" w:sz="8" w:space="0" w:color="auto"/>
              <w:bottom w:val="single" w:sz="8" w:space="0" w:color="000000"/>
              <w:right w:val="single" w:sz="4" w:space="0" w:color="auto"/>
            </w:tcBorders>
            <w:shd w:val="clear" w:color="auto" w:fill="E7E6E6"/>
            <w:vAlign w:val="center"/>
            <w:hideMark/>
          </w:tcPr>
          <w:p w:rsidR="006C1948" w:rsidRPr="006C1948" w:rsidRDefault="006C1948" w:rsidP="00071991">
            <w:pPr>
              <w:widowControl/>
              <w:spacing w:line="320" w:lineRule="exact"/>
              <w:jc w:val="center"/>
              <w:rPr>
                <w:rFonts w:ascii="ＭＳ ゴシック" w:eastAsia="ＭＳ ゴシック" w:hAnsi="ＭＳ ゴシック" w:cs="Meiryo UI"/>
                <w:color w:val="000000"/>
                <w:kern w:val="0"/>
                <w:sz w:val="20"/>
                <w:szCs w:val="18"/>
              </w:rPr>
            </w:pPr>
            <w:r w:rsidRPr="006C1948">
              <w:rPr>
                <w:rFonts w:ascii="ＭＳ ゴシック" w:eastAsia="ＭＳ ゴシック" w:hAnsi="ＭＳ ゴシック" w:cs="Meiryo UI" w:hint="eastAsia"/>
                <w:color w:val="000000"/>
                <w:kern w:val="0"/>
                <w:sz w:val="20"/>
                <w:szCs w:val="18"/>
              </w:rPr>
              <w:t>団体名</w:t>
            </w:r>
          </w:p>
        </w:tc>
      </w:tr>
      <w:tr w:rsidR="006C1948" w:rsidRPr="006C1948" w:rsidTr="00071991">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6C1948" w:rsidRPr="006C1948" w:rsidRDefault="006C1948" w:rsidP="00071991">
            <w:pPr>
              <w:widowControl/>
              <w:spacing w:line="320" w:lineRule="exact"/>
              <w:jc w:val="center"/>
              <w:rPr>
                <w:rFonts w:asciiTheme="minorEastAsia" w:hAnsiTheme="minorEastAsia" w:cs="Meiryo UI"/>
                <w:color w:val="000000"/>
                <w:kern w:val="0"/>
              </w:rPr>
            </w:pPr>
            <w:r w:rsidRPr="006C1948">
              <w:rPr>
                <w:rFonts w:asciiTheme="minorEastAsia" w:hAnsiTheme="minorEastAsia" w:cs="Meiryo UI" w:hint="eastAsia"/>
                <w:color w:val="000000"/>
              </w:rPr>
              <w:t>1</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1948" w:rsidRPr="006C1948" w:rsidRDefault="00E537BA" w:rsidP="00071991">
            <w:pPr>
              <w:widowControl/>
              <w:spacing w:line="320" w:lineRule="exact"/>
              <w:jc w:val="left"/>
              <w:rPr>
                <w:rFonts w:asciiTheme="minorEastAsia" w:hAnsiTheme="minorEastAsia" w:cs="Meiryo UI"/>
                <w:color w:val="000000"/>
                <w:kern w:val="0"/>
              </w:rPr>
            </w:pPr>
            <w:r>
              <w:rPr>
                <w:rFonts w:asciiTheme="minorEastAsia" w:hAnsiTheme="minorEastAsia" w:cs="Meiryo UI" w:hint="eastAsia"/>
                <w:color w:val="000000"/>
              </w:rPr>
              <w:t>ＮＰＯ</w:t>
            </w:r>
            <w:r w:rsidR="006C1948" w:rsidRPr="006C1948">
              <w:rPr>
                <w:rFonts w:asciiTheme="minorEastAsia" w:hAnsiTheme="minorEastAsia" w:cs="Meiryo UI" w:hint="eastAsia"/>
                <w:color w:val="000000"/>
              </w:rPr>
              <w:t>法人いんざい子ども劇場</w:t>
            </w:r>
          </w:p>
        </w:tc>
      </w:tr>
      <w:tr w:rsidR="006C1948" w:rsidRPr="006C1948" w:rsidTr="00071991">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6C1948" w:rsidRPr="006C1948" w:rsidRDefault="006C1948" w:rsidP="00071991">
            <w:pPr>
              <w:spacing w:line="320" w:lineRule="exact"/>
              <w:jc w:val="center"/>
              <w:rPr>
                <w:rFonts w:asciiTheme="minorEastAsia" w:hAnsiTheme="minorEastAsia" w:cs="Meiryo UI"/>
                <w:color w:val="000000"/>
              </w:rPr>
            </w:pPr>
            <w:r w:rsidRPr="006C1948">
              <w:rPr>
                <w:rFonts w:asciiTheme="minorEastAsia" w:hAnsiTheme="minorEastAsia" w:cs="Meiryo UI" w:hint="eastAsia"/>
                <w:color w:val="000000"/>
              </w:rPr>
              <w:t>2</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1948" w:rsidRPr="006C1948" w:rsidRDefault="006C1948" w:rsidP="00071991">
            <w:pPr>
              <w:spacing w:line="320" w:lineRule="exact"/>
              <w:rPr>
                <w:rFonts w:asciiTheme="minorEastAsia" w:hAnsiTheme="minorEastAsia" w:cs="Meiryo UI"/>
                <w:color w:val="000000"/>
              </w:rPr>
            </w:pPr>
            <w:r w:rsidRPr="006C1948">
              <w:rPr>
                <w:rFonts w:asciiTheme="minorEastAsia" w:hAnsiTheme="minorEastAsia" w:cs="Meiryo UI" w:hint="eastAsia"/>
                <w:color w:val="000000"/>
              </w:rPr>
              <w:t>木下まち育て塾</w:t>
            </w:r>
          </w:p>
        </w:tc>
      </w:tr>
    </w:tbl>
    <w:p w:rsidR="006C1948" w:rsidRPr="00A22EE3" w:rsidRDefault="006C1948" w:rsidP="006C1948"/>
    <w:p w:rsidR="006C1948" w:rsidRDefault="006C1948" w:rsidP="009B6FAD"/>
    <w:p w:rsidR="0087144A" w:rsidRDefault="0087144A" w:rsidP="009B6FAD">
      <w:r>
        <w:br w:type="page"/>
      </w:r>
    </w:p>
    <w:p w:rsidR="0087144A" w:rsidRDefault="0087144A" w:rsidP="009B6FAD"/>
    <w:p w:rsidR="009B6FAD" w:rsidRDefault="001305F6" w:rsidP="00761F6C">
      <w:pPr>
        <w:pStyle w:val="5"/>
      </w:pPr>
      <w:r>
        <w:rPr>
          <w:rFonts w:hint="eastAsia"/>
        </w:rPr>
        <w:t>②</w:t>
      </w:r>
      <w:r w:rsidR="0087144A">
        <w:rPr>
          <w:rFonts w:hint="eastAsia"/>
        </w:rPr>
        <w:t xml:space="preserve">－２－１－１　</w:t>
      </w:r>
      <w:r>
        <w:rPr>
          <w:rFonts w:hint="eastAsia"/>
        </w:rPr>
        <w:t>活動における</w:t>
      </w:r>
      <w:r w:rsidRPr="001305F6">
        <w:rPr>
          <w:rFonts w:hint="eastAsia"/>
        </w:rPr>
        <w:t>課題</w:t>
      </w:r>
    </w:p>
    <w:p w:rsidR="00504D19" w:rsidRPr="009B6FAD" w:rsidRDefault="00504D19" w:rsidP="00E65809"/>
    <w:tbl>
      <w:tblPr>
        <w:tblW w:w="7803" w:type="dxa"/>
        <w:tblLayout w:type="fixed"/>
        <w:tblCellMar>
          <w:left w:w="57" w:type="dxa"/>
          <w:right w:w="57" w:type="dxa"/>
        </w:tblCellMar>
        <w:tblLook w:val="04A0" w:firstRow="1" w:lastRow="0" w:firstColumn="1" w:lastColumn="0" w:noHBand="0" w:noVBand="1"/>
      </w:tblPr>
      <w:tblGrid>
        <w:gridCol w:w="454"/>
        <w:gridCol w:w="5896"/>
        <w:gridCol w:w="726"/>
        <w:gridCol w:w="727"/>
      </w:tblGrid>
      <w:tr w:rsidR="001305F6" w:rsidRPr="001305F6" w:rsidTr="0087144A">
        <w:trPr>
          <w:trHeight w:val="340"/>
        </w:trPr>
        <w:tc>
          <w:tcPr>
            <w:tcW w:w="454"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1305F6" w:rsidRPr="001305F6" w:rsidRDefault="001305F6" w:rsidP="0087144A">
            <w:pPr>
              <w:spacing w:line="240" w:lineRule="exact"/>
              <w:jc w:val="center"/>
              <w:rPr>
                <w:rFonts w:ascii="ＭＳ ゴシック" w:eastAsia="ＭＳ ゴシック" w:hAnsi="ＭＳ ゴシック" w:cs="ＭＳ Ｐゴシック"/>
                <w:kern w:val="0"/>
                <w:sz w:val="20"/>
                <w:szCs w:val="20"/>
              </w:rPr>
            </w:pPr>
            <w:r w:rsidRPr="001305F6">
              <w:rPr>
                <w:rFonts w:ascii="ＭＳ ゴシック" w:eastAsia="ＭＳ ゴシック" w:hAnsi="ＭＳ ゴシック" w:cs="Times New Roman"/>
                <w:sz w:val="24"/>
                <w:szCs w:val="24"/>
              </w:rPr>
              <w:br w:type="page"/>
            </w:r>
            <w:r w:rsidRPr="001305F6">
              <w:rPr>
                <w:rFonts w:ascii="ＭＳ ゴシック" w:eastAsia="ＭＳ ゴシック" w:hAnsi="ＭＳ ゴシック" w:cs="ＭＳ Ｐゴシック" w:hint="eastAsia"/>
                <w:kern w:val="0"/>
                <w:sz w:val="20"/>
                <w:szCs w:val="20"/>
              </w:rPr>
              <w:t>No</w:t>
            </w:r>
            <w:r w:rsidRPr="001305F6">
              <w:rPr>
                <w:rFonts w:ascii="ＭＳ ゴシック" w:eastAsia="ＭＳ ゴシック" w:hAnsi="ＭＳ ゴシック" w:cs="ＭＳ Ｐゴシック"/>
                <w:kern w:val="0"/>
                <w:sz w:val="20"/>
                <w:szCs w:val="20"/>
              </w:rPr>
              <w:t>.</w:t>
            </w:r>
          </w:p>
        </w:tc>
        <w:tc>
          <w:tcPr>
            <w:tcW w:w="5896" w:type="dxa"/>
            <w:tcBorders>
              <w:top w:val="single" w:sz="4" w:space="0" w:color="auto"/>
              <w:left w:val="nil"/>
              <w:bottom w:val="single" w:sz="4" w:space="0" w:color="auto"/>
              <w:right w:val="single" w:sz="4" w:space="0" w:color="auto"/>
            </w:tcBorders>
            <w:shd w:val="clear" w:color="auto" w:fill="E7E6E6"/>
            <w:noWrap/>
            <w:vAlign w:val="center"/>
            <w:hideMark/>
          </w:tcPr>
          <w:p w:rsidR="001305F6" w:rsidRPr="001305F6" w:rsidRDefault="001305F6" w:rsidP="0087144A">
            <w:pPr>
              <w:spacing w:line="240" w:lineRule="exact"/>
              <w:jc w:val="center"/>
              <w:rPr>
                <w:rFonts w:ascii="ＭＳ ゴシック" w:eastAsia="ＭＳ ゴシック" w:hAnsi="ＭＳ ゴシック" w:cs="ＭＳ Ｐゴシック"/>
                <w:kern w:val="0"/>
                <w:sz w:val="20"/>
                <w:szCs w:val="20"/>
              </w:rPr>
            </w:pPr>
            <w:r w:rsidRPr="001305F6">
              <w:rPr>
                <w:rFonts w:ascii="ＭＳ ゴシック" w:eastAsia="ＭＳ ゴシック" w:hAnsi="ＭＳ ゴシック" w:cs="ＭＳ Ｐゴシック" w:hint="eastAsia"/>
                <w:kern w:val="0"/>
                <w:sz w:val="20"/>
                <w:szCs w:val="20"/>
              </w:rPr>
              <w:t>カテゴリー名</w:t>
            </w:r>
          </w:p>
        </w:tc>
        <w:tc>
          <w:tcPr>
            <w:tcW w:w="726" w:type="dxa"/>
            <w:tcBorders>
              <w:top w:val="single" w:sz="4" w:space="0" w:color="auto"/>
              <w:left w:val="nil"/>
              <w:bottom w:val="single" w:sz="4" w:space="0" w:color="auto"/>
              <w:right w:val="single" w:sz="4" w:space="0" w:color="auto"/>
            </w:tcBorders>
            <w:shd w:val="clear" w:color="auto" w:fill="E7E6E6"/>
            <w:noWrap/>
            <w:vAlign w:val="center"/>
            <w:hideMark/>
          </w:tcPr>
          <w:p w:rsidR="001305F6" w:rsidRPr="001305F6" w:rsidRDefault="001305F6" w:rsidP="0087144A">
            <w:pPr>
              <w:widowControl/>
              <w:spacing w:line="240" w:lineRule="exact"/>
              <w:jc w:val="center"/>
              <w:rPr>
                <w:rFonts w:ascii="ＭＳ ゴシック" w:eastAsia="ＭＳ ゴシック" w:hAnsi="ＭＳ ゴシック" w:cs="ＭＳ Ｐゴシック"/>
                <w:kern w:val="0"/>
                <w:sz w:val="20"/>
                <w:szCs w:val="20"/>
              </w:rPr>
            </w:pPr>
            <w:r w:rsidRPr="001305F6">
              <w:rPr>
                <w:rFonts w:ascii="ＭＳ ゴシック" w:eastAsia="ＭＳ ゴシック" w:hAnsi="ＭＳ ゴシック" w:cs="ＭＳ Ｐゴシック" w:hint="eastAsia"/>
                <w:kern w:val="0"/>
                <w:sz w:val="20"/>
                <w:szCs w:val="20"/>
              </w:rPr>
              <w:t>ｎ</w:t>
            </w:r>
          </w:p>
        </w:tc>
        <w:tc>
          <w:tcPr>
            <w:tcW w:w="727" w:type="dxa"/>
            <w:tcBorders>
              <w:top w:val="single" w:sz="4" w:space="0" w:color="auto"/>
              <w:left w:val="nil"/>
              <w:bottom w:val="single" w:sz="4" w:space="0" w:color="auto"/>
              <w:right w:val="single" w:sz="4" w:space="0" w:color="auto"/>
            </w:tcBorders>
            <w:shd w:val="clear" w:color="auto" w:fill="E7E6E6"/>
            <w:noWrap/>
            <w:vAlign w:val="center"/>
            <w:hideMark/>
          </w:tcPr>
          <w:p w:rsidR="001305F6" w:rsidRPr="001305F6" w:rsidRDefault="001305F6" w:rsidP="0087144A">
            <w:pPr>
              <w:widowControl/>
              <w:spacing w:line="240" w:lineRule="exact"/>
              <w:jc w:val="center"/>
              <w:rPr>
                <w:rFonts w:ascii="ＭＳ ゴシック" w:eastAsia="ＭＳ ゴシック" w:hAnsi="ＭＳ ゴシック" w:cs="ＭＳ Ｐゴシック"/>
                <w:kern w:val="0"/>
                <w:sz w:val="20"/>
                <w:szCs w:val="20"/>
              </w:rPr>
            </w:pPr>
            <w:r w:rsidRPr="001305F6">
              <w:rPr>
                <w:rFonts w:ascii="ＭＳ ゴシック" w:eastAsia="ＭＳ ゴシック" w:hAnsi="ＭＳ ゴシック" w:cs="ＭＳ Ｐゴシック" w:hint="eastAsia"/>
                <w:kern w:val="0"/>
                <w:sz w:val="20"/>
                <w:szCs w:val="20"/>
              </w:rPr>
              <w:t>%</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1</w:t>
            </w:r>
          </w:p>
        </w:tc>
        <w:tc>
          <w:tcPr>
            <w:tcW w:w="589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widowControl/>
              <w:spacing w:line="320" w:lineRule="exact"/>
              <w:rPr>
                <w:rFonts w:asciiTheme="minorEastAsia" w:hAnsiTheme="minorEastAsia" w:cs="Meiryo UI"/>
                <w:color w:val="000000"/>
                <w:kern w:val="0"/>
              </w:rPr>
            </w:pPr>
            <w:r w:rsidRPr="001305F6">
              <w:rPr>
                <w:rFonts w:asciiTheme="minorEastAsia" w:hAnsiTheme="minorEastAsia" w:cs="Meiryo UI" w:hint="eastAsia"/>
                <w:color w:val="000000"/>
              </w:rPr>
              <w:t>会員の減少</w:t>
            </w:r>
          </w:p>
        </w:tc>
        <w:tc>
          <w:tcPr>
            <w:tcW w:w="72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widowControl/>
              <w:spacing w:line="320" w:lineRule="exact"/>
              <w:jc w:val="right"/>
              <w:rPr>
                <w:rFonts w:asciiTheme="minorEastAsia" w:hAnsiTheme="minorEastAsia" w:cs="Meiryo UI"/>
                <w:color w:val="000000"/>
                <w:kern w:val="0"/>
              </w:rPr>
            </w:pPr>
            <w:r w:rsidRPr="001305F6">
              <w:rPr>
                <w:rFonts w:asciiTheme="minorEastAsia" w:hAnsiTheme="minorEastAsia" w:cs="Meiryo UI" w:hint="eastAsia"/>
                <w:color w:val="000000"/>
              </w:rPr>
              <w:t>7</w:t>
            </w:r>
          </w:p>
        </w:tc>
        <w:tc>
          <w:tcPr>
            <w:tcW w:w="727" w:type="dxa"/>
            <w:tcBorders>
              <w:top w:val="single" w:sz="4" w:space="0" w:color="auto"/>
              <w:left w:val="nil"/>
              <w:bottom w:val="nil"/>
              <w:right w:val="single" w:sz="8"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63.6</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2</w:t>
            </w:r>
          </w:p>
        </w:tc>
        <w:tc>
          <w:tcPr>
            <w:tcW w:w="589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新しい会員の参加（メンバーの高齢化・固定化）</w:t>
            </w:r>
          </w:p>
        </w:tc>
        <w:tc>
          <w:tcPr>
            <w:tcW w:w="72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5</w:t>
            </w:r>
          </w:p>
        </w:tc>
        <w:tc>
          <w:tcPr>
            <w:tcW w:w="727" w:type="dxa"/>
            <w:tcBorders>
              <w:top w:val="single" w:sz="4" w:space="0" w:color="auto"/>
              <w:left w:val="nil"/>
              <w:bottom w:val="nil"/>
              <w:right w:val="single" w:sz="8"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45.5</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3</w:t>
            </w:r>
          </w:p>
        </w:tc>
        <w:tc>
          <w:tcPr>
            <w:tcW w:w="589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活動メニューの拡充(マンネリ化の打開）</w:t>
            </w:r>
          </w:p>
        </w:tc>
        <w:tc>
          <w:tcPr>
            <w:tcW w:w="72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2</w:t>
            </w:r>
          </w:p>
        </w:tc>
        <w:tc>
          <w:tcPr>
            <w:tcW w:w="727" w:type="dxa"/>
            <w:tcBorders>
              <w:top w:val="single" w:sz="4" w:space="0" w:color="auto"/>
              <w:left w:val="nil"/>
              <w:bottom w:val="nil"/>
              <w:right w:val="single" w:sz="8"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18.2</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4</w:t>
            </w:r>
          </w:p>
        </w:tc>
        <w:tc>
          <w:tcPr>
            <w:tcW w:w="589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活動場所の確保</w:t>
            </w:r>
          </w:p>
        </w:tc>
        <w:tc>
          <w:tcPr>
            <w:tcW w:w="72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5</w:t>
            </w:r>
          </w:p>
        </w:tc>
        <w:tc>
          <w:tcPr>
            <w:tcW w:w="727" w:type="dxa"/>
            <w:tcBorders>
              <w:top w:val="single" w:sz="4" w:space="0" w:color="auto"/>
              <w:left w:val="nil"/>
              <w:bottom w:val="nil"/>
              <w:right w:val="single" w:sz="8"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45.5</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5</w:t>
            </w:r>
          </w:p>
        </w:tc>
        <w:tc>
          <w:tcPr>
            <w:tcW w:w="589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他の団体やグループとの交流</w:t>
            </w:r>
          </w:p>
        </w:tc>
        <w:tc>
          <w:tcPr>
            <w:tcW w:w="72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w:t>
            </w:r>
          </w:p>
        </w:tc>
        <w:tc>
          <w:tcPr>
            <w:tcW w:w="727" w:type="dxa"/>
            <w:tcBorders>
              <w:top w:val="single" w:sz="4" w:space="0" w:color="auto"/>
              <w:left w:val="nil"/>
              <w:bottom w:val="nil"/>
              <w:right w:val="single" w:sz="8"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9.1</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6</w:t>
            </w:r>
          </w:p>
        </w:tc>
        <w:tc>
          <w:tcPr>
            <w:tcW w:w="589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活動資金・運営費の確保</w:t>
            </w:r>
          </w:p>
        </w:tc>
        <w:tc>
          <w:tcPr>
            <w:tcW w:w="72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4</w:t>
            </w:r>
          </w:p>
        </w:tc>
        <w:tc>
          <w:tcPr>
            <w:tcW w:w="727" w:type="dxa"/>
            <w:tcBorders>
              <w:top w:val="single" w:sz="4" w:space="0" w:color="auto"/>
              <w:left w:val="nil"/>
              <w:bottom w:val="nil"/>
              <w:right w:val="single" w:sz="8"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36.4</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7</w:t>
            </w:r>
          </w:p>
        </w:tc>
        <w:tc>
          <w:tcPr>
            <w:tcW w:w="589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運営体制の強化</w:t>
            </w:r>
          </w:p>
        </w:tc>
        <w:tc>
          <w:tcPr>
            <w:tcW w:w="72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2</w:t>
            </w:r>
          </w:p>
        </w:tc>
        <w:tc>
          <w:tcPr>
            <w:tcW w:w="727" w:type="dxa"/>
            <w:tcBorders>
              <w:top w:val="single" w:sz="4" w:space="0" w:color="auto"/>
              <w:left w:val="nil"/>
              <w:bottom w:val="nil"/>
              <w:right w:val="single" w:sz="8"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18.2</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8</w:t>
            </w:r>
          </w:p>
        </w:tc>
        <w:tc>
          <w:tcPr>
            <w:tcW w:w="589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市民や地域への活動情報の提供</w:t>
            </w:r>
          </w:p>
        </w:tc>
        <w:tc>
          <w:tcPr>
            <w:tcW w:w="72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6</w:t>
            </w:r>
          </w:p>
        </w:tc>
        <w:tc>
          <w:tcPr>
            <w:tcW w:w="727" w:type="dxa"/>
            <w:tcBorders>
              <w:top w:val="single" w:sz="4" w:space="0" w:color="auto"/>
              <w:left w:val="nil"/>
              <w:bottom w:val="nil"/>
              <w:right w:val="single" w:sz="8"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54.5</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9</w:t>
            </w:r>
          </w:p>
        </w:tc>
        <w:tc>
          <w:tcPr>
            <w:tcW w:w="589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ソーシャルメディアの活用</w:t>
            </w:r>
          </w:p>
        </w:tc>
        <w:tc>
          <w:tcPr>
            <w:tcW w:w="726" w:type="dxa"/>
            <w:tcBorders>
              <w:top w:val="sing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w:t>
            </w:r>
          </w:p>
        </w:tc>
        <w:tc>
          <w:tcPr>
            <w:tcW w:w="727" w:type="dxa"/>
            <w:tcBorders>
              <w:top w:val="single" w:sz="4" w:space="0" w:color="auto"/>
              <w:left w:val="nil"/>
              <w:bottom w:val="nil"/>
              <w:right w:val="single" w:sz="8"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9.1</w:t>
            </w:r>
          </w:p>
        </w:tc>
      </w:tr>
      <w:tr w:rsidR="001305F6" w:rsidRPr="001305F6" w:rsidTr="0087144A">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10</w:t>
            </w:r>
          </w:p>
        </w:tc>
        <w:tc>
          <w:tcPr>
            <w:tcW w:w="589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市民の関心が高まらないこと</w:t>
            </w:r>
          </w:p>
        </w:tc>
        <w:tc>
          <w:tcPr>
            <w:tcW w:w="726" w:type="dxa"/>
            <w:tcBorders>
              <w:top w:val="single" w:sz="4" w:space="0" w:color="auto"/>
              <w:left w:val="nil"/>
              <w:bottom w:val="nil"/>
              <w:right w:val="single" w:sz="4"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2</w:t>
            </w:r>
          </w:p>
        </w:tc>
        <w:tc>
          <w:tcPr>
            <w:tcW w:w="727" w:type="dxa"/>
            <w:tcBorders>
              <w:top w:val="single" w:sz="4" w:space="0" w:color="auto"/>
              <w:left w:val="nil"/>
              <w:bottom w:val="nil"/>
              <w:right w:val="single" w:sz="8"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18.2</w:t>
            </w:r>
          </w:p>
        </w:tc>
      </w:tr>
      <w:tr w:rsidR="001305F6" w:rsidRPr="001305F6" w:rsidTr="0087144A">
        <w:trPr>
          <w:trHeight w:val="340"/>
        </w:trPr>
        <w:tc>
          <w:tcPr>
            <w:tcW w:w="4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11</w:t>
            </w:r>
          </w:p>
        </w:tc>
        <w:tc>
          <w:tcPr>
            <w:tcW w:w="5896" w:type="dxa"/>
            <w:tcBorders>
              <w:top w:val="single" w:sz="4" w:space="0" w:color="auto"/>
              <w:left w:val="nil"/>
              <w:bottom w:val="single" w:sz="4" w:space="0" w:color="auto"/>
              <w:right w:val="single" w:sz="4" w:space="0" w:color="auto"/>
            </w:tcBorders>
            <w:shd w:val="clear" w:color="auto" w:fill="auto"/>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特に課題はない</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0</w:t>
            </w:r>
          </w:p>
        </w:tc>
        <w:tc>
          <w:tcPr>
            <w:tcW w:w="727" w:type="dxa"/>
            <w:tcBorders>
              <w:top w:val="single" w:sz="4" w:space="0" w:color="auto"/>
              <w:left w:val="nil"/>
              <w:bottom w:val="single" w:sz="4" w:space="0" w:color="auto"/>
              <w:right w:val="single" w:sz="8"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0.0</w:t>
            </w:r>
          </w:p>
        </w:tc>
      </w:tr>
      <w:tr w:rsidR="001305F6" w:rsidRPr="001305F6" w:rsidTr="0087144A">
        <w:trPr>
          <w:trHeight w:val="340"/>
        </w:trPr>
        <w:tc>
          <w:tcPr>
            <w:tcW w:w="454" w:type="dxa"/>
            <w:tcBorders>
              <w:top w:val="single" w:sz="4" w:space="0" w:color="auto"/>
              <w:left w:val="single" w:sz="8" w:space="0" w:color="auto"/>
              <w:bottom w:val="single" w:sz="4" w:space="0" w:color="auto"/>
              <w:right w:val="single" w:sz="4" w:space="0" w:color="auto"/>
            </w:tcBorders>
            <w:shd w:val="clear" w:color="auto" w:fill="F2F2F2"/>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r w:rsidRPr="001305F6">
              <w:rPr>
                <w:rFonts w:asciiTheme="minorEastAsia" w:hAnsiTheme="minorEastAsia" w:cs="ＭＳ Ｐゴシック" w:hint="eastAsia"/>
                <w:kern w:val="0"/>
              </w:rPr>
              <w:t>12</w:t>
            </w:r>
          </w:p>
        </w:tc>
        <w:tc>
          <w:tcPr>
            <w:tcW w:w="5896" w:type="dxa"/>
            <w:tcBorders>
              <w:top w:val="single" w:sz="4" w:space="0" w:color="auto"/>
              <w:left w:val="nil"/>
              <w:bottom w:val="single" w:sz="4" w:space="0" w:color="auto"/>
              <w:right w:val="single" w:sz="4" w:space="0" w:color="auto"/>
            </w:tcBorders>
            <w:shd w:val="clear" w:color="auto" w:fill="F2F2F2"/>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その他</w:t>
            </w:r>
          </w:p>
        </w:tc>
        <w:tc>
          <w:tcPr>
            <w:tcW w:w="726" w:type="dxa"/>
            <w:tcBorders>
              <w:top w:val="single" w:sz="4" w:space="0" w:color="auto"/>
              <w:left w:val="nil"/>
              <w:bottom w:val="single" w:sz="4" w:space="0" w:color="auto"/>
              <w:right w:val="single" w:sz="4"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w:t>
            </w:r>
          </w:p>
        </w:tc>
        <w:tc>
          <w:tcPr>
            <w:tcW w:w="727" w:type="dxa"/>
            <w:tcBorders>
              <w:top w:val="single" w:sz="4" w:space="0" w:color="auto"/>
              <w:left w:val="nil"/>
              <w:bottom w:val="single" w:sz="4" w:space="0" w:color="auto"/>
              <w:right w:val="single" w:sz="8" w:space="0" w:color="auto"/>
            </w:tcBorders>
            <w:shd w:val="clear" w:color="auto" w:fill="F2F2F2"/>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9.1</w:t>
            </w:r>
          </w:p>
        </w:tc>
      </w:tr>
      <w:tr w:rsidR="001305F6" w:rsidRPr="001305F6" w:rsidTr="0087144A">
        <w:trPr>
          <w:trHeight w:val="340"/>
        </w:trPr>
        <w:tc>
          <w:tcPr>
            <w:tcW w:w="454" w:type="dxa"/>
            <w:tcBorders>
              <w:top w:val="double" w:sz="4" w:space="0" w:color="auto"/>
              <w:left w:val="single" w:sz="8" w:space="0" w:color="auto"/>
              <w:bottom w:val="nil"/>
              <w:right w:val="single" w:sz="4" w:space="0" w:color="auto"/>
            </w:tcBorders>
            <w:shd w:val="clear" w:color="auto" w:fill="auto"/>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p>
        </w:tc>
        <w:tc>
          <w:tcPr>
            <w:tcW w:w="5896" w:type="dxa"/>
            <w:tcBorders>
              <w:top w:val="doub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無回答</w:t>
            </w:r>
          </w:p>
        </w:tc>
        <w:tc>
          <w:tcPr>
            <w:tcW w:w="726" w:type="dxa"/>
            <w:tcBorders>
              <w:top w:val="double" w:sz="4" w:space="0" w:color="auto"/>
              <w:left w:val="nil"/>
              <w:bottom w:val="nil"/>
              <w:right w:val="single" w:sz="4"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w:t>
            </w:r>
          </w:p>
        </w:tc>
        <w:tc>
          <w:tcPr>
            <w:tcW w:w="727" w:type="dxa"/>
            <w:tcBorders>
              <w:top w:val="double" w:sz="4" w:space="0" w:color="auto"/>
              <w:left w:val="nil"/>
              <w:bottom w:val="nil"/>
              <w:right w:val="single" w:sz="8" w:space="0" w:color="auto"/>
            </w:tcBorders>
            <w:shd w:val="clear" w:color="auto" w:fill="auto"/>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9.1</w:t>
            </w:r>
          </w:p>
        </w:tc>
      </w:tr>
      <w:tr w:rsidR="001305F6" w:rsidRPr="001305F6" w:rsidTr="0087144A">
        <w:trPr>
          <w:trHeight w:val="340"/>
        </w:trPr>
        <w:tc>
          <w:tcPr>
            <w:tcW w:w="454" w:type="dxa"/>
            <w:tcBorders>
              <w:top w:val="single" w:sz="4" w:space="0" w:color="auto"/>
              <w:left w:val="single" w:sz="8" w:space="0" w:color="auto"/>
              <w:bottom w:val="single" w:sz="8" w:space="0" w:color="auto"/>
              <w:right w:val="single" w:sz="4" w:space="0" w:color="auto"/>
            </w:tcBorders>
            <w:shd w:val="clear" w:color="auto" w:fill="E7E6E6"/>
            <w:noWrap/>
            <w:vAlign w:val="center"/>
            <w:hideMark/>
          </w:tcPr>
          <w:p w:rsidR="001305F6" w:rsidRPr="001305F6" w:rsidRDefault="001305F6" w:rsidP="0087144A">
            <w:pPr>
              <w:widowControl/>
              <w:spacing w:line="320" w:lineRule="exact"/>
              <w:jc w:val="center"/>
              <w:rPr>
                <w:rFonts w:asciiTheme="minorEastAsia" w:hAnsiTheme="minorEastAsia" w:cs="ＭＳ Ｐゴシック"/>
                <w:kern w:val="0"/>
              </w:rPr>
            </w:pPr>
          </w:p>
        </w:tc>
        <w:tc>
          <w:tcPr>
            <w:tcW w:w="5896" w:type="dxa"/>
            <w:tcBorders>
              <w:top w:val="single" w:sz="4" w:space="0" w:color="auto"/>
              <w:left w:val="nil"/>
              <w:bottom w:val="single" w:sz="8" w:space="0" w:color="auto"/>
              <w:right w:val="single" w:sz="4" w:space="0" w:color="auto"/>
            </w:tcBorders>
            <w:shd w:val="clear" w:color="auto" w:fill="E7E6E6"/>
            <w:noWrap/>
            <w:vAlign w:val="center"/>
            <w:hideMark/>
          </w:tcPr>
          <w:p w:rsidR="001305F6" w:rsidRPr="001305F6" w:rsidRDefault="001305F6" w:rsidP="0087144A">
            <w:pPr>
              <w:spacing w:line="320" w:lineRule="exact"/>
              <w:rPr>
                <w:rFonts w:asciiTheme="minorEastAsia" w:hAnsiTheme="minorEastAsia" w:cs="Meiryo UI"/>
                <w:color w:val="000000"/>
              </w:rPr>
            </w:pPr>
            <w:r w:rsidRPr="001305F6">
              <w:rPr>
                <w:rFonts w:asciiTheme="minorEastAsia" w:hAnsiTheme="minorEastAsia" w:cs="Meiryo UI" w:hint="eastAsia"/>
                <w:color w:val="000000"/>
              </w:rPr>
              <w:t>全体</w:t>
            </w:r>
          </w:p>
        </w:tc>
        <w:tc>
          <w:tcPr>
            <w:tcW w:w="726" w:type="dxa"/>
            <w:tcBorders>
              <w:top w:val="single" w:sz="4" w:space="0" w:color="auto"/>
              <w:left w:val="nil"/>
              <w:bottom w:val="single" w:sz="8" w:space="0" w:color="auto"/>
              <w:right w:val="single" w:sz="4" w:space="0" w:color="auto"/>
            </w:tcBorders>
            <w:shd w:val="clear" w:color="auto" w:fill="E7E6E6"/>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11</w:t>
            </w:r>
          </w:p>
        </w:tc>
        <w:tc>
          <w:tcPr>
            <w:tcW w:w="727" w:type="dxa"/>
            <w:tcBorders>
              <w:top w:val="single" w:sz="4" w:space="0" w:color="auto"/>
              <w:left w:val="nil"/>
              <w:bottom w:val="single" w:sz="8" w:space="0" w:color="auto"/>
              <w:right w:val="single" w:sz="8" w:space="0" w:color="auto"/>
            </w:tcBorders>
            <w:shd w:val="clear" w:color="auto" w:fill="E7E6E6"/>
            <w:noWrap/>
            <w:vAlign w:val="center"/>
            <w:hideMark/>
          </w:tcPr>
          <w:p w:rsidR="001305F6" w:rsidRPr="001305F6" w:rsidRDefault="001305F6" w:rsidP="0087144A">
            <w:pPr>
              <w:spacing w:line="320" w:lineRule="exact"/>
              <w:jc w:val="right"/>
              <w:rPr>
                <w:rFonts w:asciiTheme="minorEastAsia" w:hAnsiTheme="minorEastAsia" w:cs="Meiryo UI"/>
                <w:color w:val="000000"/>
              </w:rPr>
            </w:pPr>
            <w:r w:rsidRPr="001305F6">
              <w:rPr>
                <w:rFonts w:asciiTheme="minorEastAsia" w:hAnsiTheme="minorEastAsia" w:cs="Meiryo UI" w:hint="eastAsia"/>
                <w:color w:val="000000"/>
              </w:rPr>
              <w:t>100.0</w:t>
            </w:r>
          </w:p>
        </w:tc>
      </w:tr>
    </w:tbl>
    <w:p w:rsidR="001305F6" w:rsidRDefault="001305F6" w:rsidP="00E65809"/>
    <w:p w:rsidR="001305F6" w:rsidRDefault="001305F6" w:rsidP="001305F6">
      <w:pPr>
        <w:ind w:left="210" w:hangingChars="100" w:hanging="210"/>
        <w:rPr>
          <w:rFonts w:asciiTheme="minorEastAsia" w:hAnsiTheme="minorEastAsia"/>
        </w:rPr>
      </w:pPr>
      <w:r>
        <w:rPr>
          <w:rFonts w:hint="eastAsia"/>
        </w:rPr>
        <w:t xml:space="preserve">　　</w:t>
      </w:r>
      <w:r w:rsidR="000B3993">
        <w:rPr>
          <w:rFonts w:asciiTheme="minorEastAsia" w:hAnsiTheme="minorEastAsia" w:hint="eastAsia"/>
        </w:rPr>
        <w:t>活動における課題では、</w:t>
      </w:r>
      <w:r w:rsidR="000B3993" w:rsidRPr="000B3993">
        <w:rPr>
          <w:rFonts w:asciiTheme="minorEastAsia" w:hAnsiTheme="minorEastAsia" w:hint="eastAsia"/>
          <w:highlight w:val="yellow"/>
        </w:rPr>
        <w:t>「</w:t>
      </w:r>
      <w:r w:rsidRPr="000B3993">
        <w:rPr>
          <w:rFonts w:asciiTheme="minorEastAsia" w:hAnsiTheme="minorEastAsia" w:hint="eastAsia"/>
          <w:highlight w:val="yellow"/>
        </w:rPr>
        <w:t>会員の減少</w:t>
      </w:r>
      <w:r w:rsidR="000B3993" w:rsidRPr="000B3993">
        <w:rPr>
          <w:rFonts w:asciiTheme="minorEastAsia" w:hAnsiTheme="minorEastAsia" w:hint="eastAsia"/>
          <w:highlight w:val="yellow"/>
        </w:rPr>
        <w:t>」</w:t>
      </w:r>
      <w:r w:rsidRPr="0087144A">
        <w:rPr>
          <w:rFonts w:asciiTheme="minorEastAsia" w:hAnsiTheme="minorEastAsia" w:hint="eastAsia"/>
        </w:rPr>
        <w:t>63.6％</w:t>
      </w:r>
      <w:r w:rsidR="0087144A" w:rsidRPr="0087144A">
        <w:rPr>
          <w:rFonts w:asciiTheme="minorEastAsia" w:hAnsiTheme="minorEastAsia" w:hint="eastAsia"/>
        </w:rPr>
        <w:t>と</w:t>
      </w:r>
      <w:r w:rsidRPr="0087144A">
        <w:rPr>
          <w:rFonts w:asciiTheme="minorEastAsia" w:hAnsiTheme="minorEastAsia" w:hint="eastAsia"/>
        </w:rPr>
        <w:t>最も多</w:t>
      </w:r>
      <w:r w:rsidR="0087144A" w:rsidRPr="0087144A">
        <w:rPr>
          <w:rFonts w:asciiTheme="minorEastAsia" w:hAnsiTheme="minorEastAsia" w:hint="eastAsia"/>
        </w:rPr>
        <w:t>く</w:t>
      </w:r>
      <w:r w:rsidRPr="0087144A">
        <w:rPr>
          <w:rFonts w:asciiTheme="minorEastAsia" w:hAnsiTheme="minorEastAsia" w:hint="eastAsia"/>
        </w:rPr>
        <w:t>、</w:t>
      </w:r>
      <w:r w:rsidR="0087144A" w:rsidRPr="0087144A">
        <w:rPr>
          <w:rFonts w:asciiTheme="minorEastAsia" w:hAnsiTheme="minorEastAsia" w:hint="eastAsia"/>
        </w:rPr>
        <w:t>次いで、</w:t>
      </w:r>
      <w:r w:rsidR="000B3993" w:rsidRPr="000B3993">
        <w:rPr>
          <w:rFonts w:asciiTheme="minorEastAsia" w:hAnsiTheme="minorEastAsia" w:hint="eastAsia"/>
          <w:highlight w:val="yellow"/>
        </w:rPr>
        <w:t>「市民や地域への活動情報の提供」</w:t>
      </w:r>
      <w:r w:rsidR="0087144A" w:rsidRPr="0087144A">
        <w:rPr>
          <w:rFonts w:asciiTheme="minorEastAsia" w:hAnsiTheme="minorEastAsia" w:hint="eastAsia"/>
        </w:rPr>
        <w:t>54.5％</w:t>
      </w:r>
      <w:r w:rsidR="000B3993">
        <w:rPr>
          <w:rFonts w:asciiTheme="minorEastAsia" w:hAnsiTheme="minorEastAsia" w:hint="eastAsia"/>
        </w:rPr>
        <w:t>、</w:t>
      </w:r>
      <w:r w:rsidR="000B3993" w:rsidRPr="000B3993">
        <w:rPr>
          <w:rFonts w:asciiTheme="minorEastAsia" w:hAnsiTheme="minorEastAsia" w:hint="eastAsia"/>
          <w:highlight w:val="yellow"/>
        </w:rPr>
        <w:t>「新しい会員の参加（メンバーの高齢化・固定化）」</w:t>
      </w:r>
      <w:r w:rsidR="0087144A" w:rsidRPr="0087144A">
        <w:rPr>
          <w:rFonts w:asciiTheme="minorEastAsia" w:hAnsiTheme="minorEastAsia" w:hint="eastAsia"/>
        </w:rPr>
        <w:t>45.5％</w:t>
      </w:r>
      <w:r w:rsidR="000B3993">
        <w:rPr>
          <w:rFonts w:asciiTheme="minorEastAsia" w:hAnsiTheme="minorEastAsia" w:hint="eastAsia"/>
        </w:rPr>
        <w:t>、</w:t>
      </w:r>
      <w:r w:rsidR="000B3993" w:rsidRPr="000B3993">
        <w:rPr>
          <w:rFonts w:asciiTheme="minorEastAsia" w:hAnsiTheme="minorEastAsia" w:hint="eastAsia"/>
          <w:highlight w:val="yellow"/>
        </w:rPr>
        <w:t>「活動場所の確保」</w:t>
      </w:r>
      <w:r w:rsidR="0087144A" w:rsidRPr="0087144A">
        <w:rPr>
          <w:rFonts w:asciiTheme="minorEastAsia" w:hAnsiTheme="minorEastAsia" w:hint="eastAsia"/>
        </w:rPr>
        <w:t>45.5％と続いています。</w:t>
      </w:r>
    </w:p>
    <w:p w:rsidR="0087144A" w:rsidRDefault="0087144A" w:rsidP="001305F6">
      <w:pPr>
        <w:ind w:left="210" w:hangingChars="100" w:hanging="210"/>
        <w:rPr>
          <w:rFonts w:asciiTheme="minorEastAsia" w:hAnsiTheme="minorEastAsia"/>
        </w:rPr>
      </w:pPr>
    </w:p>
    <w:p w:rsidR="0087144A" w:rsidRDefault="00761F6C" w:rsidP="0087144A">
      <w:pPr>
        <w:pStyle w:val="5"/>
      </w:pPr>
      <w:r>
        <w:rPr>
          <w:rFonts w:hint="eastAsia"/>
        </w:rPr>
        <w:t>②－２－１</w:t>
      </w:r>
      <w:r w:rsidR="0087144A">
        <w:rPr>
          <w:rFonts w:hint="eastAsia"/>
        </w:rPr>
        <w:t xml:space="preserve">－２　</w:t>
      </w:r>
      <w:r w:rsidR="0087144A" w:rsidRPr="0087144A">
        <w:rPr>
          <w:rFonts w:hint="eastAsia"/>
        </w:rPr>
        <w:t>生涯学習活動の活性化について</w:t>
      </w:r>
    </w:p>
    <w:p w:rsidR="0087144A" w:rsidRDefault="0087144A" w:rsidP="001305F6">
      <w:pPr>
        <w:ind w:left="210" w:hangingChars="100" w:hanging="210"/>
        <w:rPr>
          <w:rFonts w:asciiTheme="minorEastAsia" w:hAnsiTheme="minorEastAsia"/>
        </w:rPr>
      </w:pPr>
    </w:p>
    <w:tbl>
      <w:tblPr>
        <w:tblW w:w="9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8"/>
      </w:tblGrid>
      <w:tr w:rsidR="00772BDE" w:rsidRPr="00772BDE" w:rsidTr="00772BDE">
        <w:trPr>
          <w:trHeight w:val="454"/>
          <w:tblHeader/>
        </w:trPr>
        <w:tc>
          <w:tcPr>
            <w:tcW w:w="9248" w:type="dxa"/>
            <w:shd w:val="clear" w:color="000000" w:fill="E7E6E6"/>
            <w:vAlign w:val="center"/>
            <w:hideMark/>
          </w:tcPr>
          <w:p w:rsidR="00772BDE" w:rsidRPr="00772BDE" w:rsidRDefault="00772BDE" w:rsidP="00772BDE">
            <w:pPr>
              <w:widowControl/>
              <w:spacing w:line="320" w:lineRule="exact"/>
              <w:jc w:val="center"/>
              <w:rPr>
                <w:rFonts w:ascii="ＭＳ ゴシック" w:eastAsia="ＭＳ ゴシック" w:hAnsi="ＭＳ ゴシック" w:cs="Meiryo UI"/>
                <w:color w:val="000000"/>
                <w:kern w:val="0"/>
                <w:sz w:val="20"/>
                <w:szCs w:val="18"/>
              </w:rPr>
            </w:pPr>
            <w:r w:rsidRPr="00772BDE">
              <w:rPr>
                <w:rFonts w:ascii="ＭＳ ゴシック" w:eastAsia="ＭＳ ゴシック" w:hAnsi="ＭＳ ゴシック" w:cs="Meiryo UI" w:hint="eastAsia"/>
                <w:color w:val="000000"/>
                <w:kern w:val="0"/>
                <w:sz w:val="20"/>
                <w:szCs w:val="18"/>
              </w:rPr>
              <w:t>学習活動への関心を高めること</w:t>
            </w:r>
          </w:p>
        </w:tc>
      </w:tr>
      <w:tr w:rsidR="00772BDE" w:rsidRPr="00772BDE" w:rsidTr="00772BDE">
        <w:trPr>
          <w:trHeight w:val="285"/>
        </w:trPr>
        <w:tc>
          <w:tcPr>
            <w:tcW w:w="9248" w:type="dxa"/>
            <w:shd w:val="clear" w:color="auto" w:fill="auto"/>
            <w:vAlign w:val="center"/>
            <w:hideMark/>
          </w:tcPr>
          <w:p w:rsidR="00772BDE" w:rsidRPr="00007085" w:rsidRDefault="00772BDE" w:rsidP="00772BDE">
            <w:pPr>
              <w:widowControl/>
              <w:spacing w:line="320" w:lineRule="exact"/>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00B76AB6">
              <w:rPr>
                <w:rFonts w:asciiTheme="minorEastAsia" w:hAnsiTheme="minorEastAsia" w:cs="Meiryo UI" w:hint="eastAsia"/>
                <w:color w:val="000000"/>
                <w:kern w:val="0"/>
                <w:sz w:val="20"/>
                <w:szCs w:val="20"/>
              </w:rPr>
              <w:t>市内の各団体活動</w:t>
            </w:r>
            <w:r w:rsidRPr="00772BDE">
              <w:rPr>
                <w:rFonts w:asciiTheme="minorEastAsia" w:hAnsiTheme="minorEastAsia" w:cs="Meiryo UI" w:hint="eastAsia"/>
                <w:color w:val="000000"/>
                <w:kern w:val="0"/>
                <w:sz w:val="20"/>
                <w:szCs w:val="20"/>
              </w:rPr>
              <w:t>への情報提供。</w:t>
            </w:r>
          </w:p>
          <w:p w:rsidR="00772BDE" w:rsidRPr="00007085" w:rsidRDefault="00772BDE" w:rsidP="00772BDE">
            <w:pPr>
              <w:widowControl/>
              <w:spacing w:line="320" w:lineRule="exact"/>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・図書館を軸とした学習活動</w:t>
            </w:r>
            <w:r w:rsidRPr="00772BDE">
              <w:rPr>
                <w:rFonts w:asciiTheme="minorEastAsia" w:hAnsiTheme="minorEastAsia" w:cs="Meiryo UI" w:hint="eastAsia"/>
                <w:color w:val="000000"/>
                <w:kern w:val="0"/>
                <w:sz w:val="20"/>
                <w:szCs w:val="20"/>
              </w:rPr>
              <w:t>。</w:t>
            </w:r>
          </w:p>
          <w:p w:rsidR="00772BDE" w:rsidRPr="00007085" w:rsidRDefault="00772BDE" w:rsidP="00772BDE">
            <w:pPr>
              <w:widowControl/>
              <w:spacing w:line="320" w:lineRule="exact"/>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・「生涯学習振興」のＰＲ不足</w:t>
            </w:r>
            <w:r w:rsidRPr="00772BDE">
              <w:rPr>
                <w:rFonts w:asciiTheme="minorEastAsia" w:hAnsiTheme="minorEastAsia" w:cs="Meiryo UI" w:hint="eastAsia"/>
                <w:color w:val="000000"/>
                <w:kern w:val="0"/>
                <w:sz w:val="20"/>
                <w:szCs w:val="20"/>
              </w:rPr>
              <w:t>。</w:t>
            </w:r>
          </w:p>
          <w:p w:rsidR="00772BDE" w:rsidRPr="00007085" w:rsidRDefault="00772BDE" w:rsidP="00772BDE">
            <w:pPr>
              <w:widowControl/>
              <w:spacing w:line="320" w:lineRule="exact"/>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Pr="00772BDE">
              <w:rPr>
                <w:rFonts w:asciiTheme="minorEastAsia" w:hAnsiTheme="minorEastAsia" w:cs="Meiryo UI" w:hint="eastAsia"/>
                <w:color w:val="000000"/>
                <w:kern w:val="0"/>
                <w:sz w:val="20"/>
                <w:szCs w:val="20"/>
              </w:rPr>
              <w:t>教育内容の多様化と履修形態の弾力化</w:t>
            </w:r>
            <w:r w:rsidRPr="00007085">
              <w:rPr>
                <w:rFonts w:asciiTheme="minorEastAsia" w:hAnsiTheme="minorEastAsia" w:cs="Meiryo UI" w:hint="eastAsia"/>
                <w:color w:val="000000"/>
                <w:kern w:val="0"/>
                <w:sz w:val="20"/>
                <w:szCs w:val="20"/>
              </w:rPr>
              <w:t>。</w:t>
            </w:r>
          </w:p>
          <w:p w:rsidR="00772BDE" w:rsidRPr="00007085" w:rsidRDefault="00772BDE" w:rsidP="00772BDE">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Pr="00772BDE">
              <w:rPr>
                <w:rFonts w:asciiTheme="minorEastAsia" w:hAnsiTheme="minorEastAsia" w:cs="Meiryo UI" w:hint="eastAsia"/>
                <w:color w:val="000000"/>
                <w:kern w:val="0"/>
                <w:sz w:val="20"/>
                <w:szCs w:val="20"/>
              </w:rPr>
              <w:t>青少年活動、市民アカデミーのカリキュラムが10～20</w:t>
            </w:r>
            <w:r w:rsidRPr="00007085">
              <w:rPr>
                <w:rFonts w:asciiTheme="minorEastAsia" w:hAnsiTheme="minorEastAsia" w:cs="Meiryo UI" w:hint="eastAsia"/>
                <w:color w:val="000000"/>
                <w:kern w:val="0"/>
                <w:sz w:val="20"/>
                <w:szCs w:val="20"/>
              </w:rPr>
              <w:t>年前のものと変わってない。</w:t>
            </w:r>
            <w:r w:rsidRPr="00772BDE">
              <w:rPr>
                <w:rFonts w:asciiTheme="minorEastAsia" w:hAnsiTheme="minorEastAsia" w:cs="Meiryo UI" w:hint="eastAsia"/>
                <w:color w:val="000000"/>
                <w:kern w:val="0"/>
                <w:sz w:val="20"/>
                <w:szCs w:val="20"/>
              </w:rPr>
              <w:t>一度市民活動で行われていることを見直して、講師も含め、カリキュラム活動方法を変化させる。</w:t>
            </w:r>
          </w:p>
          <w:p w:rsidR="00E857B9" w:rsidRPr="00007085" w:rsidRDefault="00E857B9" w:rsidP="00772BDE">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・活動内容を広報で取り上げる。</w:t>
            </w:r>
          </w:p>
          <w:p w:rsidR="00E857B9" w:rsidRPr="00007085" w:rsidRDefault="00E857B9" w:rsidP="00772BDE">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・子どもたちが</w:t>
            </w:r>
            <w:r w:rsidRPr="00772BDE">
              <w:rPr>
                <w:rFonts w:asciiTheme="minorEastAsia" w:hAnsiTheme="minorEastAsia" w:cs="Meiryo UI" w:hint="eastAsia"/>
                <w:color w:val="000000"/>
                <w:kern w:val="0"/>
                <w:sz w:val="20"/>
                <w:szCs w:val="20"/>
              </w:rPr>
              <w:t>人生を「生き抜く」力になるような働きかけを地域社会が提</w:t>
            </w:r>
            <w:r w:rsidRPr="00007085">
              <w:rPr>
                <w:rFonts w:asciiTheme="minorEastAsia" w:hAnsiTheme="minorEastAsia" w:cs="Meiryo UI" w:hint="eastAsia"/>
                <w:color w:val="000000"/>
                <w:kern w:val="0"/>
                <w:sz w:val="20"/>
                <w:szCs w:val="20"/>
              </w:rPr>
              <w:t>供する</w:t>
            </w:r>
            <w:r w:rsidRPr="00772BDE">
              <w:rPr>
                <w:rFonts w:asciiTheme="minorEastAsia" w:hAnsiTheme="minorEastAsia" w:cs="Meiryo UI" w:hint="eastAsia"/>
                <w:color w:val="000000"/>
                <w:kern w:val="0"/>
                <w:sz w:val="20"/>
                <w:szCs w:val="20"/>
              </w:rPr>
              <w:t>。</w:t>
            </w:r>
          </w:p>
          <w:p w:rsidR="00E857B9" w:rsidRPr="00007085" w:rsidRDefault="00E857B9"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009F69D2" w:rsidRPr="00772BDE">
              <w:rPr>
                <w:rFonts w:asciiTheme="minorEastAsia" w:hAnsiTheme="minorEastAsia" w:cs="Meiryo UI" w:hint="eastAsia"/>
                <w:color w:val="000000"/>
                <w:kern w:val="0"/>
                <w:sz w:val="20"/>
                <w:szCs w:val="20"/>
              </w:rPr>
              <w:t>幼稚園や学校を通じて、地域での活動（放課後活動・休日活動）をしている</w:t>
            </w:r>
            <w:r w:rsidR="009F69D2" w:rsidRPr="00007085">
              <w:rPr>
                <w:rFonts w:asciiTheme="minorEastAsia" w:hAnsiTheme="minorEastAsia" w:cs="Meiryo UI" w:hint="eastAsia"/>
                <w:color w:val="000000"/>
                <w:kern w:val="0"/>
                <w:sz w:val="20"/>
                <w:szCs w:val="20"/>
              </w:rPr>
              <w:t>団体を紹介したり勧めたりする機会をつくる。</w:t>
            </w:r>
          </w:p>
          <w:p w:rsidR="009F69D2" w:rsidRPr="00772BDE" w:rsidRDefault="009F69D2"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Pr="00772BDE">
              <w:rPr>
                <w:rFonts w:asciiTheme="minorEastAsia" w:hAnsiTheme="minorEastAsia" w:cs="Meiryo UI" w:hint="eastAsia"/>
                <w:color w:val="000000"/>
                <w:kern w:val="0"/>
                <w:sz w:val="20"/>
                <w:szCs w:val="20"/>
              </w:rPr>
              <w:t>メディアでの広報</w:t>
            </w:r>
            <w:r w:rsidR="004D2231">
              <w:rPr>
                <w:rFonts w:asciiTheme="minorEastAsia" w:hAnsiTheme="minorEastAsia" w:cs="Meiryo UI" w:hint="eastAsia"/>
                <w:color w:val="000000"/>
                <w:kern w:val="0"/>
                <w:sz w:val="20"/>
                <w:szCs w:val="20"/>
              </w:rPr>
              <w:t>。</w:t>
            </w:r>
            <w:r w:rsidRPr="00772BDE">
              <w:rPr>
                <w:rFonts w:asciiTheme="minorEastAsia" w:hAnsiTheme="minorEastAsia" w:cs="Meiryo UI" w:hint="eastAsia"/>
                <w:color w:val="000000"/>
                <w:kern w:val="0"/>
                <w:sz w:val="20"/>
                <w:szCs w:val="20"/>
              </w:rPr>
              <w:t>（テレビ）</w:t>
            </w:r>
          </w:p>
        </w:tc>
      </w:tr>
    </w:tbl>
    <w:p w:rsidR="0087144A" w:rsidRPr="00772BDE" w:rsidRDefault="0087144A" w:rsidP="001305F6">
      <w:pPr>
        <w:ind w:left="210" w:hangingChars="100" w:hanging="210"/>
        <w:rPr>
          <w:rFonts w:asciiTheme="minorEastAsia" w:hAnsiTheme="minorEastAsia"/>
        </w:rPr>
      </w:pPr>
    </w:p>
    <w:p w:rsidR="0087144A" w:rsidRDefault="0087144A" w:rsidP="001305F6">
      <w:pPr>
        <w:ind w:left="210" w:hangingChars="100" w:hanging="210"/>
        <w:rPr>
          <w:rFonts w:asciiTheme="minorEastAsia" w:hAnsiTheme="minorEastAsia"/>
        </w:rPr>
      </w:pPr>
    </w:p>
    <w:p w:rsidR="0087144A" w:rsidRDefault="0087144A" w:rsidP="001305F6">
      <w:pPr>
        <w:ind w:left="210" w:hangingChars="100" w:hanging="210"/>
        <w:rPr>
          <w:rFonts w:asciiTheme="minorEastAsia" w:hAnsiTheme="minorEastAsia"/>
        </w:rPr>
      </w:pPr>
    </w:p>
    <w:tbl>
      <w:tblPr>
        <w:tblW w:w="9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8"/>
      </w:tblGrid>
      <w:tr w:rsidR="009F69D2" w:rsidRPr="009F69D2" w:rsidTr="009F69D2">
        <w:trPr>
          <w:trHeight w:val="454"/>
          <w:tblHeader/>
        </w:trPr>
        <w:tc>
          <w:tcPr>
            <w:tcW w:w="9248" w:type="dxa"/>
            <w:shd w:val="clear" w:color="000000" w:fill="E7E6E6"/>
            <w:vAlign w:val="center"/>
            <w:hideMark/>
          </w:tcPr>
          <w:p w:rsidR="009F69D2" w:rsidRPr="009F69D2" w:rsidRDefault="009F69D2" w:rsidP="009F69D2">
            <w:pPr>
              <w:widowControl/>
              <w:spacing w:line="320" w:lineRule="exact"/>
              <w:jc w:val="center"/>
              <w:rPr>
                <w:rFonts w:ascii="ＭＳ ゴシック" w:eastAsia="ＭＳ ゴシック" w:hAnsi="ＭＳ ゴシック" w:cs="Meiryo UI"/>
                <w:color w:val="000000"/>
                <w:kern w:val="0"/>
                <w:sz w:val="20"/>
                <w:szCs w:val="18"/>
              </w:rPr>
            </w:pPr>
            <w:r w:rsidRPr="009F69D2">
              <w:rPr>
                <w:rFonts w:ascii="ＭＳ ゴシック" w:eastAsia="ＭＳ ゴシック" w:hAnsi="ＭＳ ゴシック" w:cs="Meiryo UI" w:hint="eastAsia"/>
                <w:color w:val="000000"/>
                <w:kern w:val="0"/>
                <w:sz w:val="20"/>
                <w:szCs w:val="18"/>
              </w:rPr>
              <w:t>学習活動のための施設・設備の充実</w:t>
            </w:r>
          </w:p>
        </w:tc>
      </w:tr>
      <w:tr w:rsidR="009F69D2" w:rsidRPr="009F69D2" w:rsidTr="009F69D2">
        <w:trPr>
          <w:trHeight w:val="855"/>
        </w:trPr>
        <w:tc>
          <w:tcPr>
            <w:tcW w:w="9248" w:type="dxa"/>
            <w:shd w:val="clear" w:color="auto" w:fill="auto"/>
            <w:vAlign w:val="center"/>
            <w:hideMark/>
          </w:tcPr>
          <w:p w:rsidR="009F69D2" w:rsidRPr="00007085" w:rsidRDefault="009F69D2" w:rsidP="009F69D2">
            <w:pPr>
              <w:widowControl/>
              <w:spacing w:line="320" w:lineRule="exact"/>
              <w:jc w:val="left"/>
              <w:rPr>
                <w:rFonts w:asciiTheme="minorEastAsia" w:hAnsiTheme="minorEastAsia" w:cs="Meiryo UI"/>
                <w:color w:val="000000"/>
                <w:kern w:val="0"/>
                <w:sz w:val="20"/>
                <w:szCs w:val="20"/>
              </w:rPr>
            </w:pPr>
            <w:r w:rsidRPr="009F69D2">
              <w:rPr>
                <w:rFonts w:asciiTheme="minorEastAsia" w:hAnsiTheme="minorEastAsia" w:cs="Meiryo UI" w:hint="eastAsia"/>
                <w:color w:val="000000"/>
                <w:kern w:val="0"/>
                <w:sz w:val="20"/>
                <w:szCs w:val="20"/>
              </w:rPr>
              <w:t>・文化ホール</w:t>
            </w:r>
            <w:r w:rsidRPr="00007085">
              <w:rPr>
                <w:rFonts w:asciiTheme="minorEastAsia" w:hAnsiTheme="minorEastAsia" w:cs="Meiryo UI" w:hint="eastAsia"/>
                <w:color w:val="000000"/>
                <w:kern w:val="0"/>
                <w:sz w:val="20"/>
                <w:szCs w:val="20"/>
              </w:rPr>
              <w:t>等</w:t>
            </w:r>
            <w:r w:rsidRPr="009F69D2">
              <w:rPr>
                <w:rFonts w:asciiTheme="minorEastAsia" w:hAnsiTheme="minorEastAsia" w:cs="Meiryo UI" w:hint="eastAsia"/>
                <w:color w:val="000000"/>
                <w:kern w:val="0"/>
                <w:sz w:val="20"/>
                <w:szCs w:val="20"/>
              </w:rPr>
              <w:t>の</w:t>
            </w:r>
            <w:r w:rsidRPr="00007085">
              <w:rPr>
                <w:rFonts w:asciiTheme="minorEastAsia" w:hAnsiTheme="minorEastAsia" w:cs="Meiryo UI" w:hint="eastAsia"/>
                <w:color w:val="000000"/>
                <w:kern w:val="0"/>
                <w:sz w:val="20"/>
                <w:szCs w:val="20"/>
              </w:rPr>
              <w:t>予約方法の改善。</w:t>
            </w:r>
          </w:p>
          <w:p w:rsidR="009F69D2" w:rsidRPr="00007085" w:rsidRDefault="009F69D2" w:rsidP="009F69D2">
            <w:pPr>
              <w:widowControl/>
              <w:spacing w:line="320" w:lineRule="exact"/>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Pr="009F69D2">
              <w:rPr>
                <w:rFonts w:asciiTheme="minorEastAsia" w:hAnsiTheme="minorEastAsia" w:cs="Meiryo UI" w:hint="eastAsia"/>
                <w:color w:val="000000"/>
                <w:kern w:val="0"/>
                <w:sz w:val="20"/>
                <w:szCs w:val="20"/>
              </w:rPr>
              <w:t>各施設における地域住民のためのIT化を促進</w:t>
            </w:r>
            <w:r w:rsidRPr="00007085">
              <w:rPr>
                <w:rFonts w:asciiTheme="minorEastAsia" w:hAnsiTheme="minorEastAsia" w:cs="Meiryo UI" w:hint="eastAsia"/>
                <w:color w:val="000000"/>
                <w:kern w:val="0"/>
                <w:sz w:val="20"/>
                <w:szCs w:val="20"/>
              </w:rPr>
              <w:t>する。</w:t>
            </w:r>
          </w:p>
          <w:p w:rsidR="009F69D2" w:rsidRPr="00007085" w:rsidRDefault="009F69D2"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Pr="009F69D2">
              <w:rPr>
                <w:rFonts w:asciiTheme="minorEastAsia" w:hAnsiTheme="minorEastAsia" w:cs="Meiryo UI" w:hint="eastAsia"/>
                <w:color w:val="000000"/>
                <w:kern w:val="0"/>
                <w:sz w:val="20"/>
                <w:szCs w:val="20"/>
              </w:rPr>
              <w:t>案内板、道様（標）等、自主的に学習できるチャンスが作れる道具立てが</w:t>
            </w:r>
            <w:r w:rsidR="004D2231">
              <w:rPr>
                <w:rFonts w:asciiTheme="minorEastAsia" w:hAnsiTheme="minorEastAsia" w:cs="Meiryo UI" w:hint="eastAsia"/>
                <w:color w:val="000000"/>
                <w:kern w:val="0"/>
                <w:sz w:val="20"/>
                <w:szCs w:val="20"/>
              </w:rPr>
              <w:t>、</w:t>
            </w:r>
            <w:r w:rsidRPr="009F69D2">
              <w:rPr>
                <w:rFonts w:asciiTheme="minorEastAsia" w:hAnsiTheme="minorEastAsia" w:cs="Meiryo UI" w:hint="eastAsia"/>
                <w:color w:val="000000"/>
                <w:kern w:val="0"/>
                <w:sz w:val="20"/>
                <w:szCs w:val="20"/>
              </w:rPr>
              <w:t>パンフレットも含めて</w:t>
            </w:r>
            <w:r w:rsidRPr="00007085">
              <w:rPr>
                <w:rFonts w:asciiTheme="minorEastAsia" w:hAnsiTheme="minorEastAsia" w:cs="Meiryo UI" w:hint="eastAsia"/>
                <w:color w:val="000000"/>
                <w:kern w:val="0"/>
                <w:sz w:val="20"/>
                <w:szCs w:val="20"/>
              </w:rPr>
              <w:t>必要。</w:t>
            </w:r>
          </w:p>
          <w:p w:rsidR="009F69D2" w:rsidRPr="00007085" w:rsidRDefault="009F69D2" w:rsidP="009F69D2">
            <w:pPr>
              <w:widowControl/>
              <w:spacing w:line="320" w:lineRule="exact"/>
              <w:ind w:left="200" w:hangingChars="100" w:hanging="200"/>
              <w:jc w:val="left"/>
              <w:rPr>
                <w:rFonts w:asciiTheme="minorEastAsia" w:hAnsiTheme="minorEastAsia" w:cs="Meiryo UI"/>
                <w:color w:val="000000"/>
                <w:kern w:val="0"/>
                <w:sz w:val="20"/>
                <w:szCs w:val="20"/>
              </w:rPr>
            </w:pPr>
            <w:r w:rsidRPr="009F69D2">
              <w:rPr>
                <w:rFonts w:asciiTheme="minorEastAsia" w:hAnsiTheme="minorEastAsia" w:cs="Meiryo UI" w:hint="eastAsia"/>
                <w:color w:val="000000"/>
                <w:kern w:val="0"/>
                <w:sz w:val="20"/>
                <w:szCs w:val="20"/>
              </w:rPr>
              <w:t>・公民館等の</w:t>
            </w:r>
            <w:r w:rsidRPr="00007085">
              <w:rPr>
                <w:rFonts w:asciiTheme="minorEastAsia" w:hAnsiTheme="minorEastAsia" w:cs="Meiryo UI" w:hint="eastAsia"/>
                <w:color w:val="000000"/>
                <w:kern w:val="0"/>
                <w:sz w:val="20"/>
                <w:szCs w:val="20"/>
              </w:rPr>
              <w:t>祝祭日、夜間利用時間の拡大。</w:t>
            </w:r>
          </w:p>
          <w:p w:rsidR="009F69D2" w:rsidRPr="00007085" w:rsidRDefault="009F69D2" w:rsidP="009F69D2">
            <w:pPr>
              <w:widowControl/>
              <w:spacing w:line="320" w:lineRule="exact"/>
              <w:ind w:left="200" w:hangingChars="100" w:hanging="200"/>
              <w:jc w:val="left"/>
              <w:rPr>
                <w:rFonts w:asciiTheme="minorEastAsia" w:hAnsiTheme="minorEastAsia" w:cs="Meiryo UI"/>
                <w:color w:val="000000"/>
                <w:kern w:val="0"/>
                <w:sz w:val="20"/>
                <w:szCs w:val="20"/>
              </w:rPr>
            </w:pPr>
            <w:r w:rsidRPr="009F69D2">
              <w:rPr>
                <w:rFonts w:asciiTheme="minorEastAsia" w:hAnsiTheme="minorEastAsia" w:cs="Meiryo UI" w:hint="eastAsia"/>
                <w:color w:val="000000"/>
                <w:kern w:val="0"/>
                <w:sz w:val="20"/>
                <w:szCs w:val="20"/>
              </w:rPr>
              <w:t>・公園、キャンプ場・少年自然の家、歴史散策・自然観察等に適した場所の開放、整備など</w:t>
            </w:r>
            <w:r w:rsidRPr="00007085">
              <w:rPr>
                <w:rFonts w:asciiTheme="minorEastAsia" w:hAnsiTheme="minorEastAsia" w:cs="Meiryo UI" w:hint="eastAsia"/>
                <w:color w:val="000000"/>
                <w:kern w:val="0"/>
                <w:sz w:val="20"/>
                <w:szCs w:val="20"/>
              </w:rPr>
              <w:t>。</w:t>
            </w:r>
          </w:p>
          <w:p w:rsidR="009F69D2" w:rsidRPr="00007085" w:rsidRDefault="009F69D2"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Pr="009F69D2">
              <w:rPr>
                <w:rFonts w:asciiTheme="minorEastAsia" w:hAnsiTheme="minorEastAsia" w:cs="Meiryo UI" w:hint="eastAsia"/>
                <w:color w:val="000000"/>
                <w:kern w:val="0"/>
                <w:sz w:val="20"/>
                <w:szCs w:val="20"/>
              </w:rPr>
              <w:t>自然体験が</w:t>
            </w:r>
            <w:r w:rsidRPr="00007085">
              <w:rPr>
                <w:rFonts w:asciiTheme="minorEastAsia" w:hAnsiTheme="minorEastAsia" w:cs="Meiryo UI" w:hint="eastAsia"/>
                <w:color w:val="000000"/>
                <w:kern w:val="0"/>
                <w:sz w:val="20"/>
                <w:szCs w:val="20"/>
              </w:rPr>
              <w:t>できる市営キャンプ場の</w:t>
            </w:r>
            <w:r w:rsidRPr="009F69D2">
              <w:rPr>
                <w:rFonts w:asciiTheme="minorEastAsia" w:hAnsiTheme="minorEastAsia" w:cs="Meiryo UI" w:hint="eastAsia"/>
                <w:color w:val="000000"/>
                <w:kern w:val="0"/>
                <w:sz w:val="20"/>
                <w:szCs w:val="20"/>
              </w:rPr>
              <w:t>検討</w:t>
            </w:r>
            <w:r w:rsidRPr="00007085">
              <w:rPr>
                <w:rFonts w:asciiTheme="minorEastAsia" w:hAnsiTheme="minorEastAsia" w:cs="Meiryo UI" w:hint="eastAsia"/>
                <w:color w:val="000000"/>
                <w:kern w:val="0"/>
                <w:sz w:val="20"/>
                <w:szCs w:val="20"/>
              </w:rPr>
              <w:t>。</w:t>
            </w:r>
          </w:p>
          <w:p w:rsidR="00007085" w:rsidRPr="00007085" w:rsidRDefault="009F69D2"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・東京電機大の</w:t>
            </w:r>
            <w:r w:rsidRPr="009F69D2">
              <w:rPr>
                <w:rFonts w:asciiTheme="minorEastAsia" w:hAnsiTheme="minorEastAsia" w:cs="Meiryo UI" w:hint="eastAsia"/>
                <w:color w:val="000000"/>
                <w:kern w:val="0"/>
                <w:sz w:val="20"/>
                <w:szCs w:val="20"/>
              </w:rPr>
              <w:t>跡</w:t>
            </w:r>
            <w:r w:rsidRPr="00007085">
              <w:rPr>
                <w:rFonts w:asciiTheme="minorEastAsia" w:hAnsiTheme="minorEastAsia" w:cs="Meiryo UI" w:hint="eastAsia"/>
                <w:color w:val="000000"/>
                <w:kern w:val="0"/>
                <w:sz w:val="20"/>
                <w:szCs w:val="20"/>
              </w:rPr>
              <w:t>地の諸施設の活用</w:t>
            </w:r>
            <w:r w:rsidRPr="009F69D2">
              <w:rPr>
                <w:rFonts w:asciiTheme="minorEastAsia" w:hAnsiTheme="minorEastAsia" w:cs="Meiryo UI" w:hint="eastAsia"/>
                <w:color w:val="000000"/>
                <w:kern w:val="0"/>
                <w:sz w:val="20"/>
                <w:szCs w:val="20"/>
              </w:rPr>
              <w:t>。</w:t>
            </w:r>
          </w:p>
          <w:p w:rsidR="009F69D2" w:rsidRPr="00007085" w:rsidRDefault="00007085"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・「平岡自然の家」のホール（会議室）の積極的活用のための施策。</w:t>
            </w:r>
          </w:p>
          <w:p w:rsidR="00007085" w:rsidRPr="00007085" w:rsidRDefault="00007085"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・中央公民館等の設備、駐車場の整備。</w:t>
            </w:r>
          </w:p>
          <w:p w:rsidR="00007085" w:rsidRPr="009F69D2" w:rsidRDefault="00007085" w:rsidP="009F69D2">
            <w:pPr>
              <w:widowControl/>
              <w:spacing w:line="320" w:lineRule="exact"/>
              <w:ind w:left="200" w:hangingChars="100" w:hanging="200"/>
              <w:jc w:val="left"/>
              <w:rPr>
                <w:rFonts w:asciiTheme="minorEastAsia" w:hAnsiTheme="minorEastAsia" w:cs="Meiryo UI"/>
                <w:color w:val="000000"/>
                <w:kern w:val="0"/>
                <w:sz w:val="20"/>
                <w:szCs w:val="20"/>
              </w:rPr>
            </w:pPr>
            <w:r w:rsidRPr="00007085">
              <w:rPr>
                <w:rFonts w:asciiTheme="minorEastAsia" w:hAnsiTheme="minorEastAsia" w:cs="Meiryo UI" w:hint="eastAsia"/>
                <w:color w:val="000000"/>
                <w:kern w:val="0"/>
                <w:sz w:val="20"/>
                <w:szCs w:val="20"/>
              </w:rPr>
              <w:t>・</w:t>
            </w:r>
            <w:r w:rsidRPr="009F69D2">
              <w:rPr>
                <w:rFonts w:asciiTheme="minorEastAsia" w:hAnsiTheme="minorEastAsia" w:cs="Meiryo UI" w:hint="eastAsia"/>
                <w:color w:val="000000"/>
                <w:kern w:val="0"/>
                <w:sz w:val="20"/>
                <w:szCs w:val="20"/>
              </w:rPr>
              <w:t>地域への発信と貢献。</w:t>
            </w:r>
          </w:p>
        </w:tc>
      </w:tr>
    </w:tbl>
    <w:p w:rsidR="009F69D2" w:rsidRDefault="009F69D2" w:rsidP="00007085">
      <w:pPr>
        <w:rPr>
          <w:rFonts w:asciiTheme="minorEastAsia" w:hAnsiTheme="minorEastAsia"/>
        </w:rPr>
      </w:pPr>
    </w:p>
    <w:tbl>
      <w:tblPr>
        <w:tblW w:w="9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8"/>
      </w:tblGrid>
      <w:tr w:rsidR="00007085" w:rsidRPr="00007085" w:rsidTr="00007085">
        <w:trPr>
          <w:trHeight w:val="454"/>
          <w:tblHeader/>
        </w:trPr>
        <w:tc>
          <w:tcPr>
            <w:tcW w:w="9248" w:type="dxa"/>
            <w:shd w:val="clear" w:color="000000" w:fill="E7E6E6"/>
            <w:vAlign w:val="center"/>
            <w:hideMark/>
          </w:tcPr>
          <w:p w:rsidR="00007085" w:rsidRPr="00007085" w:rsidRDefault="00007085" w:rsidP="00007085">
            <w:pPr>
              <w:widowControl/>
              <w:spacing w:line="320" w:lineRule="exact"/>
              <w:jc w:val="center"/>
              <w:rPr>
                <w:rFonts w:ascii="ＭＳ ゴシック" w:eastAsia="ＭＳ ゴシック" w:hAnsi="ＭＳ ゴシック" w:cs="Meiryo UI"/>
                <w:color w:val="000000"/>
                <w:kern w:val="0"/>
                <w:sz w:val="20"/>
                <w:szCs w:val="18"/>
              </w:rPr>
            </w:pPr>
            <w:r w:rsidRPr="00007085">
              <w:rPr>
                <w:rFonts w:ascii="ＭＳ ゴシック" w:eastAsia="ＭＳ ゴシック" w:hAnsi="ＭＳ ゴシック" w:cs="Meiryo UI" w:hint="eastAsia"/>
                <w:color w:val="000000"/>
                <w:kern w:val="0"/>
                <w:sz w:val="20"/>
                <w:szCs w:val="18"/>
              </w:rPr>
              <w:t>青少年の健全育成の環境づくり</w:t>
            </w:r>
          </w:p>
        </w:tc>
      </w:tr>
      <w:tr w:rsidR="00007085" w:rsidRPr="00007085" w:rsidTr="00007085">
        <w:tc>
          <w:tcPr>
            <w:tcW w:w="9248" w:type="dxa"/>
            <w:shd w:val="clear" w:color="auto" w:fill="auto"/>
            <w:vAlign w:val="center"/>
            <w:hideMark/>
          </w:tcPr>
          <w:p w:rsidR="00007085" w:rsidRPr="00A22EE3" w:rsidRDefault="00007085"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・市民目線で目標を作る。</w:t>
            </w:r>
            <w:r w:rsidRPr="00A22EE3">
              <w:rPr>
                <w:rFonts w:asciiTheme="minorEastAsia" w:hAnsiTheme="minorEastAsia" w:cs="Meiryo UI" w:hint="eastAsia"/>
                <w:color w:val="000000"/>
                <w:kern w:val="0"/>
                <w:sz w:val="20"/>
                <w:szCs w:val="20"/>
              </w:rPr>
              <w:br/>
              <w:t>・世代間交流の場をつくる。</w:t>
            </w:r>
          </w:p>
          <w:p w:rsidR="00007085" w:rsidRPr="00A22EE3" w:rsidRDefault="00007085"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・団体・青少年の善行やボランティア等の表彰。</w:t>
            </w:r>
          </w:p>
          <w:p w:rsidR="00007085" w:rsidRPr="00A22EE3" w:rsidRDefault="00007085"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・団体の指導者の永年功労表彰。</w:t>
            </w:r>
          </w:p>
          <w:p w:rsidR="00007085" w:rsidRPr="00A22EE3" w:rsidRDefault="00007085"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・若い子育て家族を意識した活動、そのための情報の市からの発信。</w:t>
            </w:r>
          </w:p>
          <w:p w:rsidR="00007085" w:rsidRPr="00A22EE3" w:rsidRDefault="00007085"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・電機大の撤退後の活用。</w:t>
            </w:r>
          </w:p>
          <w:p w:rsidR="00007085" w:rsidRPr="00A22EE3" w:rsidRDefault="00007085"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・家庭と地域と行政の協力。</w:t>
            </w:r>
          </w:p>
          <w:p w:rsidR="00007085" w:rsidRPr="00A22EE3" w:rsidRDefault="00007085"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・相談窓口などの見守る側の体制があることを発信。</w:t>
            </w:r>
          </w:p>
          <w:p w:rsidR="000F5DAA" w:rsidRPr="00A22EE3" w:rsidRDefault="000F5DAA" w:rsidP="00007085">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・活動の広報、活動の場を作る、そのための組織づくりと活動支援。</w:t>
            </w:r>
          </w:p>
        </w:tc>
      </w:tr>
      <w:tr w:rsidR="00007085" w:rsidRPr="00007085" w:rsidTr="00007085">
        <w:tc>
          <w:tcPr>
            <w:tcW w:w="9248" w:type="dxa"/>
            <w:shd w:val="clear" w:color="auto" w:fill="auto"/>
            <w:vAlign w:val="center"/>
            <w:hideMark/>
          </w:tcPr>
          <w:p w:rsidR="00007085" w:rsidRPr="00007085" w:rsidRDefault="00007085" w:rsidP="00007085">
            <w:pPr>
              <w:widowControl/>
              <w:spacing w:line="320" w:lineRule="exact"/>
              <w:jc w:val="left"/>
              <w:rPr>
                <w:rFonts w:ascii="ＭＳ ゴシック" w:eastAsia="ＭＳ ゴシック" w:hAnsi="ＭＳ ゴシック" w:cs="Meiryo UI"/>
                <w:color w:val="000000"/>
                <w:kern w:val="0"/>
                <w:sz w:val="20"/>
                <w:szCs w:val="20"/>
              </w:rPr>
            </w:pPr>
          </w:p>
        </w:tc>
      </w:tr>
    </w:tbl>
    <w:p w:rsidR="00007085" w:rsidRPr="00007085" w:rsidRDefault="00007085" w:rsidP="00007085">
      <w:pPr>
        <w:rPr>
          <w:rFonts w:asciiTheme="minorEastAsia" w:hAnsiTheme="minorEastAsia"/>
        </w:rPr>
      </w:pPr>
    </w:p>
    <w:tbl>
      <w:tblPr>
        <w:tblW w:w="9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8"/>
      </w:tblGrid>
      <w:tr w:rsidR="000F5DAA" w:rsidRPr="000F5DAA" w:rsidTr="000F5DAA">
        <w:trPr>
          <w:trHeight w:val="540"/>
          <w:tblHeader/>
        </w:trPr>
        <w:tc>
          <w:tcPr>
            <w:tcW w:w="9248" w:type="dxa"/>
            <w:shd w:val="clear" w:color="000000" w:fill="E7E6E6"/>
            <w:vAlign w:val="center"/>
            <w:hideMark/>
          </w:tcPr>
          <w:p w:rsidR="000F5DAA" w:rsidRPr="000F5DAA" w:rsidRDefault="000F5DAA" w:rsidP="000F5DAA">
            <w:pPr>
              <w:widowControl/>
              <w:spacing w:line="320" w:lineRule="exact"/>
              <w:jc w:val="center"/>
              <w:rPr>
                <w:rFonts w:ascii="ＭＳ ゴシック" w:eastAsia="ＭＳ ゴシック" w:hAnsi="ＭＳ ゴシック" w:cs="Meiryo UI"/>
                <w:color w:val="000000"/>
                <w:kern w:val="0"/>
                <w:sz w:val="20"/>
                <w:szCs w:val="18"/>
              </w:rPr>
            </w:pPr>
            <w:r w:rsidRPr="000F5DAA">
              <w:rPr>
                <w:rFonts w:ascii="ＭＳ ゴシック" w:eastAsia="ＭＳ ゴシック" w:hAnsi="ＭＳ ゴシック" w:cs="Meiryo UI" w:hint="eastAsia"/>
                <w:color w:val="000000"/>
                <w:kern w:val="0"/>
                <w:sz w:val="20"/>
                <w:szCs w:val="18"/>
              </w:rPr>
              <w:t>仕組みや</w:t>
            </w:r>
            <w:r w:rsidRPr="00087891">
              <w:rPr>
                <w:rFonts w:ascii="ＭＳ ゴシック" w:eastAsia="ＭＳ ゴシック" w:hAnsi="ＭＳ ゴシック" w:cs="Meiryo UI" w:hint="eastAsia"/>
                <w:color w:val="000000"/>
                <w:kern w:val="0"/>
                <w:sz w:val="20"/>
                <w:szCs w:val="18"/>
                <w:highlight w:val="yellow"/>
              </w:rPr>
              <w:t>取</w:t>
            </w:r>
            <w:r w:rsidR="00087891" w:rsidRPr="00087891">
              <w:rPr>
                <w:rFonts w:ascii="ＭＳ ゴシック" w:eastAsia="ＭＳ ゴシック" w:hAnsi="ＭＳ ゴシック" w:cs="Meiryo UI" w:hint="eastAsia"/>
                <w:color w:val="000000"/>
                <w:kern w:val="0"/>
                <w:sz w:val="20"/>
                <w:szCs w:val="18"/>
                <w:highlight w:val="yellow"/>
              </w:rPr>
              <w:t>り</w:t>
            </w:r>
            <w:r w:rsidRPr="00087891">
              <w:rPr>
                <w:rFonts w:ascii="ＭＳ ゴシック" w:eastAsia="ＭＳ ゴシック" w:hAnsi="ＭＳ ゴシック" w:cs="Meiryo UI" w:hint="eastAsia"/>
                <w:color w:val="000000"/>
                <w:kern w:val="0"/>
                <w:sz w:val="20"/>
                <w:szCs w:val="18"/>
                <w:highlight w:val="yellow"/>
              </w:rPr>
              <w:t>組</w:t>
            </w:r>
            <w:r w:rsidR="00087891" w:rsidRPr="00087891">
              <w:rPr>
                <w:rFonts w:ascii="ＭＳ ゴシック" w:eastAsia="ＭＳ ゴシック" w:hAnsi="ＭＳ ゴシック" w:cs="Meiryo UI" w:hint="eastAsia"/>
                <w:color w:val="000000"/>
                <w:kern w:val="0"/>
                <w:sz w:val="20"/>
                <w:szCs w:val="18"/>
                <w:highlight w:val="yellow"/>
              </w:rPr>
              <w:t>み</w:t>
            </w:r>
            <w:r w:rsidRPr="000F5DAA">
              <w:rPr>
                <w:rFonts w:ascii="ＭＳ ゴシック" w:eastAsia="ＭＳ ゴシック" w:hAnsi="ＭＳ ゴシック" w:cs="Meiryo UI" w:hint="eastAsia"/>
                <w:color w:val="000000"/>
                <w:kern w:val="0"/>
                <w:sz w:val="20"/>
                <w:szCs w:val="18"/>
              </w:rPr>
              <w:t>へのアイデア</w:t>
            </w:r>
          </w:p>
        </w:tc>
      </w:tr>
      <w:tr w:rsidR="000F5DAA" w:rsidRPr="00A22EE3" w:rsidTr="000F5DAA">
        <w:trPr>
          <w:trHeight w:val="855"/>
        </w:trPr>
        <w:tc>
          <w:tcPr>
            <w:tcW w:w="9248" w:type="dxa"/>
            <w:shd w:val="clear" w:color="auto" w:fill="auto"/>
            <w:vAlign w:val="center"/>
            <w:hideMark/>
          </w:tcPr>
          <w:p w:rsidR="000F5DAA" w:rsidRPr="00A22EE3" w:rsidRDefault="000F5DAA" w:rsidP="000F5DAA">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・公民館、商工会、各</w:t>
            </w:r>
            <w:r w:rsidR="004D2231">
              <w:rPr>
                <w:rFonts w:asciiTheme="minorEastAsia" w:hAnsiTheme="minorEastAsia" w:cs="Meiryo UI" w:hint="eastAsia"/>
                <w:color w:val="000000"/>
                <w:kern w:val="0"/>
                <w:sz w:val="20"/>
                <w:szCs w:val="20"/>
              </w:rPr>
              <w:t>ＮＰＯ</w:t>
            </w:r>
            <w:r w:rsidRPr="00A22EE3">
              <w:rPr>
                <w:rFonts w:asciiTheme="minorEastAsia" w:hAnsiTheme="minorEastAsia" w:cs="Meiryo UI" w:hint="eastAsia"/>
                <w:color w:val="000000"/>
                <w:kern w:val="0"/>
                <w:sz w:val="20"/>
                <w:szCs w:val="20"/>
              </w:rPr>
              <w:t>、他の公民館とのつながりなど、地域を巻き込んだ活動。</w:t>
            </w:r>
          </w:p>
          <w:p w:rsidR="000F5DAA" w:rsidRPr="00A22EE3" w:rsidRDefault="000F5DAA" w:rsidP="000F5DAA">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・町内会、自治会とサークル活動員との連携方法。</w:t>
            </w:r>
          </w:p>
          <w:p w:rsidR="000F5DAA" w:rsidRPr="00A22EE3" w:rsidRDefault="000F5DAA" w:rsidP="000F5DAA">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・情報化・マルチメディア化の促進。</w:t>
            </w:r>
          </w:p>
          <w:p w:rsidR="000F5DAA" w:rsidRPr="00A22EE3" w:rsidRDefault="000F5DAA" w:rsidP="000F5DAA">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・生涯学習活動に対する市の表彰制度。</w:t>
            </w:r>
          </w:p>
          <w:p w:rsidR="000F5DAA" w:rsidRPr="00A22EE3" w:rsidRDefault="004D2231" w:rsidP="000F5DAA">
            <w:pPr>
              <w:widowControl/>
              <w:spacing w:line="320" w:lineRule="exact"/>
              <w:ind w:left="200" w:hangingChars="100" w:hanging="200"/>
              <w:jc w:val="left"/>
              <w:rPr>
                <w:rFonts w:asciiTheme="minorEastAsia" w:hAnsiTheme="minorEastAsia" w:cs="Meiryo UI"/>
                <w:color w:val="000000"/>
                <w:kern w:val="0"/>
                <w:sz w:val="20"/>
                <w:szCs w:val="20"/>
              </w:rPr>
            </w:pPr>
            <w:r>
              <w:rPr>
                <w:rFonts w:asciiTheme="minorEastAsia" w:hAnsiTheme="minorEastAsia" w:cs="Meiryo UI" w:hint="eastAsia"/>
                <w:color w:val="000000"/>
                <w:kern w:val="0"/>
                <w:sz w:val="20"/>
                <w:szCs w:val="20"/>
              </w:rPr>
              <w:t>・市内にどのような</w:t>
            </w:r>
            <w:r w:rsidR="000F5DAA" w:rsidRPr="00A22EE3">
              <w:rPr>
                <w:rFonts w:asciiTheme="minorEastAsia" w:hAnsiTheme="minorEastAsia" w:cs="Meiryo UI" w:hint="eastAsia"/>
                <w:color w:val="000000"/>
                <w:kern w:val="0"/>
                <w:sz w:val="20"/>
                <w:szCs w:val="20"/>
              </w:rPr>
              <w:t>団体があるのか</w:t>
            </w:r>
            <w:r w:rsidR="00F13EF3">
              <w:rPr>
                <w:rFonts w:asciiTheme="minorEastAsia" w:hAnsiTheme="minorEastAsia" w:cs="Meiryo UI" w:hint="eastAsia"/>
                <w:color w:val="000000"/>
                <w:kern w:val="0"/>
                <w:sz w:val="20"/>
                <w:szCs w:val="20"/>
              </w:rPr>
              <w:t>わからない、他</w:t>
            </w:r>
            <w:r>
              <w:rPr>
                <w:rFonts w:asciiTheme="minorEastAsia" w:hAnsiTheme="minorEastAsia" w:cs="Meiryo UI" w:hint="eastAsia"/>
                <w:color w:val="000000"/>
                <w:kern w:val="0"/>
                <w:sz w:val="20"/>
                <w:szCs w:val="20"/>
              </w:rPr>
              <w:t>団体に</w:t>
            </w:r>
            <w:r w:rsidR="000F5DAA" w:rsidRPr="00A22EE3">
              <w:rPr>
                <w:rFonts w:asciiTheme="minorEastAsia" w:hAnsiTheme="minorEastAsia" w:cs="Meiryo UI" w:hint="eastAsia"/>
                <w:color w:val="000000"/>
                <w:kern w:val="0"/>
                <w:sz w:val="20"/>
                <w:szCs w:val="20"/>
              </w:rPr>
              <w:t>協力を求めたいこと、自団体で提供できるノウハウなどの情報交流がないので、共有できる仕組み。</w:t>
            </w:r>
          </w:p>
          <w:p w:rsidR="000F5DAA" w:rsidRPr="00A22EE3" w:rsidRDefault="000F5DAA" w:rsidP="000F5DAA">
            <w:pPr>
              <w:widowControl/>
              <w:spacing w:line="320" w:lineRule="exact"/>
              <w:ind w:left="200" w:hangingChars="100" w:hanging="200"/>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・若い世代を地域にひきつけるような事業や環境づくり。</w:t>
            </w:r>
          </w:p>
          <w:p w:rsidR="000F5DAA" w:rsidRPr="00A22EE3" w:rsidRDefault="000F5DAA" w:rsidP="000F5DAA">
            <w:pPr>
              <w:widowControl/>
              <w:spacing w:line="320" w:lineRule="exact"/>
              <w:ind w:left="200" w:hangingChars="100" w:hanging="200"/>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・子育て世代の先輩世代の参画。</w:t>
            </w:r>
          </w:p>
          <w:p w:rsidR="000F5DAA" w:rsidRPr="00A22EE3" w:rsidRDefault="000F5DAA" w:rsidP="000F5DAA">
            <w:pPr>
              <w:widowControl/>
              <w:spacing w:line="320" w:lineRule="exact"/>
              <w:ind w:left="200" w:hangingChars="100" w:hanging="200"/>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・生涯学習の場として、定期的なフォーラムのような場の提供。</w:t>
            </w:r>
          </w:p>
        </w:tc>
      </w:tr>
    </w:tbl>
    <w:p w:rsidR="00007085" w:rsidRDefault="00007085" w:rsidP="00007085">
      <w:pPr>
        <w:rPr>
          <w:rFonts w:asciiTheme="minorEastAsia" w:hAnsiTheme="minorEastAsia"/>
        </w:rPr>
      </w:pPr>
    </w:p>
    <w:p w:rsidR="000F5DAA" w:rsidRDefault="000F5DAA" w:rsidP="00007085">
      <w:pPr>
        <w:rPr>
          <w:rFonts w:asciiTheme="minorEastAsia" w:hAnsiTheme="minorEastAsia"/>
        </w:rPr>
      </w:pPr>
    </w:p>
    <w:p w:rsidR="000F5DAA" w:rsidRPr="009F69D2" w:rsidRDefault="000F5DAA" w:rsidP="00007085">
      <w:pPr>
        <w:rPr>
          <w:rFonts w:asciiTheme="minorEastAsia" w:hAnsiTheme="minorEastAsia"/>
        </w:rPr>
      </w:pPr>
    </w:p>
    <w:p w:rsidR="0087144A" w:rsidRDefault="0087144A" w:rsidP="001305F6">
      <w:pPr>
        <w:ind w:left="210" w:hangingChars="100" w:hanging="210"/>
        <w:rPr>
          <w:rFonts w:asciiTheme="minorEastAsia" w:hAnsiTheme="minorEastAsia"/>
        </w:rPr>
      </w:pPr>
      <w:r>
        <w:rPr>
          <w:rFonts w:asciiTheme="minorEastAsia" w:hAnsiTheme="minorEastAsia"/>
        </w:rPr>
        <w:br w:type="page"/>
      </w:r>
    </w:p>
    <w:p w:rsidR="0087144A" w:rsidRDefault="0087144A" w:rsidP="001305F6">
      <w:pPr>
        <w:ind w:left="210" w:hangingChars="100" w:hanging="210"/>
        <w:rPr>
          <w:rFonts w:asciiTheme="minorEastAsia" w:hAnsiTheme="minorEastAsia"/>
        </w:rPr>
      </w:pPr>
    </w:p>
    <w:p w:rsidR="000F5DAA" w:rsidRPr="00A22EE3" w:rsidRDefault="000F5DAA" w:rsidP="00A22EE3">
      <w:pPr>
        <w:pStyle w:val="5"/>
      </w:pPr>
      <w:r w:rsidRPr="00A22EE3">
        <w:rPr>
          <w:rFonts w:hint="eastAsia"/>
        </w:rPr>
        <w:t xml:space="preserve">②－２－２－３　</w:t>
      </w:r>
      <w:r w:rsidR="00A22EE3" w:rsidRPr="00A22EE3">
        <w:rPr>
          <w:rFonts w:hint="eastAsia"/>
        </w:rPr>
        <w:t>市への期待・要望</w:t>
      </w:r>
    </w:p>
    <w:p w:rsidR="000F5DAA" w:rsidRPr="000F5DAA" w:rsidRDefault="000F5DAA" w:rsidP="001305F6">
      <w:pPr>
        <w:ind w:left="210" w:hangingChars="100" w:hanging="210"/>
        <w:rPr>
          <w:rFonts w:asciiTheme="minorEastAsia" w:hAnsiTheme="minorEastAsia"/>
        </w:rPr>
      </w:pPr>
    </w:p>
    <w:tbl>
      <w:tblPr>
        <w:tblW w:w="9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8"/>
      </w:tblGrid>
      <w:tr w:rsidR="00A22EE3" w:rsidRPr="00A22EE3" w:rsidTr="00A22EE3">
        <w:trPr>
          <w:trHeight w:val="454"/>
          <w:tblHeader/>
        </w:trPr>
        <w:tc>
          <w:tcPr>
            <w:tcW w:w="9248" w:type="dxa"/>
            <w:shd w:val="clear" w:color="000000" w:fill="E7E6E6"/>
            <w:vAlign w:val="center"/>
            <w:hideMark/>
          </w:tcPr>
          <w:p w:rsidR="00A22EE3" w:rsidRPr="00A22EE3" w:rsidRDefault="00A22EE3" w:rsidP="00A22EE3">
            <w:pPr>
              <w:widowControl/>
              <w:spacing w:line="320" w:lineRule="exact"/>
              <w:jc w:val="center"/>
              <w:rPr>
                <w:rFonts w:ascii="ＭＳ ゴシック" w:eastAsia="ＭＳ ゴシック" w:hAnsi="ＭＳ ゴシック" w:cs="Meiryo UI"/>
                <w:color w:val="000000"/>
                <w:kern w:val="0"/>
                <w:sz w:val="20"/>
                <w:szCs w:val="18"/>
              </w:rPr>
            </w:pPr>
            <w:r w:rsidRPr="00A22EE3">
              <w:rPr>
                <w:rFonts w:ascii="ＭＳ ゴシック" w:eastAsia="ＭＳ ゴシック" w:hAnsi="ＭＳ ゴシック" w:cs="Meiryo UI" w:hint="eastAsia"/>
                <w:color w:val="000000"/>
                <w:kern w:val="0"/>
                <w:sz w:val="20"/>
                <w:szCs w:val="18"/>
              </w:rPr>
              <w:t>市への期待・要望</w:t>
            </w:r>
          </w:p>
        </w:tc>
      </w:tr>
      <w:tr w:rsidR="00A22EE3" w:rsidRPr="00A22EE3" w:rsidTr="00A22EE3">
        <w:tc>
          <w:tcPr>
            <w:tcW w:w="9248" w:type="dxa"/>
            <w:shd w:val="clear" w:color="auto" w:fill="auto"/>
            <w:vAlign w:val="center"/>
            <w:hideMark/>
          </w:tcPr>
          <w:p w:rsidR="00A22EE3" w:rsidRPr="00A22EE3" w:rsidRDefault="00A22EE3" w:rsidP="00A22EE3">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・利根川、手賀川、木下祭等を利用したイベント。</w:t>
            </w:r>
          </w:p>
          <w:p w:rsidR="00A22EE3" w:rsidRPr="00A22EE3" w:rsidRDefault="00A22EE3" w:rsidP="00A22EE3">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・自然体験の機会を増やすには環境整備。</w:t>
            </w:r>
          </w:p>
          <w:p w:rsidR="00A22EE3" w:rsidRPr="00A22EE3" w:rsidRDefault="00A22EE3" w:rsidP="00A22EE3">
            <w:pPr>
              <w:widowControl/>
              <w:spacing w:line="320" w:lineRule="exact"/>
              <w:jc w:val="left"/>
              <w:rPr>
                <w:rFonts w:asciiTheme="minorEastAsia" w:hAnsiTheme="minorEastAsia" w:cs="Meiryo UI"/>
                <w:color w:val="000000"/>
                <w:kern w:val="0"/>
                <w:sz w:val="20"/>
                <w:szCs w:val="20"/>
              </w:rPr>
            </w:pPr>
            <w:r w:rsidRPr="00A22EE3">
              <w:rPr>
                <w:rFonts w:asciiTheme="minorEastAsia" w:hAnsiTheme="minorEastAsia" w:cs="Meiryo UI" w:hint="eastAsia"/>
                <w:color w:val="000000"/>
                <w:kern w:val="0"/>
                <w:sz w:val="20"/>
                <w:szCs w:val="20"/>
              </w:rPr>
              <w:t>・市や教育委員会との協働事業の開催。</w:t>
            </w:r>
          </w:p>
        </w:tc>
      </w:tr>
    </w:tbl>
    <w:p w:rsidR="000F5DAA" w:rsidRPr="00A22EE3" w:rsidRDefault="000F5DAA" w:rsidP="001305F6">
      <w:pPr>
        <w:ind w:left="210" w:hangingChars="100" w:hanging="210"/>
        <w:rPr>
          <w:rFonts w:asciiTheme="minorEastAsia" w:hAnsiTheme="minorEastAsia"/>
        </w:rPr>
      </w:pPr>
    </w:p>
    <w:p w:rsidR="00A22EE3" w:rsidRPr="00A22EE3" w:rsidRDefault="00A22EE3" w:rsidP="00A22EE3">
      <w:pPr>
        <w:pStyle w:val="5"/>
      </w:pPr>
      <w:r>
        <w:rPr>
          <w:rFonts w:hint="eastAsia"/>
        </w:rPr>
        <w:t>②－２－２　文化芸術</w:t>
      </w:r>
    </w:p>
    <w:p w:rsidR="00A22EE3" w:rsidRDefault="00A22EE3" w:rsidP="00A22EE3"/>
    <w:tbl>
      <w:tblPr>
        <w:tblW w:w="7654" w:type="dxa"/>
        <w:tblInd w:w="109" w:type="dxa"/>
        <w:tblCellMar>
          <w:left w:w="99" w:type="dxa"/>
          <w:right w:w="99" w:type="dxa"/>
        </w:tblCellMar>
        <w:tblLook w:val="04A0" w:firstRow="1" w:lastRow="0" w:firstColumn="1" w:lastColumn="0" w:noHBand="0" w:noVBand="1"/>
      </w:tblPr>
      <w:tblGrid>
        <w:gridCol w:w="624"/>
        <w:gridCol w:w="7030"/>
      </w:tblGrid>
      <w:tr w:rsidR="00A22EE3" w:rsidRPr="00A22EE3" w:rsidTr="00203DDF">
        <w:trPr>
          <w:trHeight w:val="340"/>
        </w:trPr>
        <w:tc>
          <w:tcPr>
            <w:tcW w:w="624" w:type="dxa"/>
            <w:tcBorders>
              <w:top w:val="single" w:sz="8" w:space="0" w:color="auto"/>
              <w:left w:val="single" w:sz="8" w:space="0" w:color="auto"/>
              <w:bottom w:val="single" w:sz="8" w:space="0" w:color="000000"/>
              <w:right w:val="single" w:sz="4" w:space="0" w:color="auto"/>
            </w:tcBorders>
            <w:shd w:val="clear" w:color="auto" w:fill="E7E6E6"/>
          </w:tcPr>
          <w:p w:rsidR="00A22EE3" w:rsidRPr="00A22EE3" w:rsidRDefault="00A22EE3" w:rsidP="00A22EE3">
            <w:pPr>
              <w:widowControl/>
              <w:spacing w:line="320" w:lineRule="exact"/>
              <w:jc w:val="center"/>
              <w:rPr>
                <w:rFonts w:ascii="ＭＳ ゴシック" w:eastAsia="ＭＳ ゴシック" w:hAnsi="ＭＳ ゴシック" w:cs="Meiryo UI"/>
                <w:color w:val="000000"/>
                <w:kern w:val="0"/>
                <w:sz w:val="20"/>
                <w:szCs w:val="18"/>
              </w:rPr>
            </w:pPr>
          </w:p>
        </w:tc>
        <w:tc>
          <w:tcPr>
            <w:tcW w:w="7030" w:type="dxa"/>
            <w:tcBorders>
              <w:top w:val="single" w:sz="8" w:space="0" w:color="auto"/>
              <w:left w:val="single" w:sz="8" w:space="0" w:color="auto"/>
              <w:bottom w:val="single" w:sz="8" w:space="0" w:color="000000"/>
              <w:right w:val="single" w:sz="4" w:space="0" w:color="auto"/>
            </w:tcBorders>
            <w:shd w:val="clear" w:color="auto" w:fill="E7E6E6"/>
            <w:vAlign w:val="center"/>
            <w:hideMark/>
          </w:tcPr>
          <w:p w:rsidR="00A22EE3" w:rsidRPr="00A22EE3" w:rsidRDefault="00A22EE3" w:rsidP="00A22EE3">
            <w:pPr>
              <w:widowControl/>
              <w:spacing w:line="320" w:lineRule="exact"/>
              <w:jc w:val="center"/>
              <w:rPr>
                <w:rFonts w:ascii="ＭＳ ゴシック" w:eastAsia="ＭＳ ゴシック" w:hAnsi="ＭＳ ゴシック" w:cs="Meiryo UI"/>
                <w:color w:val="000000"/>
                <w:kern w:val="0"/>
                <w:sz w:val="20"/>
                <w:szCs w:val="18"/>
              </w:rPr>
            </w:pPr>
            <w:r w:rsidRPr="00A22EE3">
              <w:rPr>
                <w:rFonts w:ascii="ＭＳ ゴシック" w:eastAsia="ＭＳ ゴシック" w:hAnsi="ＭＳ ゴシック" w:cs="Meiryo UI" w:hint="eastAsia"/>
                <w:color w:val="000000"/>
                <w:kern w:val="0"/>
                <w:sz w:val="20"/>
                <w:szCs w:val="18"/>
              </w:rPr>
              <w:t>団体名</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widowControl/>
              <w:spacing w:line="320" w:lineRule="exact"/>
              <w:jc w:val="center"/>
              <w:rPr>
                <w:rFonts w:asciiTheme="minorEastAsia" w:hAnsiTheme="minorEastAsia" w:cs="Meiryo UI"/>
                <w:color w:val="000000"/>
                <w:kern w:val="0"/>
              </w:rPr>
            </w:pPr>
            <w:r w:rsidRPr="00A22EE3">
              <w:rPr>
                <w:rFonts w:asciiTheme="minorEastAsia" w:hAnsiTheme="minorEastAsia" w:cs="Meiryo UI" w:hint="eastAsia"/>
                <w:color w:val="000000"/>
              </w:rPr>
              <w:t>1</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widowControl/>
              <w:spacing w:line="320" w:lineRule="exact"/>
              <w:rPr>
                <w:rFonts w:asciiTheme="minorEastAsia" w:hAnsiTheme="minorEastAsia" w:cs="Meiryo UI"/>
                <w:color w:val="000000"/>
                <w:kern w:val="0"/>
              </w:rPr>
            </w:pPr>
            <w:r w:rsidRPr="00A22EE3">
              <w:rPr>
                <w:rFonts w:asciiTheme="minorEastAsia" w:hAnsiTheme="minorEastAsia" w:cs="Meiryo UI" w:hint="eastAsia"/>
                <w:color w:val="000000"/>
              </w:rPr>
              <w:t>印西刻字愛好会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2</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E537BA" w:rsidP="00A22EE3">
            <w:pPr>
              <w:spacing w:line="320" w:lineRule="exact"/>
              <w:rPr>
                <w:rFonts w:asciiTheme="minorEastAsia" w:hAnsiTheme="minorEastAsia" w:cs="Meiryo UI"/>
                <w:color w:val="000000"/>
              </w:rPr>
            </w:pPr>
            <w:r>
              <w:rPr>
                <w:rFonts w:asciiTheme="minorEastAsia" w:hAnsiTheme="minorEastAsia" w:cs="Meiryo UI" w:hint="eastAsia"/>
                <w:color w:val="000000"/>
              </w:rPr>
              <w:t>ＮＰＯ</w:t>
            </w:r>
            <w:r w:rsidR="00A22EE3" w:rsidRPr="00A22EE3">
              <w:rPr>
                <w:rFonts w:asciiTheme="minorEastAsia" w:hAnsiTheme="minorEastAsia" w:cs="Meiryo UI" w:hint="eastAsia"/>
                <w:color w:val="000000"/>
              </w:rPr>
              <w:t>法人 小林住みよいまちづくり会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3</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吉高の大桜を守る会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4</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ダンスフェスティバル実行委員会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5</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印西市華道連盟</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6</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印西市舞踏連盟</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7</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印西市茶道連盟</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8</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印西絵画協会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9</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印西市短歌連盟</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10</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印西市邦楽邦舞協会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11</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印西市歌謡連合会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widowControl/>
              <w:spacing w:line="320" w:lineRule="exact"/>
              <w:jc w:val="center"/>
              <w:rPr>
                <w:rFonts w:asciiTheme="minorEastAsia" w:hAnsiTheme="minorEastAsia" w:cs="Meiryo UI"/>
                <w:color w:val="000000"/>
                <w:kern w:val="0"/>
              </w:rPr>
            </w:pPr>
            <w:r w:rsidRPr="00A22EE3">
              <w:rPr>
                <w:rFonts w:asciiTheme="minorEastAsia" w:hAnsiTheme="minorEastAsia" w:cs="Meiryo UI" w:hint="eastAsia"/>
                <w:color w:val="000000"/>
              </w:rPr>
              <w:t>12</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民謡連合会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13</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能楽連合会　印謡会</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14</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俳句</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15</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印西写楽（文化芸術協会員ではない）</w:t>
            </w:r>
          </w:p>
        </w:tc>
      </w:tr>
      <w:tr w:rsidR="00A22EE3" w:rsidRPr="00A22EE3" w:rsidTr="00203DDF">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A22EE3" w:rsidRPr="00A22EE3" w:rsidRDefault="00A22EE3" w:rsidP="00A22EE3">
            <w:pPr>
              <w:spacing w:line="320" w:lineRule="exact"/>
              <w:jc w:val="center"/>
              <w:rPr>
                <w:rFonts w:asciiTheme="minorEastAsia" w:hAnsiTheme="minorEastAsia" w:cs="Meiryo UI"/>
                <w:color w:val="000000"/>
              </w:rPr>
            </w:pPr>
            <w:r w:rsidRPr="00A22EE3">
              <w:rPr>
                <w:rFonts w:asciiTheme="minorEastAsia" w:hAnsiTheme="minorEastAsia" w:cs="Meiryo UI" w:hint="eastAsia"/>
                <w:color w:val="000000"/>
              </w:rPr>
              <w:t>16</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印西ふるさと案内人協会</w:t>
            </w:r>
          </w:p>
        </w:tc>
      </w:tr>
    </w:tbl>
    <w:p w:rsidR="00A22EE3" w:rsidRDefault="00A22EE3" w:rsidP="00A22EE3"/>
    <w:p w:rsidR="006C1948" w:rsidRPr="004D2231" w:rsidRDefault="006C1948" w:rsidP="00A22EE3">
      <w:pPr>
        <w:rPr>
          <w:rFonts w:asciiTheme="majorEastAsia" w:eastAsiaTheme="majorEastAsia" w:hAnsiTheme="majorEastAsia"/>
          <w:sz w:val="22"/>
          <w:szCs w:val="22"/>
        </w:rPr>
      </w:pPr>
      <w:r w:rsidRPr="004D2231">
        <w:rPr>
          <w:rFonts w:asciiTheme="majorEastAsia" w:eastAsiaTheme="majorEastAsia" w:hAnsiTheme="majorEastAsia" w:hint="eastAsia"/>
          <w:sz w:val="22"/>
          <w:szCs w:val="22"/>
        </w:rPr>
        <w:t xml:space="preserve">　〔生涯学習、文化芸術【共通】〕</w:t>
      </w:r>
    </w:p>
    <w:tbl>
      <w:tblPr>
        <w:tblW w:w="7654" w:type="dxa"/>
        <w:tblInd w:w="109" w:type="dxa"/>
        <w:tblCellMar>
          <w:left w:w="99" w:type="dxa"/>
          <w:right w:w="99" w:type="dxa"/>
        </w:tblCellMar>
        <w:tblLook w:val="04A0" w:firstRow="1" w:lastRow="0" w:firstColumn="1" w:lastColumn="0" w:noHBand="0" w:noVBand="1"/>
      </w:tblPr>
      <w:tblGrid>
        <w:gridCol w:w="624"/>
        <w:gridCol w:w="7030"/>
      </w:tblGrid>
      <w:tr w:rsidR="006C1948" w:rsidRPr="006C1948" w:rsidTr="006C1948">
        <w:trPr>
          <w:trHeight w:val="340"/>
        </w:trPr>
        <w:tc>
          <w:tcPr>
            <w:tcW w:w="624" w:type="dxa"/>
            <w:tcBorders>
              <w:top w:val="single" w:sz="8" w:space="0" w:color="auto"/>
              <w:left w:val="single" w:sz="8" w:space="0" w:color="auto"/>
              <w:bottom w:val="single" w:sz="8" w:space="0" w:color="000000"/>
              <w:right w:val="single" w:sz="4" w:space="0" w:color="auto"/>
            </w:tcBorders>
            <w:shd w:val="clear" w:color="auto" w:fill="E7E6E6"/>
          </w:tcPr>
          <w:p w:rsidR="006C1948" w:rsidRPr="006C1948" w:rsidRDefault="006C1948" w:rsidP="006C1948">
            <w:pPr>
              <w:widowControl/>
              <w:spacing w:line="320" w:lineRule="exact"/>
              <w:jc w:val="center"/>
              <w:rPr>
                <w:rFonts w:ascii="ＭＳ ゴシック" w:eastAsia="ＭＳ ゴシック" w:hAnsi="ＭＳ ゴシック" w:cs="Meiryo UI"/>
                <w:color w:val="000000"/>
                <w:kern w:val="0"/>
                <w:sz w:val="20"/>
                <w:szCs w:val="18"/>
              </w:rPr>
            </w:pPr>
          </w:p>
        </w:tc>
        <w:tc>
          <w:tcPr>
            <w:tcW w:w="7030" w:type="dxa"/>
            <w:tcBorders>
              <w:top w:val="single" w:sz="8" w:space="0" w:color="auto"/>
              <w:left w:val="single" w:sz="8" w:space="0" w:color="auto"/>
              <w:bottom w:val="single" w:sz="8" w:space="0" w:color="000000"/>
              <w:right w:val="single" w:sz="4" w:space="0" w:color="auto"/>
            </w:tcBorders>
            <w:shd w:val="clear" w:color="auto" w:fill="E7E6E6"/>
            <w:vAlign w:val="center"/>
            <w:hideMark/>
          </w:tcPr>
          <w:p w:rsidR="006C1948" w:rsidRPr="006C1948" w:rsidRDefault="006C1948" w:rsidP="006C1948">
            <w:pPr>
              <w:widowControl/>
              <w:spacing w:line="320" w:lineRule="exact"/>
              <w:jc w:val="center"/>
              <w:rPr>
                <w:rFonts w:ascii="ＭＳ ゴシック" w:eastAsia="ＭＳ ゴシック" w:hAnsi="ＭＳ ゴシック" w:cs="Meiryo UI"/>
                <w:color w:val="000000"/>
                <w:kern w:val="0"/>
                <w:sz w:val="20"/>
                <w:szCs w:val="18"/>
              </w:rPr>
            </w:pPr>
            <w:r w:rsidRPr="006C1948">
              <w:rPr>
                <w:rFonts w:ascii="ＭＳ ゴシック" w:eastAsia="ＭＳ ゴシック" w:hAnsi="ＭＳ ゴシック" w:cs="Meiryo UI" w:hint="eastAsia"/>
                <w:color w:val="000000"/>
                <w:kern w:val="0"/>
                <w:sz w:val="20"/>
                <w:szCs w:val="18"/>
              </w:rPr>
              <w:t>団体名</w:t>
            </w:r>
          </w:p>
        </w:tc>
      </w:tr>
      <w:tr w:rsidR="006C1948" w:rsidRPr="006C1948" w:rsidTr="006C1948">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6C1948" w:rsidRPr="006C1948" w:rsidRDefault="006C1948" w:rsidP="006C1948">
            <w:pPr>
              <w:widowControl/>
              <w:spacing w:line="320" w:lineRule="exact"/>
              <w:jc w:val="center"/>
              <w:rPr>
                <w:rFonts w:asciiTheme="minorEastAsia" w:hAnsiTheme="minorEastAsia" w:cs="Meiryo UI"/>
                <w:color w:val="000000"/>
                <w:kern w:val="0"/>
              </w:rPr>
            </w:pPr>
            <w:r w:rsidRPr="006C1948">
              <w:rPr>
                <w:rFonts w:asciiTheme="minorEastAsia" w:hAnsiTheme="minorEastAsia" w:cs="Meiryo UI" w:hint="eastAsia"/>
                <w:color w:val="000000"/>
              </w:rPr>
              <w:t>1</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1948" w:rsidRPr="006C1948" w:rsidRDefault="00E537BA" w:rsidP="006C1948">
            <w:pPr>
              <w:widowControl/>
              <w:spacing w:line="320" w:lineRule="exact"/>
              <w:jc w:val="left"/>
              <w:rPr>
                <w:rFonts w:asciiTheme="minorEastAsia" w:hAnsiTheme="minorEastAsia" w:cs="Meiryo UI"/>
                <w:color w:val="000000"/>
                <w:kern w:val="0"/>
              </w:rPr>
            </w:pPr>
            <w:r>
              <w:rPr>
                <w:rFonts w:asciiTheme="minorEastAsia" w:hAnsiTheme="minorEastAsia" w:cs="Meiryo UI" w:hint="eastAsia"/>
                <w:color w:val="000000"/>
              </w:rPr>
              <w:t>ＮＰＯ</w:t>
            </w:r>
            <w:r w:rsidR="006C1948" w:rsidRPr="006C1948">
              <w:rPr>
                <w:rFonts w:asciiTheme="minorEastAsia" w:hAnsiTheme="minorEastAsia" w:cs="Meiryo UI" w:hint="eastAsia"/>
                <w:color w:val="000000"/>
              </w:rPr>
              <w:t>法人いんざい子ども劇場</w:t>
            </w:r>
          </w:p>
        </w:tc>
      </w:tr>
      <w:tr w:rsidR="006C1948" w:rsidRPr="006C1948" w:rsidTr="006C1948">
        <w:trPr>
          <w:trHeight w:val="340"/>
        </w:trPr>
        <w:tc>
          <w:tcPr>
            <w:tcW w:w="624" w:type="dxa"/>
            <w:tcBorders>
              <w:top w:val="single" w:sz="4" w:space="0" w:color="auto"/>
              <w:left w:val="single" w:sz="4" w:space="0" w:color="auto"/>
              <w:bottom w:val="single" w:sz="4" w:space="0" w:color="auto"/>
              <w:right w:val="single" w:sz="4" w:space="0" w:color="auto"/>
            </w:tcBorders>
            <w:vAlign w:val="center"/>
          </w:tcPr>
          <w:p w:rsidR="006C1948" w:rsidRPr="006C1948" w:rsidRDefault="006C1948" w:rsidP="006C1948">
            <w:pPr>
              <w:spacing w:line="320" w:lineRule="exact"/>
              <w:jc w:val="center"/>
              <w:rPr>
                <w:rFonts w:asciiTheme="minorEastAsia" w:hAnsiTheme="minorEastAsia" w:cs="Meiryo UI"/>
                <w:color w:val="000000"/>
              </w:rPr>
            </w:pPr>
            <w:r w:rsidRPr="006C1948">
              <w:rPr>
                <w:rFonts w:asciiTheme="minorEastAsia" w:hAnsiTheme="minorEastAsia" w:cs="Meiryo UI" w:hint="eastAsia"/>
                <w:color w:val="000000"/>
              </w:rPr>
              <w:t>2</w:t>
            </w:r>
          </w:p>
        </w:tc>
        <w:tc>
          <w:tcPr>
            <w:tcW w:w="7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木下まち育て塾</w:t>
            </w:r>
          </w:p>
        </w:tc>
      </w:tr>
    </w:tbl>
    <w:p w:rsidR="006C1948" w:rsidRPr="00A22EE3" w:rsidRDefault="006C1948" w:rsidP="00A22EE3"/>
    <w:p w:rsidR="00A22EE3" w:rsidRDefault="00A22EE3" w:rsidP="00A22EE3">
      <w:r>
        <w:br w:type="page"/>
      </w:r>
    </w:p>
    <w:p w:rsidR="00A22EE3" w:rsidRDefault="00A22EE3" w:rsidP="00A22EE3"/>
    <w:p w:rsidR="00A22EE3" w:rsidRDefault="00A22EE3" w:rsidP="00761F6C">
      <w:pPr>
        <w:pStyle w:val="5"/>
      </w:pPr>
      <w:r>
        <w:rPr>
          <w:rFonts w:hint="eastAsia"/>
        </w:rPr>
        <w:t>②－２－２－１　活動における</w:t>
      </w:r>
      <w:r w:rsidRPr="001305F6">
        <w:rPr>
          <w:rFonts w:hint="eastAsia"/>
        </w:rPr>
        <w:t>課題</w:t>
      </w:r>
    </w:p>
    <w:p w:rsidR="00A22EE3" w:rsidRPr="009B6FAD" w:rsidRDefault="00A22EE3" w:rsidP="00A22EE3"/>
    <w:tbl>
      <w:tblPr>
        <w:tblW w:w="7861" w:type="dxa"/>
        <w:tblLayout w:type="fixed"/>
        <w:tblCellMar>
          <w:left w:w="57" w:type="dxa"/>
          <w:right w:w="57" w:type="dxa"/>
        </w:tblCellMar>
        <w:tblLook w:val="04A0" w:firstRow="1" w:lastRow="0" w:firstColumn="1" w:lastColumn="0" w:noHBand="0" w:noVBand="1"/>
      </w:tblPr>
      <w:tblGrid>
        <w:gridCol w:w="454"/>
        <w:gridCol w:w="5954"/>
        <w:gridCol w:w="727"/>
        <w:gridCol w:w="726"/>
      </w:tblGrid>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E7E6E6"/>
            <w:noWrap/>
            <w:vAlign w:val="center"/>
          </w:tcPr>
          <w:p w:rsidR="00A22EE3" w:rsidRPr="00A22EE3" w:rsidRDefault="00A22EE3" w:rsidP="00A22EE3">
            <w:pPr>
              <w:spacing w:line="240" w:lineRule="exact"/>
              <w:jc w:val="center"/>
              <w:rPr>
                <w:rFonts w:ascii="ＭＳ ゴシック" w:eastAsia="ＭＳ ゴシック" w:hAnsi="ＭＳ ゴシック" w:cs="ＭＳ Ｐゴシック"/>
                <w:kern w:val="0"/>
                <w:sz w:val="20"/>
                <w:szCs w:val="20"/>
              </w:rPr>
            </w:pPr>
            <w:r w:rsidRPr="00A22EE3">
              <w:rPr>
                <w:rFonts w:ascii="ＭＳ ゴシック" w:eastAsia="ＭＳ ゴシック" w:hAnsi="ＭＳ ゴシック" w:cs="Times New Roman"/>
                <w:sz w:val="24"/>
                <w:szCs w:val="24"/>
              </w:rPr>
              <w:br w:type="page"/>
            </w:r>
            <w:r w:rsidRPr="00A22EE3">
              <w:rPr>
                <w:rFonts w:ascii="ＭＳ ゴシック" w:eastAsia="ＭＳ ゴシック" w:hAnsi="ＭＳ ゴシック" w:cs="ＭＳ Ｐゴシック" w:hint="eastAsia"/>
                <w:kern w:val="0"/>
                <w:sz w:val="20"/>
                <w:szCs w:val="20"/>
              </w:rPr>
              <w:t>No</w:t>
            </w:r>
            <w:r w:rsidRPr="00A22EE3">
              <w:rPr>
                <w:rFonts w:ascii="ＭＳ ゴシック" w:eastAsia="ＭＳ ゴシック" w:hAnsi="ＭＳ ゴシック" w:cs="ＭＳ Ｐゴシック"/>
                <w:kern w:val="0"/>
                <w:sz w:val="20"/>
                <w:szCs w:val="20"/>
              </w:rPr>
              <w:t>.</w:t>
            </w:r>
          </w:p>
        </w:tc>
        <w:tc>
          <w:tcPr>
            <w:tcW w:w="5954" w:type="dxa"/>
            <w:tcBorders>
              <w:top w:val="single" w:sz="4" w:space="0" w:color="auto"/>
              <w:left w:val="nil"/>
              <w:bottom w:val="nil"/>
              <w:right w:val="single" w:sz="4" w:space="0" w:color="auto"/>
            </w:tcBorders>
            <w:shd w:val="clear" w:color="auto" w:fill="E7E6E6"/>
            <w:noWrap/>
            <w:vAlign w:val="center"/>
          </w:tcPr>
          <w:p w:rsidR="00A22EE3" w:rsidRPr="00A22EE3" w:rsidRDefault="00A22EE3" w:rsidP="00A22EE3">
            <w:pPr>
              <w:spacing w:line="240" w:lineRule="exact"/>
              <w:jc w:val="center"/>
              <w:rPr>
                <w:rFonts w:ascii="ＭＳ ゴシック" w:eastAsia="ＭＳ ゴシック" w:hAnsi="ＭＳ ゴシック" w:cs="ＭＳ Ｐゴシック"/>
                <w:kern w:val="0"/>
                <w:sz w:val="20"/>
                <w:szCs w:val="20"/>
              </w:rPr>
            </w:pPr>
            <w:r w:rsidRPr="00A22EE3">
              <w:rPr>
                <w:rFonts w:ascii="ＭＳ ゴシック" w:eastAsia="ＭＳ ゴシック" w:hAnsi="ＭＳ ゴシック" w:cs="ＭＳ Ｐゴシック" w:hint="eastAsia"/>
                <w:kern w:val="0"/>
                <w:sz w:val="20"/>
                <w:szCs w:val="20"/>
              </w:rPr>
              <w:t>カテゴリー名</w:t>
            </w:r>
          </w:p>
        </w:tc>
        <w:tc>
          <w:tcPr>
            <w:tcW w:w="727" w:type="dxa"/>
            <w:tcBorders>
              <w:top w:val="single" w:sz="4" w:space="0" w:color="auto"/>
              <w:left w:val="nil"/>
              <w:bottom w:val="nil"/>
              <w:right w:val="single" w:sz="8" w:space="0" w:color="auto"/>
            </w:tcBorders>
            <w:shd w:val="clear" w:color="auto" w:fill="E7E6E6"/>
            <w:vAlign w:val="center"/>
          </w:tcPr>
          <w:p w:rsidR="00A22EE3" w:rsidRPr="00A22EE3" w:rsidRDefault="00A22EE3" w:rsidP="00A22EE3">
            <w:pPr>
              <w:widowControl/>
              <w:spacing w:line="240" w:lineRule="exact"/>
              <w:jc w:val="center"/>
              <w:rPr>
                <w:rFonts w:ascii="ＭＳ ゴシック" w:eastAsia="ＭＳ ゴシック" w:hAnsi="ＭＳ ゴシック" w:cs="ＭＳ Ｐゴシック"/>
                <w:kern w:val="0"/>
                <w:sz w:val="20"/>
                <w:szCs w:val="20"/>
              </w:rPr>
            </w:pPr>
            <w:r w:rsidRPr="00A22EE3">
              <w:rPr>
                <w:rFonts w:ascii="ＭＳ ゴシック" w:eastAsia="ＭＳ ゴシック" w:hAnsi="ＭＳ ゴシック" w:cs="ＭＳ Ｐゴシック" w:hint="eastAsia"/>
                <w:kern w:val="0"/>
                <w:sz w:val="20"/>
                <w:szCs w:val="20"/>
              </w:rPr>
              <w:t>ｎ</w:t>
            </w:r>
          </w:p>
        </w:tc>
        <w:tc>
          <w:tcPr>
            <w:tcW w:w="726" w:type="dxa"/>
            <w:tcBorders>
              <w:top w:val="single" w:sz="4" w:space="0" w:color="auto"/>
              <w:left w:val="nil"/>
              <w:bottom w:val="nil"/>
              <w:right w:val="single" w:sz="8" w:space="0" w:color="auto"/>
            </w:tcBorders>
            <w:shd w:val="clear" w:color="auto" w:fill="E7E6E6"/>
            <w:vAlign w:val="center"/>
          </w:tcPr>
          <w:p w:rsidR="00A22EE3" w:rsidRPr="00A22EE3" w:rsidRDefault="00A22EE3" w:rsidP="00A22EE3">
            <w:pPr>
              <w:widowControl/>
              <w:spacing w:line="240" w:lineRule="exact"/>
              <w:jc w:val="center"/>
              <w:rPr>
                <w:rFonts w:ascii="ＭＳ ゴシック" w:eastAsia="ＭＳ ゴシック" w:hAnsi="ＭＳ ゴシック" w:cs="ＭＳ Ｐゴシック"/>
                <w:kern w:val="0"/>
                <w:sz w:val="20"/>
                <w:szCs w:val="20"/>
              </w:rPr>
            </w:pPr>
            <w:r w:rsidRPr="00A22EE3">
              <w:rPr>
                <w:rFonts w:ascii="ＭＳ ゴシック" w:eastAsia="ＭＳ ゴシック" w:hAnsi="ＭＳ ゴシック" w:cs="ＭＳ Ｐゴシック" w:hint="eastAsia"/>
                <w:kern w:val="0"/>
                <w:sz w:val="20"/>
                <w:szCs w:val="20"/>
              </w:rPr>
              <w:t>%</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1</w:t>
            </w:r>
          </w:p>
        </w:tc>
        <w:tc>
          <w:tcPr>
            <w:tcW w:w="5954" w:type="dxa"/>
            <w:tcBorders>
              <w:top w:val="single" w:sz="4" w:space="0" w:color="auto"/>
              <w:left w:val="nil"/>
              <w:bottom w:val="nil"/>
              <w:right w:val="single" w:sz="4" w:space="0" w:color="auto"/>
            </w:tcBorders>
            <w:shd w:val="clear" w:color="auto" w:fill="auto"/>
            <w:noWrap/>
            <w:vAlign w:val="center"/>
            <w:hideMark/>
          </w:tcPr>
          <w:p w:rsidR="00A22EE3" w:rsidRPr="00A22EE3" w:rsidRDefault="00A22EE3" w:rsidP="00A22EE3">
            <w:pPr>
              <w:widowControl/>
              <w:spacing w:line="320" w:lineRule="exact"/>
              <w:rPr>
                <w:rFonts w:asciiTheme="minorEastAsia" w:hAnsiTheme="minorEastAsia" w:cs="Meiryo UI"/>
                <w:color w:val="000000"/>
                <w:kern w:val="0"/>
              </w:rPr>
            </w:pPr>
            <w:r w:rsidRPr="00A22EE3">
              <w:rPr>
                <w:rFonts w:asciiTheme="minorEastAsia" w:hAnsiTheme="minorEastAsia" w:cs="Meiryo UI" w:hint="eastAsia"/>
                <w:color w:val="000000"/>
              </w:rPr>
              <w:t>会員の減少</w:t>
            </w:r>
          </w:p>
        </w:tc>
        <w:tc>
          <w:tcPr>
            <w:tcW w:w="727" w:type="dxa"/>
            <w:tcBorders>
              <w:top w:val="single" w:sz="4" w:space="0" w:color="auto"/>
              <w:left w:val="nil"/>
              <w:bottom w:val="nil"/>
              <w:right w:val="single" w:sz="8" w:space="0" w:color="auto"/>
            </w:tcBorders>
            <w:vAlign w:val="center"/>
          </w:tcPr>
          <w:p w:rsidR="00A22EE3" w:rsidRPr="00A22EE3" w:rsidRDefault="00A22EE3" w:rsidP="00A22EE3">
            <w:pPr>
              <w:widowControl/>
              <w:spacing w:line="320" w:lineRule="exact"/>
              <w:jc w:val="right"/>
              <w:rPr>
                <w:rFonts w:asciiTheme="minorEastAsia" w:hAnsiTheme="minorEastAsia" w:cs="Meiryo UI"/>
                <w:color w:val="000000"/>
                <w:kern w:val="0"/>
              </w:rPr>
            </w:pPr>
            <w:r w:rsidRPr="00A22EE3">
              <w:rPr>
                <w:rFonts w:asciiTheme="minorEastAsia" w:hAnsiTheme="minorEastAsia" w:cs="Meiryo UI" w:hint="eastAsia"/>
                <w:color w:val="000000"/>
              </w:rPr>
              <w:t>8</w:t>
            </w:r>
          </w:p>
        </w:tc>
        <w:tc>
          <w:tcPr>
            <w:tcW w:w="726"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50.0</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2</w:t>
            </w:r>
          </w:p>
        </w:tc>
        <w:tc>
          <w:tcPr>
            <w:tcW w:w="5954" w:type="dxa"/>
            <w:tcBorders>
              <w:top w:val="single" w:sz="4" w:space="0" w:color="auto"/>
              <w:left w:val="nil"/>
              <w:bottom w:val="nil"/>
              <w:right w:val="single" w:sz="4" w:space="0" w:color="auto"/>
            </w:tcBorders>
            <w:shd w:val="clear" w:color="auto" w:fill="F2F2F2"/>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新しい会員の参加（メンバーの高齢化・固定化）</w:t>
            </w:r>
          </w:p>
        </w:tc>
        <w:tc>
          <w:tcPr>
            <w:tcW w:w="727"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14</w:t>
            </w:r>
          </w:p>
        </w:tc>
        <w:tc>
          <w:tcPr>
            <w:tcW w:w="726"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87.5</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3</w:t>
            </w:r>
          </w:p>
        </w:tc>
        <w:tc>
          <w:tcPr>
            <w:tcW w:w="5954" w:type="dxa"/>
            <w:tcBorders>
              <w:top w:val="single" w:sz="4" w:space="0" w:color="auto"/>
              <w:left w:val="nil"/>
              <w:bottom w:val="nil"/>
              <w:right w:val="single" w:sz="4" w:space="0" w:color="auto"/>
            </w:tcBorders>
            <w:shd w:val="clear" w:color="auto" w:fill="auto"/>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活動メニューの拡充(マンネリ化の打開）</w:t>
            </w:r>
          </w:p>
        </w:tc>
        <w:tc>
          <w:tcPr>
            <w:tcW w:w="727"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3</w:t>
            </w:r>
          </w:p>
        </w:tc>
        <w:tc>
          <w:tcPr>
            <w:tcW w:w="726"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18.8</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4</w:t>
            </w:r>
          </w:p>
        </w:tc>
        <w:tc>
          <w:tcPr>
            <w:tcW w:w="5954" w:type="dxa"/>
            <w:tcBorders>
              <w:top w:val="single" w:sz="4" w:space="0" w:color="auto"/>
              <w:left w:val="nil"/>
              <w:bottom w:val="nil"/>
              <w:right w:val="single" w:sz="4" w:space="0" w:color="auto"/>
            </w:tcBorders>
            <w:shd w:val="clear" w:color="auto" w:fill="F2F2F2"/>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活動場所の確保</w:t>
            </w:r>
          </w:p>
        </w:tc>
        <w:tc>
          <w:tcPr>
            <w:tcW w:w="727"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5</w:t>
            </w:r>
          </w:p>
        </w:tc>
        <w:tc>
          <w:tcPr>
            <w:tcW w:w="726"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31.3</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5</w:t>
            </w:r>
          </w:p>
        </w:tc>
        <w:tc>
          <w:tcPr>
            <w:tcW w:w="5954" w:type="dxa"/>
            <w:tcBorders>
              <w:top w:val="single" w:sz="4" w:space="0" w:color="auto"/>
              <w:left w:val="nil"/>
              <w:bottom w:val="nil"/>
              <w:right w:val="single" w:sz="4" w:space="0" w:color="auto"/>
            </w:tcBorders>
            <w:shd w:val="clear" w:color="auto" w:fill="auto"/>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他の団体やグループとの交流</w:t>
            </w:r>
          </w:p>
        </w:tc>
        <w:tc>
          <w:tcPr>
            <w:tcW w:w="727"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w:t>
            </w:r>
          </w:p>
        </w:tc>
        <w:tc>
          <w:tcPr>
            <w:tcW w:w="726"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6.3</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6</w:t>
            </w:r>
          </w:p>
        </w:tc>
        <w:tc>
          <w:tcPr>
            <w:tcW w:w="5954" w:type="dxa"/>
            <w:tcBorders>
              <w:top w:val="single" w:sz="4" w:space="0" w:color="auto"/>
              <w:left w:val="nil"/>
              <w:bottom w:val="nil"/>
              <w:right w:val="single" w:sz="4" w:space="0" w:color="auto"/>
            </w:tcBorders>
            <w:shd w:val="clear" w:color="auto" w:fill="F2F2F2"/>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活動資金・運営費の確保</w:t>
            </w:r>
          </w:p>
        </w:tc>
        <w:tc>
          <w:tcPr>
            <w:tcW w:w="727"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10</w:t>
            </w:r>
          </w:p>
        </w:tc>
        <w:tc>
          <w:tcPr>
            <w:tcW w:w="726"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62.5</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7</w:t>
            </w:r>
          </w:p>
        </w:tc>
        <w:tc>
          <w:tcPr>
            <w:tcW w:w="5954" w:type="dxa"/>
            <w:tcBorders>
              <w:top w:val="single" w:sz="4" w:space="0" w:color="auto"/>
              <w:left w:val="nil"/>
              <w:bottom w:val="nil"/>
              <w:right w:val="single" w:sz="4" w:space="0" w:color="auto"/>
            </w:tcBorders>
            <w:shd w:val="clear" w:color="auto" w:fill="auto"/>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運営体制の強化</w:t>
            </w:r>
          </w:p>
        </w:tc>
        <w:tc>
          <w:tcPr>
            <w:tcW w:w="727"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4</w:t>
            </w:r>
          </w:p>
        </w:tc>
        <w:tc>
          <w:tcPr>
            <w:tcW w:w="726"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25.0</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8</w:t>
            </w:r>
          </w:p>
        </w:tc>
        <w:tc>
          <w:tcPr>
            <w:tcW w:w="5954" w:type="dxa"/>
            <w:tcBorders>
              <w:top w:val="single" w:sz="4" w:space="0" w:color="auto"/>
              <w:left w:val="nil"/>
              <w:bottom w:val="nil"/>
              <w:right w:val="single" w:sz="4" w:space="0" w:color="auto"/>
            </w:tcBorders>
            <w:shd w:val="clear" w:color="auto" w:fill="F2F2F2"/>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市民や地域への活動情報の提供</w:t>
            </w:r>
          </w:p>
        </w:tc>
        <w:tc>
          <w:tcPr>
            <w:tcW w:w="727"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8</w:t>
            </w:r>
          </w:p>
        </w:tc>
        <w:tc>
          <w:tcPr>
            <w:tcW w:w="726"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50.0</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9</w:t>
            </w:r>
          </w:p>
        </w:tc>
        <w:tc>
          <w:tcPr>
            <w:tcW w:w="5954" w:type="dxa"/>
            <w:tcBorders>
              <w:top w:val="single" w:sz="4" w:space="0" w:color="auto"/>
              <w:left w:val="nil"/>
              <w:bottom w:val="nil"/>
              <w:right w:val="single" w:sz="4" w:space="0" w:color="auto"/>
            </w:tcBorders>
            <w:shd w:val="clear" w:color="auto" w:fill="auto"/>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ソーシャルメディアの活用</w:t>
            </w:r>
          </w:p>
        </w:tc>
        <w:tc>
          <w:tcPr>
            <w:tcW w:w="727"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3</w:t>
            </w:r>
          </w:p>
        </w:tc>
        <w:tc>
          <w:tcPr>
            <w:tcW w:w="726" w:type="dxa"/>
            <w:tcBorders>
              <w:top w:val="single" w:sz="4" w:space="0" w:color="auto"/>
              <w:left w:val="nil"/>
              <w:bottom w:val="nil"/>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18.8</w:t>
            </w:r>
          </w:p>
        </w:tc>
      </w:tr>
      <w:tr w:rsidR="00A22EE3" w:rsidRPr="00A22EE3" w:rsidTr="00A22EE3">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10</w:t>
            </w:r>
          </w:p>
        </w:tc>
        <w:tc>
          <w:tcPr>
            <w:tcW w:w="5954" w:type="dxa"/>
            <w:tcBorders>
              <w:top w:val="single" w:sz="4" w:space="0" w:color="auto"/>
              <w:left w:val="nil"/>
              <w:bottom w:val="nil"/>
              <w:right w:val="single" w:sz="4" w:space="0" w:color="auto"/>
            </w:tcBorders>
            <w:shd w:val="clear" w:color="auto" w:fill="F2F2F2"/>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市民の関心が高まらないこと</w:t>
            </w:r>
          </w:p>
        </w:tc>
        <w:tc>
          <w:tcPr>
            <w:tcW w:w="727"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5</w:t>
            </w:r>
          </w:p>
        </w:tc>
        <w:tc>
          <w:tcPr>
            <w:tcW w:w="726" w:type="dxa"/>
            <w:tcBorders>
              <w:top w:val="single" w:sz="4" w:space="0" w:color="auto"/>
              <w:left w:val="nil"/>
              <w:bottom w:val="nil"/>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31.3</w:t>
            </w:r>
          </w:p>
        </w:tc>
      </w:tr>
      <w:tr w:rsidR="00A22EE3" w:rsidRPr="00A22EE3" w:rsidTr="00A22EE3">
        <w:trPr>
          <w:trHeight w:val="340"/>
        </w:trPr>
        <w:tc>
          <w:tcPr>
            <w:tcW w:w="4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11</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特に課題はない</w:t>
            </w:r>
          </w:p>
        </w:tc>
        <w:tc>
          <w:tcPr>
            <w:tcW w:w="727" w:type="dxa"/>
            <w:tcBorders>
              <w:top w:val="single" w:sz="4" w:space="0" w:color="auto"/>
              <w:left w:val="nil"/>
              <w:bottom w:val="single" w:sz="4" w:space="0" w:color="auto"/>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0</w:t>
            </w:r>
          </w:p>
        </w:tc>
        <w:tc>
          <w:tcPr>
            <w:tcW w:w="726" w:type="dxa"/>
            <w:tcBorders>
              <w:top w:val="single" w:sz="4" w:space="0" w:color="auto"/>
              <w:left w:val="nil"/>
              <w:bottom w:val="single" w:sz="4" w:space="0" w:color="auto"/>
              <w:right w:val="single" w:sz="8" w:space="0" w:color="auto"/>
            </w:tcBorders>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0.0</w:t>
            </w:r>
          </w:p>
        </w:tc>
      </w:tr>
      <w:tr w:rsidR="00A22EE3" w:rsidRPr="00A22EE3" w:rsidTr="00A22EE3">
        <w:trPr>
          <w:trHeight w:val="340"/>
        </w:trPr>
        <w:tc>
          <w:tcPr>
            <w:tcW w:w="454" w:type="dxa"/>
            <w:tcBorders>
              <w:top w:val="single" w:sz="4" w:space="0" w:color="auto"/>
              <w:left w:val="single" w:sz="8" w:space="0" w:color="auto"/>
              <w:bottom w:val="single" w:sz="4" w:space="0" w:color="auto"/>
              <w:right w:val="single" w:sz="4" w:space="0" w:color="auto"/>
            </w:tcBorders>
            <w:shd w:val="clear" w:color="auto" w:fill="F2F2F2"/>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r w:rsidRPr="00A22EE3">
              <w:rPr>
                <w:rFonts w:asciiTheme="minorEastAsia" w:hAnsiTheme="minorEastAsia" w:cs="ＭＳ Ｐゴシック" w:hint="eastAsia"/>
                <w:kern w:val="0"/>
              </w:rPr>
              <w:t>12</w:t>
            </w:r>
          </w:p>
        </w:tc>
        <w:tc>
          <w:tcPr>
            <w:tcW w:w="5954" w:type="dxa"/>
            <w:tcBorders>
              <w:top w:val="single" w:sz="4" w:space="0" w:color="auto"/>
              <w:left w:val="nil"/>
              <w:bottom w:val="single" w:sz="4" w:space="0" w:color="auto"/>
              <w:right w:val="single" w:sz="4" w:space="0" w:color="auto"/>
            </w:tcBorders>
            <w:shd w:val="clear" w:color="auto" w:fill="F2F2F2"/>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その他</w:t>
            </w:r>
          </w:p>
        </w:tc>
        <w:tc>
          <w:tcPr>
            <w:tcW w:w="727" w:type="dxa"/>
            <w:tcBorders>
              <w:top w:val="single" w:sz="4" w:space="0" w:color="auto"/>
              <w:left w:val="nil"/>
              <w:bottom w:val="single" w:sz="4" w:space="0" w:color="auto"/>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3</w:t>
            </w:r>
          </w:p>
        </w:tc>
        <w:tc>
          <w:tcPr>
            <w:tcW w:w="726" w:type="dxa"/>
            <w:tcBorders>
              <w:top w:val="single" w:sz="4" w:space="0" w:color="auto"/>
              <w:left w:val="nil"/>
              <w:bottom w:val="single" w:sz="4" w:space="0" w:color="auto"/>
              <w:right w:val="single" w:sz="8" w:space="0" w:color="auto"/>
            </w:tcBorders>
            <w:shd w:val="clear" w:color="auto" w:fill="F2F2F2"/>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18.8</w:t>
            </w:r>
          </w:p>
        </w:tc>
      </w:tr>
      <w:tr w:rsidR="00A22EE3" w:rsidRPr="00A22EE3" w:rsidTr="00A22EE3">
        <w:trPr>
          <w:trHeight w:val="340"/>
        </w:trPr>
        <w:tc>
          <w:tcPr>
            <w:tcW w:w="454" w:type="dxa"/>
            <w:tcBorders>
              <w:top w:val="double" w:sz="4" w:space="0" w:color="auto"/>
              <w:left w:val="single" w:sz="8" w:space="0" w:color="auto"/>
              <w:bottom w:val="nil"/>
              <w:right w:val="single" w:sz="4" w:space="0" w:color="auto"/>
            </w:tcBorders>
            <w:shd w:val="clear" w:color="auto" w:fill="auto"/>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p>
        </w:tc>
        <w:tc>
          <w:tcPr>
            <w:tcW w:w="5954" w:type="dxa"/>
            <w:tcBorders>
              <w:top w:val="double" w:sz="4" w:space="0" w:color="auto"/>
              <w:left w:val="nil"/>
              <w:bottom w:val="nil"/>
              <w:right w:val="single" w:sz="4" w:space="0" w:color="auto"/>
            </w:tcBorders>
            <w:shd w:val="clear" w:color="auto" w:fill="auto"/>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無回答</w:t>
            </w:r>
          </w:p>
        </w:tc>
        <w:tc>
          <w:tcPr>
            <w:tcW w:w="727" w:type="dxa"/>
            <w:tcBorders>
              <w:top w:val="double" w:sz="4" w:space="0" w:color="auto"/>
              <w:left w:val="nil"/>
              <w:bottom w:val="nil"/>
              <w:right w:val="single" w:sz="8" w:space="0" w:color="auto"/>
            </w:tcBorders>
            <w:shd w:val="clear" w:color="auto" w:fill="auto"/>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0</w:t>
            </w:r>
          </w:p>
        </w:tc>
        <w:tc>
          <w:tcPr>
            <w:tcW w:w="726" w:type="dxa"/>
            <w:tcBorders>
              <w:top w:val="double" w:sz="4" w:space="0" w:color="auto"/>
              <w:left w:val="nil"/>
              <w:bottom w:val="nil"/>
              <w:right w:val="single" w:sz="8" w:space="0" w:color="auto"/>
            </w:tcBorders>
            <w:shd w:val="clear" w:color="auto" w:fill="auto"/>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0.0</w:t>
            </w:r>
          </w:p>
        </w:tc>
      </w:tr>
      <w:tr w:rsidR="00A22EE3" w:rsidRPr="00A22EE3" w:rsidTr="00A22EE3">
        <w:trPr>
          <w:trHeight w:val="340"/>
        </w:trPr>
        <w:tc>
          <w:tcPr>
            <w:tcW w:w="454" w:type="dxa"/>
            <w:tcBorders>
              <w:top w:val="single" w:sz="4" w:space="0" w:color="auto"/>
              <w:left w:val="single" w:sz="8" w:space="0" w:color="auto"/>
              <w:bottom w:val="single" w:sz="8" w:space="0" w:color="auto"/>
              <w:right w:val="single" w:sz="4" w:space="0" w:color="auto"/>
            </w:tcBorders>
            <w:shd w:val="clear" w:color="auto" w:fill="E7E6E6"/>
            <w:noWrap/>
            <w:vAlign w:val="center"/>
            <w:hideMark/>
          </w:tcPr>
          <w:p w:rsidR="00A22EE3" w:rsidRPr="00A22EE3" w:rsidRDefault="00A22EE3" w:rsidP="00A22EE3">
            <w:pPr>
              <w:widowControl/>
              <w:spacing w:line="320" w:lineRule="exact"/>
              <w:jc w:val="center"/>
              <w:rPr>
                <w:rFonts w:asciiTheme="minorEastAsia" w:hAnsiTheme="minorEastAsia" w:cs="ＭＳ Ｐゴシック"/>
                <w:kern w:val="0"/>
              </w:rPr>
            </w:pPr>
          </w:p>
        </w:tc>
        <w:tc>
          <w:tcPr>
            <w:tcW w:w="5954" w:type="dxa"/>
            <w:tcBorders>
              <w:top w:val="single" w:sz="4" w:space="0" w:color="auto"/>
              <w:left w:val="nil"/>
              <w:bottom w:val="single" w:sz="8" w:space="0" w:color="auto"/>
              <w:right w:val="single" w:sz="4" w:space="0" w:color="auto"/>
            </w:tcBorders>
            <w:shd w:val="clear" w:color="auto" w:fill="E7E6E6"/>
            <w:noWrap/>
            <w:vAlign w:val="center"/>
            <w:hideMark/>
          </w:tcPr>
          <w:p w:rsidR="00A22EE3" w:rsidRPr="00A22EE3" w:rsidRDefault="00A22EE3" w:rsidP="00A22EE3">
            <w:pPr>
              <w:spacing w:line="320" w:lineRule="exact"/>
              <w:rPr>
                <w:rFonts w:asciiTheme="minorEastAsia" w:hAnsiTheme="minorEastAsia" w:cs="Meiryo UI"/>
                <w:color w:val="000000"/>
              </w:rPr>
            </w:pPr>
            <w:r w:rsidRPr="00A22EE3">
              <w:rPr>
                <w:rFonts w:asciiTheme="minorEastAsia" w:hAnsiTheme="minorEastAsia" w:cs="Meiryo UI" w:hint="eastAsia"/>
                <w:color w:val="000000"/>
              </w:rPr>
              <w:t>全体</w:t>
            </w:r>
          </w:p>
        </w:tc>
        <w:tc>
          <w:tcPr>
            <w:tcW w:w="727" w:type="dxa"/>
            <w:tcBorders>
              <w:top w:val="single" w:sz="4" w:space="0" w:color="auto"/>
              <w:left w:val="nil"/>
              <w:bottom w:val="single" w:sz="8" w:space="0" w:color="auto"/>
              <w:right w:val="single" w:sz="8" w:space="0" w:color="auto"/>
            </w:tcBorders>
            <w:shd w:val="clear" w:color="auto" w:fill="E7E6E6"/>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16</w:t>
            </w:r>
          </w:p>
        </w:tc>
        <w:tc>
          <w:tcPr>
            <w:tcW w:w="726" w:type="dxa"/>
            <w:tcBorders>
              <w:top w:val="single" w:sz="4" w:space="0" w:color="auto"/>
              <w:left w:val="nil"/>
              <w:bottom w:val="single" w:sz="8" w:space="0" w:color="auto"/>
              <w:right w:val="single" w:sz="8" w:space="0" w:color="auto"/>
            </w:tcBorders>
            <w:shd w:val="clear" w:color="auto" w:fill="E7E6E6"/>
            <w:vAlign w:val="center"/>
          </w:tcPr>
          <w:p w:rsidR="00A22EE3" w:rsidRPr="00A22EE3" w:rsidRDefault="00A22EE3" w:rsidP="00A22EE3">
            <w:pPr>
              <w:spacing w:line="320" w:lineRule="exact"/>
              <w:jc w:val="right"/>
              <w:rPr>
                <w:rFonts w:asciiTheme="minorEastAsia" w:hAnsiTheme="minorEastAsia" w:cs="Meiryo UI"/>
                <w:color w:val="000000"/>
              </w:rPr>
            </w:pPr>
            <w:r w:rsidRPr="00A22EE3">
              <w:rPr>
                <w:rFonts w:asciiTheme="minorEastAsia" w:hAnsiTheme="minorEastAsia" w:cs="Meiryo UI" w:hint="eastAsia"/>
                <w:color w:val="000000"/>
              </w:rPr>
              <w:t>100.0</w:t>
            </w:r>
          </w:p>
        </w:tc>
      </w:tr>
    </w:tbl>
    <w:p w:rsidR="00A22EE3" w:rsidRDefault="00A22EE3" w:rsidP="00A22EE3"/>
    <w:p w:rsidR="00A22EE3" w:rsidRDefault="00A22EE3" w:rsidP="00A22EE3">
      <w:pPr>
        <w:ind w:left="210" w:hangingChars="100" w:hanging="210"/>
        <w:rPr>
          <w:rFonts w:asciiTheme="minorEastAsia" w:hAnsiTheme="minorEastAsia"/>
        </w:rPr>
      </w:pPr>
      <w:r>
        <w:rPr>
          <w:rFonts w:hint="eastAsia"/>
        </w:rPr>
        <w:t xml:space="preserve">　　</w:t>
      </w:r>
      <w:r w:rsidR="000B3993">
        <w:rPr>
          <w:rFonts w:asciiTheme="minorEastAsia" w:hAnsiTheme="minorEastAsia" w:hint="eastAsia"/>
        </w:rPr>
        <w:t>活動における課題では、</w:t>
      </w:r>
      <w:r w:rsidR="000B3993" w:rsidRPr="000B3993">
        <w:rPr>
          <w:rFonts w:asciiTheme="minorEastAsia" w:hAnsiTheme="minorEastAsia" w:hint="eastAsia"/>
          <w:highlight w:val="yellow"/>
        </w:rPr>
        <w:t>「</w:t>
      </w:r>
      <w:r w:rsidR="00761F6C" w:rsidRPr="000B3993">
        <w:rPr>
          <w:rFonts w:asciiTheme="minorEastAsia" w:hAnsiTheme="minorEastAsia" w:hint="eastAsia"/>
          <w:highlight w:val="yellow"/>
        </w:rPr>
        <w:t>新しい会員の参加（メンバーの高齢化・固定化）</w:t>
      </w:r>
      <w:r w:rsidR="000B3993" w:rsidRPr="000B3993">
        <w:rPr>
          <w:rFonts w:asciiTheme="minorEastAsia" w:hAnsiTheme="minorEastAsia" w:hint="eastAsia"/>
          <w:highlight w:val="yellow"/>
        </w:rPr>
        <w:t>」</w:t>
      </w:r>
      <w:r w:rsidR="00761F6C">
        <w:rPr>
          <w:rFonts w:asciiTheme="minorEastAsia" w:hAnsiTheme="minorEastAsia" w:hint="eastAsia"/>
        </w:rPr>
        <w:t>87.5</w:t>
      </w:r>
      <w:r w:rsidRPr="0087144A">
        <w:rPr>
          <w:rFonts w:asciiTheme="minorEastAsia" w:hAnsiTheme="minorEastAsia" w:hint="eastAsia"/>
        </w:rPr>
        <w:t>％と最も多く、次いで、</w:t>
      </w:r>
      <w:r w:rsidR="000B3993" w:rsidRPr="000B3993">
        <w:rPr>
          <w:rFonts w:asciiTheme="minorEastAsia" w:hAnsiTheme="minorEastAsia" w:hint="eastAsia"/>
          <w:highlight w:val="yellow"/>
        </w:rPr>
        <w:t>「</w:t>
      </w:r>
      <w:r w:rsidR="00761F6C" w:rsidRPr="000B3993">
        <w:rPr>
          <w:rFonts w:asciiTheme="minorEastAsia" w:hAnsiTheme="minorEastAsia" w:hint="eastAsia"/>
          <w:highlight w:val="yellow"/>
        </w:rPr>
        <w:t>活動資金・運営費の確保</w:t>
      </w:r>
      <w:r w:rsidR="000B3993" w:rsidRPr="000B3993">
        <w:rPr>
          <w:rFonts w:asciiTheme="minorEastAsia" w:hAnsiTheme="minorEastAsia" w:hint="eastAsia"/>
          <w:highlight w:val="yellow"/>
        </w:rPr>
        <w:t>」</w:t>
      </w:r>
      <w:r w:rsidR="00761F6C">
        <w:rPr>
          <w:rFonts w:asciiTheme="minorEastAsia" w:hAnsiTheme="minorEastAsia" w:hint="eastAsia"/>
        </w:rPr>
        <w:t>62.5</w:t>
      </w:r>
      <w:r w:rsidRPr="0087144A">
        <w:rPr>
          <w:rFonts w:asciiTheme="minorEastAsia" w:hAnsiTheme="minorEastAsia" w:hint="eastAsia"/>
        </w:rPr>
        <w:t>％</w:t>
      </w:r>
      <w:r w:rsidR="000B3993">
        <w:rPr>
          <w:rFonts w:asciiTheme="minorEastAsia" w:hAnsiTheme="minorEastAsia" w:hint="eastAsia"/>
        </w:rPr>
        <w:t>、</w:t>
      </w:r>
      <w:r w:rsidR="000B3993" w:rsidRPr="000B3993">
        <w:rPr>
          <w:rFonts w:asciiTheme="minorEastAsia" w:hAnsiTheme="minorEastAsia" w:hint="eastAsia"/>
          <w:highlight w:val="yellow"/>
        </w:rPr>
        <w:t>「</w:t>
      </w:r>
      <w:r w:rsidR="00761F6C" w:rsidRPr="000B3993">
        <w:rPr>
          <w:rFonts w:asciiTheme="minorEastAsia" w:hAnsiTheme="minorEastAsia" w:hint="eastAsia"/>
          <w:highlight w:val="yellow"/>
        </w:rPr>
        <w:t>会員の減少</w:t>
      </w:r>
      <w:r w:rsidR="000B3993" w:rsidRPr="000B3993">
        <w:rPr>
          <w:rFonts w:asciiTheme="minorEastAsia" w:hAnsiTheme="minorEastAsia" w:hint="eastAsia"/>
          <w:highlight w:val="yellow"/>
        </w:rPr>
        <w:t>」</w:t>
      </w:r>
      <w:r w:rsidR="00761F6C">
        <w:rPr>
          <w:rFonts w:asciiTheme="minorEastAsia" w:hAnsiTheme="minorEastAsia" w:hint="eastAsia"/>
        </w:rPr>
        <w:t>50.0</w:t>
      </w:r>
      <w:r w:rsidRPr="0087144A">
        <w:rPr>
          <w:rFonts w:asciiTheme="minorEastAsia" w:hAnsiTheme="minorEastAsia" w:hint="eastAsia"/>
        </w:rPr>
        <w:t>％</w:t>
      </w:r>
      <w:r w:rsidR="000B3993">
        <w:rPr>
          <w:rFonts w:asciiTheme="minorEastAsia" w:hAnsiTheme="minorEastAsia" w:hint="eastAsia"/>
        </w:rPr>
        <w:t>、</w:t>
      </w:r>
      <w:r w:rsidR="000B3993" w:rsidRPr="000B3993">
        <w:rPr>
          <w:rFonts w:asciiTheme="minorEastAsia" w:hAnsiTheme="minorEastAsia" w:hint="eastAsia"/>
          <w:highlight w:val="yellow"/>
        </w:rPr>
        <w:t>「</w:t>
      </w:r>
      <w:r w:rsidR="00761F6C" w:rsidRPr="000B3993">
        <w:rPr>
          <w:rFonts w:asciiTheme="minorEastAsia" w:hAnsiTheme="minorEastAsia" w:hint="eastAsia"/>
          <w:highlight w:val="yellow"/>
        </w:rPr>
        <w:t>市民や地域への活動情報の提供</w:t>
      </w:r>
      <w:r w:rsidR="000B3993" w:rsidRPr="000B3993">
        <w:rPr>
          <w:rFonts w:asciiTheme="minorEastAsia" w:hAnsiTheme="minorEastAsia" w:hint="eastAsia"/>
          <w:highlight w:val="yellow"/>
        </w:rPr>
        <w:t>」</w:t>
      </w:r>
      <w:r w:rsidR="00761F6C">
        <w:rPr>
          <w:rFonts w:asciiTheme="minorEastAsia" w:hAnsiTheme="minorEastAsia" w:hint="eastAsia"/>
        </w:rPr>
        <w:t>50.0</w:t>
      </w:r>
      <w:r w:rsidRPr="0087144A">
        <w:rPr>
          <w:rFonts w:asciiTheme="minorEastAsia" w:hAnsiTheme="minorEastAsia" w:hint="eastAsia"/>
        </w:rPr>
        <w:t>％と続いています。</w:t>
      </w:r>
    </w:p>
    <w:p w:rsidR="00A22EE3" w:rsidRDefault="00A22EE3" w:rsidP="00A22EE3">
      <w:pPr>
        <w:ind w:left="210" w:hangingChars="100" w:hanging="210"/>
        <w:rPr>
          <w:rFonts w:asciiTheme="minorEastAsia" w:hAnsiTheme="minorEastAsia"/>
        </w:rPr>
      </w:pPr>
    </w:p>
    <w:p w:rsidR="00A22EE3" w:rsidRPr="00761F6C" w:rsidRDefault="00A22EE3" w:rsidP="00761F6C">
      <w:pPr>
        <w:pStyle w:val="5"/>
      </w:pPr>
      <w:r w:rsidRPr="00761F6C">
        <w:rPr>
          <w:rFonts w:hint="eastAsia"/>
        </w:rPr>
        <w:t xml:space="preserve">②－２－２－２　</w:t>
      </w:r>
      <w:r w:rsidR="00761F6C" w:rsidRPr="00761F6C">
        <w:rPr>
          <w:rFonts w:hint="eastAsia"/>
        </w:rPr>
        <w:t>文化芸術の振興策について</w:t>
      </w:r>
    </w:p>
    <w:p w:rsidR="00A22EE3" w:rsidRDefault="00A22EE3" w:rsidP="00A22EE3">
      <w:pPr>
        <w:rPr>
          <w:rFonts w:asciiTheme="minorEastAsia" w:hAnsiTheme="minorEastAsia"/>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5"/>
      </w:tblGrid>
      <w:tr w:rsidR="00761F6C" w:rsidRPr="00761F6C" w:rsidTr="00761F6C">
        <w:trPr>
          <w:cantSplit/>
          <w:trHeight w:val="454"/>
          <w:tblHeader/>
          <w:jc w:val="center"/>
        </w:trPr>
        <w:tc>
          <w:tcPr>
            <w:tcW w:w="9215" w:type="dxa"/>
            <w:shd w:val="clear" w:color="000000" w:fill="E7E6E6"/>
            <w:vAlign w:val="center"/>
            <w:hideMark/>
          </w:tcPr>
          <w:p w:rsidR="00761F6C" w:rsidRPr="00761F6C" w:rsidRDefault="00761F6C" w:rsidP="00761F6C">
            <w:pPr>
              <w:widowControl/>
              <w:spacing w:line="320" w:lineRule="exact"/>
              <w:jc w:val="center"/>
              <w:rPr>
                <w:rFonts w:ascii="ＭＳ ゴシック" w:eastAsia="ＭＳ ゴシック" w:hAnsi="ＭＳ ゴシック" w:cs="Meiryo UI"/>
                <w:color w:val="000000"/>
                <w:kern w:val="0"/>
                <w:sz w:val="20"/>
                <w:szCs w:val="18"/>
              </w:rPr>
            </w:pPr>
            <w:r w:rsidRPr="00761F6C">
              <w:rPr>
                <w:rFonts w:ascii="ＭＳ ゴシック" w:eastAsia="ＭＳ ゴシック" w:hAnsi="ＭＳ ゴシック" w:cs="Meiryo UI" w:hint="eastAsia"/>
                <w:color w:val="000000"/>
                <w:kern w:val="0"/>
                <w:sz w:val="20"/>
                <w:szCs w:val="18"/>
              </w:rPr>
              <w:t>文化・芸術に触れる機会の拡大</w:t>
            </w:r>
          </w:p>
        </w:tc>
      </w:tr>
      <w:tr w:rsidR="00761F6C" w:rsidRPr="00761F6C" w:rsidTr="00761F6C">
        <w:trPr>
          <w:cantSplit/>
          <w:jc w:val="center"/>
        </w:trPr>
        <w:tc>
          <w:tcPr>
            <w:tcW w:w="9215" w:type="dxa"/>
            <w:shd w:val="clear" w:color="auto" w:fill="auto"/>
            <w:vAlign w:val="center"/>
            <w:hideMark/>
          </w:tcPr>
          <w:p w:rsidR="00761F6C" w:rsidRPr="00C940EE" w:rsidRDefault="00761F6C" w:rsidP="00761F6C">
            <w:pPr>
              <w:widowControl/>
              <w:spacing w:line="320" w:lineRule="exact"/>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761F6C">
              <w:rPr>
                <w:rFonts w:asciiTheme="minorEastAsia" w:hAnsiTheme="minorEastAsia" w:cs="Meiryo UI" w:hint="eastAsia"/>
                <w:color w:val="000000"/>
                <w:kern w:val="0"/>
                <w:sz w:val="20"/>
                <w:szCs w:val="20"/>
              </w:rPr>
              <w:t>市民文化祭における</w:t>
            </w:r>
            <w:r w:rsidR="00B87662" w:rsidRPr="00C940EE">
              <w:rPr>
                <w:rFonts w:asciiTheme="minorEastAsia" w:hAnsiTheme="minorEastAsia" w:cs="Meiryo UI" w:hint="eastAsia"/>
                <w:color w:val="000000"/>
                <w:kern w:val="0"/>
                <w:sz w:val="20"/>
                <w:szCs w:val="20"/>
              </w:rPr>
              <w:t>イオンホールの継続活用</w:t>
            </w:r>
            <w:r w:rsidRPr="00761F6C">
              <w:rPr>
                <w:rFonts w:asciiTheme="minorEastAsia" w:hAnsiTheme="minorEastAsia" w:cs="Meiryo UI" w:hint="eastAsia"/>
                <w:color w:val="000000"/>
                <w:kern w:val="0"/>
                <w:sz w:val="20"/>
                <w:szCs w:val="20"/>
              </w:rPr>
              <w:t>。</w:t>
            </w:r>
          </w:p>
          <w:p w:rsidR="00A42709" w:rsidRPr="00C940EE" w:rsidRDefault="00A42709" w:rsidP="00761F6C">
            <w:pPr>
              <w:widowControl/>
              <w:spacing w:line="320" w:lineRule="exact"/>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761F6C">
              <w:rPr>
                <w:rFonts w:asciiTheme="minorEastAsia" w:hAnsiTheme="minorEastAsia" w:cs="Meiryo UI" w:hint="eastAsia"/>
                <w:color w:val="000000"/>
                <w:kern w:val="0"/>
                <w:sz w:val="20"/>
                <w:szCs w:val="20"/>
              </w:rPr>
              <w:t>「仏師賢光の作品展」</w:t>
            </w:r>
            <w:r w:rsidRPr="00C940EE">
              <w:rPr>
                <w:rFonts w:asciiTheme="minorEastAsia" w:hAnsiTheme="minorEastAsia" w:cs="Meiryo UI" w:hint="eastAsia"/>
                <w:color w:val="000000"/>
                <w:kern w:val="0"/>
                <w:sz w:val="20"/>
                <w:szCs w:val="20"/>
              </w:rPr>
              <w:t>の実現など、</w:t>
            </w:r>
            <w:r w:rsidRPr="00761F6C">
              <w:rPr>
                <w:rFonts w:asciiTheme="minorEastAsia" w:hAnsiTheme="minorEastAsia" w:cs="Meiryo UI" w:hint="eastAsia"/>
                <w:color w:val="000000"/>
                <w:kern w:val="0"/>
                <w:sz w:val="20"/>
                <w:szCs w:val="20"/>
              </w:rPr>
              <w:t>印西発の文化発信</w:t>
            </w:r>
            <w:r w:rsidRPr="00C940EE">
              <w:rPr>
                <w:rFonts w:asciiTheme="minorEastAsia" w:hAnsiTheme="minorEastAsia" w:cs="Meiryo UI" w:hint="eastAsia"/>
                <w:color w:val="000000"/>
                <w:kern w:val="0"/>
                <w:sz w:val="20"/>
                <w:szCs w:val="20"/>
              </w:rPr>
              <w:t>。</w:t>
            </w:r>
          </w:p>
          <w:p w:rsidR="00A42709" w:rsidRPr="00C940EE" w:rsidRDefault="00A42709" w:rsidP="00761F6C">
            <w:pPr>
              <w:widowControl/>
              <w:spacing w:line="320" w:lineRule="exact"/>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761F6C">
              <w:rPr>
                <w:rFonts w:asciiTheme="minorEastAsia" w:hAnsiTheme="minorEastAsia" w:cs="Meiryo UI" w:hint="eastAsia"/>
                <w:color w:val="000000"/>
                <w:kern w:val="0"/>
                <w:sz w:val="20"/>
                <w:szCs w:val="20"/>
              </w:rPr>
              <w:t>市民参加型の事業（特に子ども）を多くする。</w:t>
            </w:r>
          </w:p>
          <w:p w:rsidR="00C318D2" w:rsidRPr="00C940EE" w:rsidRDefault="00C318D2" w:rsidP="00761F6C">
            <w:pPr>
              <w:widowControl/>
              <w:spacing w:line="320" w:lineRule="exact"/>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・小学生、中学生が短歌への関心を持つように工夫</w:t>
            </w:r>
            <w:r w:rsidRPr="00761F6C">
              <w:rPr>
                <w:rFonts w:asciiTheme="minorEastAsia" w:hAnsiTheme="minorEastAsia" w:cs="Meiryo UI" w:hint="eastAsia"/>
                <w:color w:val="000000"/>
                <w:kern w:val="0"/>
                <w:sz w:val="20"/>
                <w:szCs w:val="20"/>
              </w:rPr>
              <w:t>。</w:t>
            </w:r>
            <w:r w:rsidRPr="00761F6C">
              <w:rPr>
                <w:rFonts w:asciiTheme="minorEastAsia" w:hAnsiTheme="minorEastAsia" w:cs="Meiryo UI" w:hint="eastAsia"/>
                <w:color w:val="000000"/>
                <w:kern w:val="0"/>
                <w:sz w:val="20"/>
                <w:szCs w:val="20"/>
              </w:rPr>
              <w:br/>
            </w:r>
            <w:r w:rsidRPr="00C940EE">
              <w:rPr>
                <w:rFonts w:asciiTheme="minorEastAsia" w:hAnsiTheme="minorEastAsia" w:cs="Meiryo UI" w:hint="eastAsia"/>
                <w:color w:val="000000"/>
                <w:kern w:val="0"/>
                <w:sz w:val="20"/>
                <w:szCs w:val="20"/>
              </w:rPr>
              <w:t>・市民から短歌を募集し、掲示板などにて広報。</w:t>
            </w:r>
          </w:p>
          <w:p w:rsidR="00C318D2" w:rsidRPr="00C940EE" w:rsidRDefault="00C318D2" w:rsidP="00761F6C">
            <w:pPr>
              <w:widowControl/>
              <w:spacing w:line="320" w:lineRule="exact"/>
              <w:jc w:val="left"/>
              <w:rPr>
                <w:rFonts w:asciiTheme="minorEastAsia" w:hAnsiTheme="minorEastAsia" w:cs="Meiryo UI"/>
                <w:color w:val="000000"/>
                <w:kern w:val="0"/>
                <w:sz w:val="20"/>
                <w:szCs w:val="20"/>
              </w:rPr>
            </w:pPr>
            <w:r w:rsidRPr="00761F6C">
              <w:rPr>
                <w:rFonts w:asciiTheme="minorEastAsia" w:hAnsiTheme="minorEastAsia" w:cs="Meiryo UI" w:hint="eastAsia"/>
                <w:color w:val="000000"/>
                <w:kern w:val="0"/>
                <w:sz w:val="20"/>
                <w:szCs w:val="20"/>
              </w:rPr>
              <w:t>・体験を取り入れた活動を重視する。</w:t>
            </w:r>
            <w:r w:rsidRPr="00761F6C">
              <w:rPr>
                <w:rFonts w:asciiTheme="minorEastAsia" w:hAnsiTheme="minorEastAsia" w:cs="Meiryo UI" w:hint="eastAsia"/>
                <w:color w:val="000000"/>
                <w:kern w:val="0"/>
                <w:sz w:val="20"/>
                <w:szCs w:val="20"/>
              </w:rPr>
              <w:br/>
              <w:t>・3</w:t>
            </w:r>
            <w:r w:rsidRPr="00C940EE">
              <w:rPr>
                <w:rFonts w:asciiTheme="minorEastAsia" w:hAnsiTheme="minorEastAsia" w:cs="Meiryo UI" w:hint="eastAsia"/>
                <w:color w:val="000000"/>
                <w:kern w:val="0"/>
                <w:sz w:val="20"/>
                <w:szCs w:val="20"/>
              </w:rPr>
              <w:t>年に一度の日本舞踊公演には、ホール以外の支援</w:t>
            </w:r>
            <w:r w:rsidRPr="00761F6C">
              <w:rPr>
                <w:rFonts w:asciiTheme="minorEastAsia" w:hAnsiTheme="minorEastAsia" w:cs="Meiryo UI" w:hint="eastAsia"/>
                <w:color w:val="000000"/>
                <w:kern w:val="0"/>
                <w:sz w:val="20"/>
                <w:szCs w:val="20"/>
              </w:rPr>
              <w:t>。</w:t>
            </w:r>
          </w:p>
          <w:p w:rsidR="00C318D2" w:rsidRPr="00C940EE" w:rsidRDefault="00C318D2" w:rsidP="00C318D2">
            <w:pPr>
              <w:widowControl/>
              <w:spacing w:line="320" w:lineRule="exact"/>
              <w:jc w:val="left"/>
              <w:rPr>
                <w:rFonts w:asciiTheme="minorEastAsia" w:hAnsiTheme="minorEastAsia" w:cs="Meiryo UI"/>
                <w:color w:val="000000"/>
                <w:kern w:val="0"/>
                <w:sz w:val="20"/>
                <w:szCs w:val="20"/>
              </w:rPr>
            </w:pPr>
            <w:r w:rsidRPr="00761F6C">
              <w:rPr>
                <w:rFonts w:asciiTheme="minorEastAsia" w:hAnsiTheme="minorEastAsia" w:cs="Meiryo UI" w:hint="eastAsia"/>
                <w:color w:val="000000"/>
                <w:kern w:val="0"/>
                <w:sz w:val="20"/>
                <w:szCs w:val="20"/>
              </w:rPr>
              <w:t>・市の公民館やホールだけではなく、青年館等の</w:t>
            </w:r>
            <w:r w:rsidRPr="00C940EE">
              <w:rPr>
                <w:rFonts w:asciiTheme="minorEastAsia" w:hAnsiTheme="minorEastAsia" w:cs="Meiryo UI" w:hint="eastAsia"/>
                <w:color w:val="000000"/>
                <w:kern w:val="0"/>
                <w:sz w:val="20"/>
                <w:szCs w:val="20"/>
              </w:rPr>
              <w:t>地域に密着した演出（展示）なども有効</w:t>
            </w:r>
            <w:r w:rsidRPr="00761F6C">
              <w:rPr>
                <w:rFonts w:asciiTheme="minorEastAsia" w:hAnsiTheme="minorEastAsia" w:cs="Meiryo UI" w:hint="eastAsia"/>
                <w:color w:val="000000"/>
                <w:kern w:val="0"/>
                <w:sz w:val="20"/>
                <w:szCs w:val="20"/>
              </w:rPr>
              <w:t>。</w:t>
            </w:r>
            <w:r w:rsidRPr="00761F6C">
              <w:rPr>
                <w:rFonts w:asciiTheme="minorEastAsia" w:hAnsiTheme="minorEastAsia" w:cs="Meiryo UI" w:hint="eastAsia"/>
                <w:color w:val="000000"/>
                <w:kern w:val="0"/>
                <w:sz w:val="20"/>
                <w:szCs w:val="20"/>
              </w:rPr>
              <w:br/>
              <w:t>・活動メンバーの年齢層が高い、中学/高校生な</w:t>
            </w:r>
            <w:r w:rsidRPr="00C940EE">
              <w:rPr>
                <w:rFonts w:asciiTheme="minorEastAsia" w:hAnsiTheme="minorEastAsia" w:cs="Meiryo UI" w:hint="eastAsia"/>
                <w:color w:val="000000"/>
                <w:kern w:val="0"/>
                <w:sz w:val="20"/>
                <w:szCs w:val="20"/>
              </w:rPr>
              <w:t>ど幅広い年齢層から親しめる環境づくり。</w:t>
            </w:r>
            <w:r w:rsidRPr="00761F6C">
              <w:rPr>
                <w:rFonts w:asciiTheme="minorEastAsia" w:hAnsiTheme="minorEastAsia" w:cs="Meiryo UI" w:hint="eastAsia"/>
                <w:color w:val="000000"/>
                <w:kern w:val="0"/>
                <w:sz w:val="20"/>
                <w:szCs w:val="20"/>
              </w:rPr>
              <w:br/>
              <w:t>・市のホームページに文化芸術部門のページを常設し、団体の活動状況を随時アップする。</w:t>
            </w:r>
            <w:r w:rsidRPr="00761F6C">
              <w:rPr>
                <w:rFonts w:asciiTheme="minorEastAsia" w:hAnsiTheme="minorEastAsia" w:cs="Meiryo UI" w:hint="eastAsia"/>
                <w:color w:val="000000"/>
                <w:kern w:val="0"/>
                <w:sz w:val="20"/>
                <w:szCs w:val="20"/>
              </w:rPr>
              <w:br/>
            </w:r>
            <w:r w:rsidR="003E64D8">
              <w:rPr>
                <w:rFonts w:asciiTheme="minorEastAsia" w:hAnsiTheme="minorEastAsia" w:cs="Meiryo UI" w:hint="eastAsia"/>
                <w:color w:val="000000"/>
                <w:kern w:val="0"/>
                <w:sz w:val="20"/>
                <w:szCs w:val="20"/>
              </w:rPr>
              <w:t>・図書館に文化</w:t>
            </w:r>
            <w:r w:rsidRPr="00761F6C">
              <w:rPr>
                <w:rFonts w:asciiTheme="minorEastAsia" w:hAnsiTheme="minorEastAsia" w:cs="Meiryo UI" w:hint="eastAsia"/>
                <w:color w:val="000000"/>
                <w:kern w:val="0"/>
                <w:sz w:val="20"/>
                <w:szCs w:val="20"/>
              </w:rPr>
              <w:t>芸術面の蔵書を増やす。</w:t>
            </w:r>
            <w:r w:rsidRPr="00761F6C">
              <w:rPr>
                <w:rFonts w:asciiTheme="minorEastAsia" w:hAnsiTheme="minorEastAsia" w:cs="Meiryo UI" w:hint="eastAsia"/>
                <w:color w:val="000000"/>
                <w:kern w:val="0"/>
                <w:sz w:val="20"/>
                <w:szCs w:val="20"/>
              </w:rPr>
              <w:br/>
              <w:t>・年に一回程度</w:t>
            </w:r>
            <w:r w:rsidRPr="00C940EE">
              <w:rPr>
                <w:rFonts w:asciiTheme="minorEastAsia" w:hAnsiTheme="minorEastAsia" w:cs="Meiryo UI" w:hint="eastAsia"/>
                <w:color w:val="000000"/>
                <w:kern w:val="0"/>
                <w:sz w:val="20"/>
                <w:szCs w:val="20"/>
              </w:rPr>
              <w:t>、入門講座などを開催</w:t>
            </w:r>
            <w:r w:rsidRPr="00761F6C">
              <w:rPr>
                <w:rFonts w:asciiTheme="minorEastAsia" w:hAnsiTheme="minorEastAsia" w:cs="Meiryo UI" w:hint="eastAsia"/>
                <w:color w:val="000000"/>
                <w:kern w:val="0"/>
                <w:sz w:val="20"/>
                <w:szCs w:val="20"/>
              </w:rPr>
              <w:t>。</w:t>
            </w:r>
          </w:p>
          <w:p w:rsidR="00A42709" w:rsidRPr="00761F6C" w:rsidRDefault="00C318D2" w:rsidP="00C318D2">
            <w:pPr>
              <w:widowControl/>
              <w:spacing w:line="320" w:lineRule="exact"/>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・常設できる場所（いま文化ホールで行っているが）が少ない。</w:t>
            </w:r>
          </w:p>
        </w:tc>
      </w:tr>
      <w:tr w:rsidR="00761F6C" w:rsidRPr="00761F6C" w:rsidTr="00761F6C">
        <w:trPr>
          <w:cantSplit/>
          <w:jc w:val="center"/>
        </w:trPr>
        <w:tc>
          <w:tcPr>
            <w:tcW w:w="9215" w:type="dxa"/>
            <w:shd w:val="clear" w:color="auto" w:fill="auto"/>
            <w:vAlign w:val="center"/>
            <w:hideMark/>
          </w:tcPr>
          <w:p w:rsidR="00761F6C" w:rsidRPr="00761F6C" w:rsidRDefault="00761F6C" w:rsidP="00761F6C">
            <w:pPr>
              <w:widowControl/>
              <w:spacing w:line="320" w:lineRule="exact"/>
              <w:jc w:val="left"/>
              <w:rPr>
                <w:rFonts w:ascii="ＭＳ ゴシック" w:eastAsia="ＭＳ ゴシック" w:hAnsi="ＭＳ ゴシック" w:cs="Meiryo UI"/>
                <w:color w:val="000000"/>
                <w:kern w:val="0"/>
                <w:sz w:val="20"/>
                <w:szCs w:val="20"/>
              </w:rPr>
            </w:pPr>
          </w:p>
        </w:tc>
      </w:tr>
      <w:tr w:rsidR="00761F6C" w:rsidRPr="00761F6C" w:rsidTr="00761F6C">
        <w:trPr>
          <w:cantSplit/>
          <w:jc w:val="center"/>
        </w:trPr>
        <w:tc>
          <w:tcPr>
            <w:tcW w:w="9215" w:type="dxa"/>
            <w:shd w:val="clear" w:color="auto" w:fill="auto"/>
            <w:vAlign w:val="center"/>
            <w:hideMark/>
          </w:tcPr>
          <w:p w:rsidR="00761F6C" w:rsidRPr="00761F6C" w:rsidRDefault="00761F6C" w:rsidP="00761F6C">
            <w:pPr>
              <w:widowControl/>
              <w:spacing w:line="320" w:lineRule="exact"/>
              <w:jc w:val="left"/>
              <w:rPr>
                <w:rFonts w:ascii="ＭＳ ゴシック" w:eastAsia="ＭＳ ゴシック" w:hAnsi="ＭＳ ゴシック" w:cs="Meiryo UI"/>
                <w:color w:val="000000"/>
                <w:kern w:val="0"/>
                <w:sz w:val="20"/>
                <w:szCs w:val="20"/>
              </w:rPr>
            </w:pPr>
          </w:p>
        </w:tc>
      </w:tr>
    </w:tbl>
    <w:p w:rsidR="00C318D2" w:rsidRDefault="00C318D2" w:rsidP="00A22EE3">
      <w:pPr>
        <w:rPr>
          <w:rFonts w:asciiTheme="minorEastAsia" w:hAnsiTheme="minorEastAsia"/>
        </w:rPr>
      </w:pPr>
      <w:r>
        <w:rPr>
          <w:rFonts w:asciiTheme="minorEastAsia" w:hAnsiTheme="minorEastAsia"/>
        </w:rPr>
        <w:br w:type="page"/>
      </w:r>
    </w:p>
    <w:p w:rsidR="00761F6C" w:rsidRPr="00761F6C" w:rsidRDefault="00761F6C" w:rsidP="00A22EE3">
      <w:pPr>
        <w:rPr>
          <w:rFonts w:asciiTheme="minorEastAsia" w:hAnsiTheme="minorEastAsia"/>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3"/>
      </w:tblGrid>
      <w:tr w:rsidR="00C318D2" w:rsidRPr="00C318D2" w:rsidTr="00C318D2">
        <w:trPr>
          <w:cantSplit/>
          <w:trHeight w:val="454"/>
          <w:tblHeader/>
          <w:jc w:val="center"/>
        </w:trPr>
        <w:tc>
          <w:tcPr>
            <w:tcW w:w="9073" w:type="dxa"/>
            <w:shd w:val="clear" w:color="000000" w:fill="E7E6E6"/>
            <w:vAlign w:val="center"/>
            <w:hideMark/>
          </w:tcPr>
          <w:p w:rsidR="00C318D2" w:rsidRPr="00C318D2" w:rsidRDefault="00C318D2" w:rsidP="00C318D2">
            <w:pPr>
              <w:widowControl/>
              <w:spacing w:line="320" w:lineRule="exact"/>
              <w:jc w:val="center"/>
              <w:rPr>
                <w:rFonts w:ascii="ＭＳ ゴシック" w:eastAsia="ＭＳ ゴシック" w:hAnsi="ＭＳ ゴシック" w:cs="Meiryo UI"/>
                <w:color w:val="000000"/>
                <w:kern w:val="0"/>
                <w:sz w:val="20"/>
                <w:szCs w:val="18"/>
              </w:rPr>
            </w:pPr>
            <w:r w:rsidRPr="00C318D2">
              <w:rPr>
                <w:rFonts w:ascii="ＭＳ ゴシック" w:eastAsia="ＭＳ ゴシック" w:hAnsi="ＭＳ ゴシック" w:cs="Meiryo UI" w:hint="eastAsia"/>
                <w:color w:val="000000"/>
                <w:kern w:val="0"/>
                <w:sz w:val="20"/>
                <w:szCs w:val="18"/>
              </w:rPr>
              <w:t>市民の自主的な活動の支援</w:t>
            </w:r>
          </w:p>
        </w:tc>
      </w:tr>
      <w:tr w:rsidR="00C318D2" w:rsidRPr="00C318D2" w:rsidTr="00C318D2">
        <w:trPr>
          <w:cantSplit/>
          <w:jc w:val="center"/>
        </w:trPr>
        <w:tc>
          <w:tcPr>
            <w:tcW w:w="9073" w:type="dxa"/>
            <w:shd w:val="clear" w:color="auto" w:fill="auto"/>
            <w:vAlign w:val="center"/>
            <w:hideMark/>
          </w:tcPr>
          <w:p w:rsidR="00C318D2" w:rsidRPr="00C940EE" w:rsidRDefault="00C318D2"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C318D2">
              <w:rPr>
                <w:rFonts w:asciiTheme="minorEastAsia" w:hAnsiTheme="minorEastAsia" w:cs="Meiryo UI" w:hint="eastAsia"/>
                <w:color w:val="000000"/>
                <w:kern w:val="0"/>
                <w:sz w:val="20"/>
                <w:szCs w:val="20"/>
              </w:rPr>
              <w:t>小林鯉のぼり大会</w:t>
            </w:r>
            <w:r w:rsidRPr="00C940EE">
              <w:rPr>
                <w:rFonts w:asciiTheme="minorEastAsia" w:hAnsiTheme="minorEastAsia" w:cs="Meiryo UI" w:hint="eastAsia"/>
                <w:color w:val="000000"/>
                <w:kern w:val="0"/>
                <w:sz w:val="20"/>
                <w:szCs w:val="20"/>
              </w:rPr>
              <w:t>への継続サポート</w:t>
            </w:r>
            <w:r w:rsidRPr="00C318D2">
              <w:rPr>
                <w:rFonts w:asciiTheme="minorEastAsia" w:hAnsiTheme="minorEastAsia" w:cs="Meiryo UI" w:hint="eastAsia"/>
                <w:color w:val="000000"/>
                <w:kern w:val="0"/>
                <w:sz w:val="20"/>
                <w:szCs w:val="20"/>
              </w:rPr>
              <w:t>。</w:t>
            </w:r>
          </w:p>
          <w:p w:rsidR="00C318D2" w:rsidRPr="00C940EE" w:rsidRDefault="00C318D2"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C318D2">
              <w:rPr>
                <w:rFonts w:asciiTheme="minorEastAsia" w:hAnsiTheme="minorEastAsia" w:cs="Meiryo UI" w:hint="eastAsia"/>
                <w:color w:val="000000"/>
                <w:kern w:val="0"/>
                <w:sz w:val="20"/>
                <w:szCs w:val="20"/>
              </w:rPr>
              <w:t>伝統文化である華道の魅力を広めたい。</w:t>
            </w:r>
          </w:p>
          <w:p w:rsidR="00C318D2" w:rsidRPr="00C940EE" w:rsidRDefault="00C318D2"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C318D2">
              <w:rPr>
                <w:rFonts w:asciiTheme="minorEastAsia" w:hAnsiTheme="minorEastAsia" w:cs="Meiryo UI" w:hint="eastAsia"/>
                <w:color w:val="000000"/>
                <w:kern w:val="0"/>
                <w:sz w:val="20"/>
                <w:szCs w:val="20"/>
              </w:rPr>
              <w:t>「○○を守る会」とか、遺跡など、保存・清掃・管理されている</w:t>
            </w:r>
            <w:r w:rsidRPr="00C940EE">
              <w:rPr>
                <w:rFonts w:asciiTheme="minorEastAsia" w:hAnsiTheme="minorEastAsia" w:cs="Meiryo UI" w:hint="eastAsia"/>
                <w:color w:val="000000"/>
                <w:kern w:val="0"/>
                <w:sz w:val="20"/>
                <w:szCs w:val="20"/>
              </w:rPr>
              <w:t>個人、団体へ援助</w:t>
            </w:r>
            <w:r w:rsidR="002F2CEC" w:rsidRPr="00C940EE">
              <w:rPr>
                <w:rFonts w:asciiTheme="minorEastAsia" w:hAnsiTheme="minorEastAsia" w:cs="Meiryo UI" w:hint="eastAsia"/>
                <w:color w:val="000000"/>
                <w:kern w:val="0"/>
                <w:sz w:val="20"/>
                <w:szCs w:val="20"/>
              </w:rPr>
              <w:t>と</w:t>
            </w:r>
            <w:r w:rsidRPr="00C318D2">
              <w:rPr>
                <w:rFonts w:asciiTheme="minorEastAsia" w:hAnsiTheme="minorEastAsia" w:cs="Meiryo UI" w:hint="eastAsia"/>
                <w:color w:val="000000"/>
                <w:kern w:val="0"/>
                <w:sz w:val="20"/>
                <w:szCs w:val="20"/>
              </w:rPr>
              <w:t>表彰</w:t>
            </w:r>
            <w:r w:rsidR="002F2CEC" w:rsidRPr="00C940EE">
              <w:rPr>
                <w:rFonts w:asciiTheme="minorEastAsia" w:hAnsiTheme="minorEastAsia" w:cs="Meiryo UI" w:hint="eastAsia"/>
                <w:color w:val="000000"/>
                <w:kern w:val="0"/>
                <w:sz w:val="20"/>
                <w:szCs w:val="20"/>
              </w:rPr>
              <w:t>制度。</w:t>
            </w:r>
          </w:p>
          <w:p w:rsidR="002F2CEC" w:rsidRPr="00C940EE" w:rsidRDefault="002F2CEC"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C318D2">
              <w:rPr>
                <w:rFonts w:asciiTheme="minorEastAsia" w:hAnsiTheme="minorEastAsia" w:cs="Meiryo UI" w:hint="eastAsia"/>
                <w:color w:val="000000"/>
                <w:kern w:val="0"/>
                <w:sz w:val="20"/>
                <w:szCs w:val="20"/>
              </w:rPr>
              <w:t>活動への支援窓口の設置</w:t>
            </w:r>
            <w:r w:rsidRPr="00C940EE">
              <w:rPr>
                <w:rFonts w:asciiTheme="minorEastAsia" w:hAnsiTheme="minorEastAsia" w:cs="Meiryo UI" w:hint="eastAsia"/>
                <w:color w:val="000000"/>
                <w:kern w:val="0"/>
                <w:sz w:val="20"/>
                <w:szCs w:val="20"/>
              </w:rPr>
              <w:t>。</w:t>
            </w:r>
          </w:p>
          <w:p w:rsidR="002F2CEC" w:rsidRPr="00C940EE" w:rsidRDefault="002F2CEC" w:rsidP="003E64D8">
            <w:pPr>
              <w:widowControl/>
              <w:jc w:val="left"/>
              <w:rPr>
                <w:rFonts w:asciiTheme="minorEastAsia" w:hAnsiTheme="minorEastAsia" w:cs="Meiryo UI"/>
                <w:color w:val="000000"/>
                <w:kern w:val="0"/>
                <w:sz w:val="20"/>
                <w:szCs w:val="20"/>
              </w:rPr>
            </w:pPr>
            <w:r w:rsidRPr="00C318D2">
              <w:rPr>
                <w:rFonts w:asciiTheme="minorEastAsia" w:hAnsiTheme="minorEastAsia" w:cs="Meiryo UI" w:hint="eastAsia"/>
                <w:color w:val="000000"/>
                <w:kern w:val="0"/>
                <w:sz w:val="20"/>
                <w:szCs w:val="20"/>
              </w:rPr>
              <w:t>・定期開催（俳句大会・文化祭）以外の講座開催などへの協力</w:t>
            </w:r>
            <w:r w:rsidR="004D2231">
              <w:rPr>
                <w:rFonts w:asciiTheme="minorEastAsia" w:hAnsiTheme="minorEastAsia" w:cs="Meiryo UI" w:hint="eastAsia"/>
                <w:color w:val="000000"/>
                <w:kern w:val="0"/>
                <w:sz w:val="20"/>
                <w:szCs w:val="20"/>
              </w:rPr>
              <w:t>・</w:t>
            </w:r>
            <w:r w:rsidRPr="00C318D2">
              <w:rPr>
                <w:rFonts w:asciiTheme="minorEastAsia" w:hAnsiTheme="minorEastAsia" w:cs="Meiryo UI" w:hint="eastAsia"/>
                <w:color w:val="000000"/>
                <w:kern w:val="0"/>
                <w:sz w:val="20"/>
                <w:szCs w:val="20"/>
              </w:rPr>
              <w:t>助言。</w:t>
            </w:r>
          </w:p>
          <w:p w:rsidR="002F2CEC" w:rsidRPr="00C318D2" w:rsidRDefault="002F2CEC"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・会員の減少に伴う対応として、</w:t>
            </w:r>
            <w:r w:rsidRPr="00C318D2">
              <w:rPr>
                <w:rFonts w:asciiTheme="minorEastAsia" w:hAnsiTheme="minorEastAsia" w:cs="Meiryo UI" w:hint="eastAsia"/>
                <w:color w:val="000000"/>
                <w:kern w:val="0"/>
                <w:sz w:val="20"/>
                <w:szCs w:val="20"/>
              </w:rPr>
              <w:t>サークル内容の</w:t>
            </w:r>
            <w:r w:rsidR="004D2231">
              <w:rPr>
                <w:rFonts w:asciiTheme="minorEastAsia" w:hAnsiTheme="minorEastAsia" w:cs="Meiryo UI" w:hint="eastAsia"/>
                <w:color w:val="000000"/>
                <w:kern w:val="0"/>
                <w:sz w:val="20"/>
                <w:szCs w:val="20"/>
              </w:rPr>
              <w:t>ＰＲ</w:t>
            </w:r>
            <w:r w:rsidRPr="00C940EE">
              <w:rPr>
                <w:rFonts w:asciiTheme="minorEastAsia" w:hAnsiTheme="minorEastAsia" w:cs="Meiryo UI" w:hint="eastAsia"/>
                <w:color w:val="000000"/>
                <w:kern w:val="0"/>
                <w:sz w:val="20"/>
                <w:szCs w:val="20"/>
              </w:rPr>
              <w:t>と</w:t>
            </w:r>
            <w:r w:rsidRPr="00C318D2">
              <w:rPr>
                <w:rFonts w:asciiTheme="minorEastAsia" w:hAnsiTheme="minorEastAsia" w:cs="Meiryo UI" w:hint="eastAsia"/>
                <w:color w:val="000000"/>
                <w:kern w:val="0"/>
                <w:sz w:val="20"/>
                <w:szCs w:val="20"/>
              </w:rPr>
              <w:t>リストの配布。</w:t>
            </w:r>
          </w:p>
        </w:tc>
      </w:tr>
    </w:tbl>
    <w:p w:rsidR="00761F6C" w:rsidRPr="00C318D2" w:rsidRDefault="00761F6C" w:rsidP="00A22EE3">
      <w:pPr>
        <w:rPr>
          <w:rFonts w:asciiTheme="minorEastAsia" w:hAnsiTheme="minorEastAsia"/>
        </w:rPr>
      </w:pPr>
    </w:p>
    <w:tbl>
      <w:tblPr>
        <w:tblpPr w:leftFromText="142" w:rightFromText="142" w:vertAnchor="text" w:horzAnchor="margin" w:tblpY="16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2F2CEC" w:rsidRPr="002F2CEC" w:rsidTr="002F2CEC">
        <w:trPr>
          <w:cantSplit/>
          <w:trHeight w:val="454"/>
          <w:tblHeader/>
        </w:trPr>
        <w:tc>
          <w:tcPr>
            <w:tcW w:w="9072" w:type="dxa"/>
            <w:shd w:val="clear" w:color="000000" w:fill="E7E6E6"/>
            <w:vAlign w:val="center"/>
            <w:hideMark/>
          </w:tcPr>
          <w:p w:rsidR="002F2CEC" w:rsidRPr="002F2CEC" w:rsidRDefault="002F2CEC" w:rsidP="002F2CEC">
            <w:pPr>
              <w:widowControl/>
              <w:spacing w:line="320" w:lineRule="exact"/>
              <w:jc w:val="center"/>
              <w:rPr>
                <w:rFonts w:ascii="ＭＳ ゴシック" w:eastAsia="ＭＳ ゴシック" w:hAnsi="ＭＳ ゴシック" w:cs="Meiryo UI"/>
                <w:color w:val="000000"/>
                <w:kern w:val="0"/>
                <w:sz w:val="20"/>
                <w:szCs w:val="18"/>
              </w:rPr>
            </w:pPr>
            <w:r w:rsidRPr="002F2CEC">
              <w:rPr>
                <w:rFonts w:ascii="ＭＳ ゴシック" w:eastAsia="ＭＳ ゴシック" w:hAnsi="ＭＳ ゴシック" w:cs="Meiryo UI" w:hint="eastAsia"/>
                <w:color w:val="000000"/>
                <w:kern w:val="0"/>
                <w:sz w:val="20"/>
                <w:szCs w:val="18"/>
              </w:rPr>
              <w:t>③文化財の保護・活用</w:t>
            </w:r>
          </w:p>
        </w:tc>
      </w:tr>
      <w:tr w:rsidR="002F2CEC" w:rsidRPr="002F2CEC" w:rsidTr="002F2CEC">
        <w:trPr>
          <w:cantSplit/>
        </w:trPr>
        <w:tc>
          <w:tcPr>
            <w:tcW w:w="9072" w:type="dxa"/>
            <w:shd w:val="clear" w:color="auto" w:fill="auto"/>
            <w:vAlign w:val="center"/>
            <w:hideMark/>
          </w:tcPr>
          <w:p w:rsidR="002F2CEC" w:rsidRPr="00C940EE" w:rsidRDefault="002F2CEC" w:rsidP="00AD64A1">
            <w:pPr>
              <w:widowControl/>
              <w:ind w:left="200" w:hangingChars="100" w:hanging="200"/>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2F2CEC">
              <w:rPr>
                <w:rFonts w:asciiTheme="minorEastAsia" w:hAnsiTheme="minorEastAsia" w:cs="Meiryo UI" w:hint="eastAsia"/>
                <w:color w:val="000000"/>
                <w:kern w:val="0"/>
                <w:sz w:val="20"/>
                <w:szCs w:val="20"/>
              </w:rPr>
              <w:t>1号古墳等以外の古墳をもっと</w:t>
            </w:r>
            <w:r w:rsidRPr="00C940EE">
              <w:rPr>
                <w:rFonts w:asciiTheme="minorEastAsia" w:hAnsiTheme="minorEastAsia" w:cs="Meiryo UI" w:hint="eastAsia"/>
                <w:color w:val="000000"/>
                <w:kern w:val="0"/>
                <w:sz w:val="20"/>
                <w:szCs w:val="20"/>
              </w:rPr>
              <w:t>情報公開し、将来全体に歴史を学ぶ場として、活用展開の協力体制をとり、</w:t>
            </w:r>
            <w:r w:rsidRPr="002F2CEC">
              <w:rPr>
                <w:rFonts w:asciiTheme="minorEastAsia" w:hAnsiTheme="minorEastAsia" w:cs="Meiryo UI" w:hint="eastAsia"/>
                <w:color w:val="000000"/>
                <w:kern w:val="0"/>
                <w:sz w:val="20"/>
                <w:szCs w:val="20"/>
              </w:rPr>
              <w:t>市の歴史上の魅力向上を企画する。</w:t>
            </w:r>
          </w:p>
          <w:p w:rsidR="002F2CEC" w:rsidRPr="00C940EE" w:rsidRDefault="002F2CEC"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2F2CEC">
              <w:rPr>
                <w:rFonts w:asciiTheme="minorEastAsia" w:hAnsiTheme="minorEastAsia" w:cs="Meiryo UI" w:hint="eastAsia"/>
                <w:color w:val="000000"/>
                <w:kern w:val="0"/>
                <w:sz w:val="20"/>
                <w:szCs w:val="20"/>
              </w:rPr>
              <w:t>吉高の大桜</w:t>
            </w:r>
            <w:r w:rsidRPr="00C940EE">
              <w:rPr>
                <w:rFonts w:asciiTheme="minorEastAsia" w:hAnsiTheme="minorEastAsia" w:cs="Meiryo UI" w:hint="eastAsia"/>
                <w:color w:val="000000"/>
                <w:kern w:val="0"/>
                <w:sz w:val="20"/>
                <w:szCs w:val="20"/>
              </w:rPr>
              <w:t>で、</w:t>
            </w:r>
            <w:r w:rsidRPr="002F2CEC">
              <w:rPr>
                <w:rFonts w:asciiTheme="minorEastAsia" w:hAnsiTheme="minorEastAsia" w:cs="Meiryo UI" w:hint="eastAsia"/>
                <w:color w:val="000000"/>
                <w:kern w:val="0"/>
                <w:sz w:val="20"/>
                <w:szCs w:val="20"/>
              </w:rPr>
              <w:t>印西市を</w:t>
            </w:r>
            <w:r w:rsidR="004D2231">
              <w:rPr>
                <w:rFonts w:asciiTheme="minorEastAsia" w:hAnsiTheme="minorEastAsia" w:cs="Meiryo UI" w:hint="eastAsia"/>
                <w:color w:val="000000"/>
                <w:kern w:val="0"/>
                <w:sz w:val="20"/>
                <w:szCs w:val="20"/>
              </w:rPr>
              <w:t>ＰＲ</w:t>
            </w:r>
            <w:r w:rsidRPr="002F2CEC">
              <w:rPr>
                <w:rFonts w:asciiTheme="minorEastAsia" w:hAnsiTheme="minorEastAsia" w:cs="Meiryo UI" w:hint="eastAsia"/>
                <w:color w:val="000000"/>
                <w:kern w:val="0"/>
                <w:sz w:val="20"/>
                <w:szCs w:val="20"/>
              </w:rPr>
              <w:t>する</w:t>
            </w:r>
            <w:r w:rsidRPr="00C940EE">
              <w:rPr>
                <w:rFonts w:asciiTheme="minorEastAsia" w:hAnsiTheme="minorEastAsia" w:cs="Meiryo UI" w:hint="eastAsia"/>
                <w:color w:val="000000"/>
                <w:kern w:val="0"/>
                <w:sz w:val="20"/>
                <w:szCs w:val="20"/>
              </w:rPr>
              <w:t>。</w:t>
            </w:r>
          </w:p>
          <w:p w:rsidR="002F2CEC" w:rsidRPr="00C940EE" w:rsidRDefault="002F2CEC"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2F2CEC">
              <w:rPr>
                <w:rFonts w:asciiTheme="minorEastAsia" w:hAnsiTheme="minorEastAsia" w:cs="Meiryo UI" w:hint="eastAsia"/>
                <w:color w:val="000000"/>
                <w:kern w:val="0"/>
                <w:sz w:val="20"/>
                <w:szCs w:val="20"/>
              </w:rPr>
              <w:t>印西市の文化財について</w:t>
            </w:r>
            <w:r w:rsidR="004D2231">
              <w:rPr>
                <w:rFonts w:asciiTheme="minorEastAsia" w:hAnsiTheme="minorEastAsia" w:cs="Meiryo UI" w:hint="eastAsia"/>
                <w:color w:val="000000"/>
                <w:kern w:val="0"/>
                <w:sz w:val="20"/>
                <w:szCs w:val="20"/>
              </w:rPr>
              <w:t>ＰＲ</w:t>
            </w:r>
            <w:r w:rsidRPr="00C940EE">
              <w:rPr>
                <w:rFonts w:asciiTheme="minorEastAsia" w:hAnsiTheme="minorEastAsia" w:cs="Meiryo UI" w:hint="eastAsia"/>
                <w:color w:val="000000"/>
                <w:kern w:val="0"/>
                <w:sz w:val="20"/>
                <w:szCs w:val="20"/>
              </w:rPr>
              <w:t>する。</w:t>
            </w:r>
          </w:p>
          <w:p w:rsidR="002F2CEC" w:rsidRPr="002F2CEC" w:rsidRDefault="002F2CEC"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2F2CEC">
              <w:rPr>
                <w:rFonts w:asciiTheme="minorEastAsia" w:hAnsiTheme="minorEastAsia" w:cs="Meiryo UI" w:hint="eastAsia"/>
                <w:color w:val="000000"/>
                <w:kern w:val="0"/>
                <w:sz w:val="20"/>
                <w:szCs w:val="20"/>
              </w:rPr>
              <w:t>文化財や歴史資料を展示する大きな施設。</w:t>
            </w:r>
          </w:p>
        </w:tc>
      </w:tr>
    </w:tbl>
    <w:p w:rsidR="002F2CEC" w:rsidRDefault="002F2CEC" w:rsidP="00A22EE3">
      <w:pPr>
        <w:rPr>
          <w:rFonts w:asciiTheme="minorEastAsia" w:hAnsiTheme="minorEastAsi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2F2CEC" w:rsidRPr="002F2CEC" w:rsidTr="002F2CEC">
        <w:trPr>
          <w:cantSplit/>
          <w:trHeight w:val="454"/>
          <w:jc w:val="center"/>
        </w:trPr>
        <w:tc>
          <w:tcPr>
            <w:tcW w:w="9072" w:type="dxa"/>
            <w:shd w:val="clear" w:color="000000" w:fill="E7E6E6"/>
            <w:vAlign w:val="center"/>
            <w:hideMark/>
          </w:tcPr>
          <w:p w:rsidR="002F2CEC" w:rsidRPr="002F2CEC" w:rsidRDefault="002F2CEC" w:rsidP="002F2CEC">
            <w:pPr>
              <w:widowControl/>
              <w:spacing w:line="320" w:lineRule="exact"/>
              <w:jc w:val="center"/>
              <w:rPr>
                <w:rFonts w:ascii="ＭＳ ゴシック" w:eastAsia="ＭＳ ゴシック" w:hAnsi="ＭＳ ゴシック" w:cs="Meiryo UI"/>
                <w:color w:val="000000"/>
                <w:kern w:val="0"/>
                <w:sz w:val="20"/>
                <w:szCs w:val="18"/>
              </w:rPr>
            </w:pPr>
            <w:r w:rsidRPr="002F2CEC">
              <w:rPr>
                <w:rFonts w:ascii="ＭＳ ゴシック" w:eastAsia="ＭＳ ゴシック" w:hAnsi="ＭＳ ゴシック" w:cs="Meiryo UI" w:hint="eastAsia"/>
                <w:color w:val="000000"/>
                <w:kern w:val="0"/>
                <w:sz w:val="20"/>
                <w:szCs w:val="18"/>
              </w:rPr>
              <w:t>④市史編さん事業の推進</w:t>
            </w:r>
          </w:p>
        </w:tc>
      </w:tr>
      <w:tr w:rsidR="002F2CEC" w:rsidRPr="002F2CEC" w:rsidTr="002F2CEC">
        <w:trPr>
          <w:cantSplit/>
          <w:jc w:val="center"/>
        </w:trPr>
        <w:tc>
          <w:tcPr>
            <w:tcW w:w="9072" w:type="dxa"/>
            <w:shd w:val="clear" w:color="auto" w:fill="auto"/>
            <w:vAlign w:val="center"/>
            <w:hideMark/>
          </w:tcPr>
          <w:p w:rsidR="002F2CEC" w:rsidRPr="00C940EE" w:rsidRDefault="00C940EE"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・後世への指針になるような資料を期待</w:t>
            </w:r>
            <w:r w:rsidR="002F2CEC" w:rsidRPr="002F2CEC">
              <w:rPr>
                <w:rFonts w:asciiTheme="minorEastAsia" w:hAnsiTheme="minorEastAsia" w:cs="Meiryo UI" w:hint="eastAsia"/>
                <w:color w:val="000000"/>
                <w:kern w:val="0"/>
                <w:sz w:val="20"/>
                <w:szCs w:val="20"/>
              </w:rPr>
              <w:t>。</w:t>
            </w:r>
          </w:p>
          <w:p w:rsidR="00C940EE" w:rsidRPr="00C940EE" w:rsidRDefault="00C940EE"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w:t>
            </w:r>
            <w:r w:rsidRPr="002F2CEC">
              <w:rPr>
                <w:rFonts w:asciiTheme="minorEastAsia" w:hAnsiTheme="minorEastAsia" w:cs="Meiryo UI" w:hint="eastAsia"/>
                <w:color w:val="000000"/>
                <w:kern w:val="0"/>
                <w:sz w:val="20"/>
                <w:szCs w:val="20"/>
              </w:rPr>
              <w:t>印西市と俳句活動の歴史などの調査</w:t>
            </w:r>
            <w:r w:rsidRPr="00C940EE">
              <w:rPr>
                <w:rFonts w:asciiTheme="minorEastAsia" w:hAnsiTheme="minorEastAsia" w:cs="Meiryo UI" w:hint="eastAsia"/>
                <w:color w:val="000000"/>
                <w:kern w:val="0"/>
                <w:sz w:val="20"/>
                <w:szCs w:val="20"/>
              </w:rPr>
              <w:t>。</w:t>
            </w:r>
          </w:p>
          <w:p w:rsidR="00C940EE" w:rsidRPr="002F2CEC" w:rsidRDefault="00C940EE"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・発掘</w:t>
            </w:r>
            <w:r w:rsidRPr="002F2CEC">
              <w:rPr>
                <w:rFonts w:asciiTheme="minorEastAsia" w:hAnsiTheme="minorEastAsia" w:cs="Meiryo UI" w:hint="eastAsia"/>
                <w:color w:val="000000"/>
                <w:kern w:val="0"/>
                <w:sz w:val="20"/>
                <w:szCs w:val="20"/>
              </w:rPr>
              <w:t>だけで</w:t>
            </w:r>
            <w:r w:rsidRPr="00C940EE">
              <w:rPr>
                <w:rFonts w:asciiTheme="minorEastAsia" w:hAnsiTheme="minorEastAsia" w:cs="Meiryo UI" w:hint="eastAsia"/>
                <w:color w:val="000000"/>
                <w:kern w:val="0"/>
                <w:sz w:val="20"/>
                <w:szCs w:val="20"/>
              </w:rPr>
              <w:t>は</w:t>
            </w:r>
            <w:r w:rsidRPr="002F2CEC">
              <w:rPr>
                <w:rFonts w:asciiTheme="minorEastAsia" w:hAnsiTheme="minorEastAsia" w:cs="Meiryo UI" w:hint="eastAsia"/>
                <w:color w:val="000000"/>
                <w:kern w:val="0"/>
                <w:sz w:val="20"/>
                <w:szCs w:val="20"/>
              </w:rPr>
              <w:t>なく、史料</w:t>
            </w:r>
            <w:r w:rsidRPr="00C940EE">
              <w:rPr>
                <w:rFonts w:asciiTheme="minorEastAsia" w:hAnsiTheme="minorEastAsia" w:cs="Meiryo UI" w:hint="eastAsia"/>
                <w:color w:val="000000"/>
                <w:kern w:val="0"/>
                <w:sz w:val="20"/>
                <w:szCs w:val="20"/>
              </w:rPr>
              <w:t>の活用</w:t>
            </w:r>
            <w:r w:rsidRPr="002F2CEC">
              <w:rPr>
                <w:rFonts w:asciiTheme="minorEastAsia" w:hAnsiTheme="minorEastAsia" w:cs="Meiryo UI" w:hint="eastAsia"/>
                <w:color w:val="000000"/>
                <w:kern w:val="0"/>
                <w:sz w:val="20"/>
                <w:szCs w:val="20"/>
              </w:rPr>
              <w:t>。</w:t>
            </w:r>
          </w:p>
        </w:tc>
      </w:tr>
    </w:tbl>
    <w:p w:rsidR="002F2CEC" w:rsidRDefault="002F2CEC" w:rsidP="00A22EE3">
      <w:pPr>
        <w:rPr>
          <w:rFonts w:asciiTheme="minorEastAsia" w:hAnsiTheme="minorEastAsia"/>
        </w:rPr>
      </w:pPr>
    </w:p>
    <w:p w:rsidR="00761F6C" w:rsidRPr="00C940EE" w:rsidRDefault="002F2CEC" w:rsidP="00C940EE">
      <w:pPr>
        <w:pStyle w:val="5"/>
      </w:pPr>
      <w:r w:rsidRPr="00C940EE">
        <w:rPr>
          <w:rFonts w:hint="eastAsia"/>
        </w:rPr>
        <w:t xml:space="preserve">②－２－２－３　</w:t>
      </w:r>
      <w:r w:rsidR="00C940EE" w:rsidRPr="00C940EE">
        <w:rPr>
          <w:rFonts w:hint="eastAsia"/>
        </w:rPr>
        <w:t>市への期待・要望</w:t>
      </w:r>
    </w:p>
    <w:p w:rsidR="00761F6C" w:rsidRDefault="00761F6C" w:rsidP="00A22EE3">
      <w:pPr>
        <w:rPr>
          <w:rFonts w:asciiTheme="minorEastAsia" w:hAnsiTheme="minorEastAsia"/>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3"/>
      </w:tblGrid>
      <w:tr w:rsidR="00C940EE" w:rsidRPr="00C940EE" w:rsidTr="00C940EE">
        <w:trPr>
          <w:cantSplit/>
          <w:trHeight w:val="454"/>
          <w:tblHeader/>
          <w:jc w:val="center"/>
        </w:trPr>
        <w:tc>
          <w:tcPr>
            <w:tcW w:w="9073" w:type="dxa"/>
            <w:shd w:val="clear" w:color="000000" w:fill="E7E6E6"/>
            <w:vAlign w:val="center"/>
            <w:hideMark/>
          </w:tcPr>
          <w:p w:rsidR="00C940EE" w:rsidRPr="00C940EE" w:rsidRDefault="00C940EE" w:rsidP="00C940EE">
            <w:pPr>
              <w:widowControl/>
              <w:spacing w:line="320" w:lineRule="exact"/>
              <w:jc w:val="center"/>
              <w:rPr>
                <w:rFonts w:ascii="ＭＳ ゴシック" w:eastAsia="ＭＳ ゴシック" w:hAnsi="ＭＳ ゴシック" w:cs="Meiryo UI"/>
                <w:color w:val="000000"/>
                <w:kern w:val="0"/>
                <w:sz w:val="20"/>
                <w:szCs w:val="18"/>
              </w:rPr>
            </w:pPr>
            <w:r w:rsidRPr="00C940EE">
              <w:rPr>
                <w:rFonts w:ascii="ＭＳ ゴシック" w:eastAsia="ＭＳ ゴシック" w:hAnsi="ＭＳ ゴシック" w:cs="Meiryo UI" w:hint="eastAsia"/>
                <w:color w:val="000000"/>
                <w:kern w:val="0"/>
                <w:sz w:val="20"/>
                <w:szCs w:val="18"/>
              </w:rPr>
              <w:t>市への期待・要望</w:t>
            </w:r>
          </w:p>
        </w:tc>
      </w:tr>
      <w:tr w:rsidR="00C940EE" w:rsidRPr="00C940EE" w:rsidTr="00C940EE">
        <w:trPr>
          <w:cantSplit/>
          <w:jc w:val="center"/>
        </w:trPr>
        <w:tc>
          <w:tcPr>
            <w:tcW w:w="9073" w:type="dxa"/>
            <w:shd w:val="clear" w:color="auto" w:fill="auto"/>
            <w:vAlign w:val="center"/>
            <w:hideMark/>
          </w:tcPr>
          <w:p w:rsidR="00C940EE" w:rsidRPr="00DD14BA" w:rsidRDefault="00C940EE" w:rsidP="003E64D8">
            <w:pPr>
              <w:widowControl/>
              <w:jc w:val="left"/>
              <w:rPr>
                <w:rFonts w:asciiTheme="minorEastAsia" w:hAnsiTheme="minorEastAsia" w:cs="Meiryo UI"/>
                <w:color w:val="000000"/>
                <w:kern w:val="0"/>
                <w:sz w:val="20"/>
                <w:szCs w:val="20"/>
              </w:rPr>
            </w:pPr>
            <w:r w:rsidRPr="00DD14BA">
              <w:rPr>
                <w:rFonts w:asciiTheme="minorEastAsia" w:hAnsiTheme="minorEastAsia" w:cs="Meiryo UI" w:hint="eastAsia"/>
                <w:color w:val="000000"/>
                <w:kern w:val="0"/>
                <w:sz w:val="20"/>
                <w:szCs w:val="20"/>
              </w:rPr>
              <w:t>・印西の里山</w:t>
            </w:r>
            <w:r w:rsidRPr="00C940EE">
              <w:rPr>
                <w:rFonts w:asciiTheme="minorEastAsia" w:hAnsiTheme="minorEastAsia" w:cs="Meiryo UI" w:hint="eastAsia"/>
                <w:color w:val="000000"/>
                <w:kern w:val="0"/>
                <w:sz w:val="20"/>
                <w:szCs w:val="20"/>
              </w:rPr>
              <w:t>の生物多様性を日本のモデル地区として</w:t>
            </w:r>
            <w:r w:rsidRPr="00DD14BA">
              <w:rPr>
                <w:rFonts w:asciiTheme="minorEastAsia" w:hAnsiTheme="minorEastAsia" w:cs="Meiryo UI" w:hint="eastAsia"/>
                <w:color w:val="000000"/>
                <w:kern w:val="0"/>
                <w:sz w:val="20"/>
                <w:szCs w:val="20"/>
              </w:rPr>
              <w:t>、市民との協働による保全目標を定める。</w:t>
            </w:r>
          </w:p>
          <w:p w:rsidR="00C940EE" w:rsidRPr="00DD14BA" w:rsidRDefault="00C940EE" w:rsidP="003E64D8">
            <w:pPr>
              <w:widowControl/>
              <w:jc w:val="left"/>
              <w:rPr>
                <w:rFonts w:asciiTheme="minorEastAsia" w:hAnsiTheme="minorEastAsia" w:cs="Meiryo UI"/>
                <w:color w:val="000000"/>
                <w:kern w:val="0"/>
                <w:sz w:val="20"/>
                <w:szCs w:val="20"/>
              </w:rPr>
            </w:pPr>
            <w:r w:rsidRPr="00DD14BA">
              <w:rPr>
                <w:rFonts w:asciiTheme="minorEastAsia" w:hAnsiTheme="minorEastAsia" w:cs="Meiryo UI" w:hint="eastAsia"/>
                <w:color w:val="000000"/>
                <w:kern w:val="0"/>
                <w:sz w:val="20"/>
                <w:szCs w:val="20"/>
              </w:rPr>
              <w:t>・</w:t>
            </w:r>
            <w:r w:rsidRPr="00C940EE">
              <w:rPr>
                <w:rFonts w:asciiTheme="minorEastAsia" w:hAnsiTheme="minorEastAsia" w:cs="Meiryo UI" w:hint="eastAsia"/>
                <w:color w:val="000000"/>
                <w:kern w:val="0"/>
                <w:sz w:val="20"/>
                <w:szCs w:val="20"/>
              </w:rPr>
              <w:t>「ウォーキングの街」「里山と文化に出会える印西」といったイメージアップを図る</w:t>
            </w:r>
            <w:r w:rsidRPr="00DD14BA">
              <w:rPr>
                <w:rFonts w:asciiTheme="minorEastAsia" w:hAnsiTheme="minorEastAsia" w:cs="Meiryo UI" w:hint="eastAsia"/>
                <w:color w:val="000000"/>
                <w:kern w:val="0"/>
                <w:sz w:val="20"/>
                <w:szCs w:val="20"/>
              </w:rPr>
              <w:t>。</w:t>
            </w:r>
          </w:p>
          <w:p w:rsidR="00C940EE" w:rsidRPr="00DD14BA" w:rsidRDefault="00C940EE" w:rsidP="003E64D8">
            <w:pPr>
              <w:widowControl/>
              <w:jc w:val="left"/>
              <w:rPr>
                <w:rFonts w:asciiTheme="minorEastAsia" w:hAnsiTheme="minorEastAsia" w:cs="Meiryo UI"/>
                <w:color w:val="000000"/>
                <w:kern w:val="0"/>
                <w:sz w:val="20"/>
                <w:szCs w:val="20"/>
              </w:rPr>
            </w:pPr>
            <w:r w:rsidRPr="00DD14BA">
              <w:rPr>
                <w:rFonts w:asciiTheme="minorEastAsia" w:hAnsiTheme="minorEastAsia" w:cs="Meiryo UI" w:hint="eastAsia"/>
                <w:color w:val="000000"/>
                <w:kern w:val="0"/>
                <w:sz w:val="20"/>
                <w:szCs w:val="20"/>
              </w:rPr>
              <w:t>・</w:t>
            </w:r>
            <w:r w:rsidRPr="00C940EE">
              <w:rPr>
                <w:rFonts w:asciiTheme="minorEastAsia" w:hAnsiTheme="minorEastAsia" w:cs="Meiryo UI" w:hint="eastAsia"/>
                <w:color w:val="000000"/>
                <w:kern w:val="0"/>
                <w:sz w:val="20"/>
                <w:szCs w:val="20"/>
              </w:rPr>
              <w:t>市制20</w:t>
            </w:r>
            <w:r w:rsidRPr="00DD14BA">
              <w:rPr>
                <w:rFonts w:asciiTheme="minorEastAsia" w:hAnsiTheme="minorEastAsia" w:cs="Meiryo UI" w:hint="eastAsia"/>
                <w:color w:val="000000"/>
                <w:kern w:val="0"/>
                <w:sz w:val="20"/>
                <w:szCs w:val="20"/>
              </w:rPr>
              <w:t>周年</w:t>
            </w:r>
            <w:r w:rsidRPr="00C940EE">
              <w:rPr>
                <w:rFonts w:asciiTheme="minorEastAsia" w:hAnsiTheme="minorEastAsia" w:cs="Meiryo UI" w:hint="eastAsia"/>
                <w:color w:val="000000"/>
                <w:kern w:val="0"/>
                <w:sz w:val="20"/>
                <w:szCs w:val="20"/>
              </w:rPr>
              <w:t>、文化芸術振興の殿堂として、美術館と称されるギャラリーを新設する</w:t>
            </w:r>
            <w:r w:rsidRPr="00DD14BA">
              <w:rPr>
                <w:rFonts w:asciiTheme="minorEastAsia" w:hAnsiTheme="minorEastAsia" w:cs="Meiryo UI" w:hint="eastAsia"/>
                <w:color w:val="000000"/>
                <w:kern w:val="0"/>
                <w:sz w:val="20"/>
                <w:szCs w:val="20"/>
              </w:rPr>
              <w:t>。</w:t>
            </w:r>
          </w:p>
          <w:p w:rsidR="00C940EE" w:rsidRPr="00DD14BA" w:rsidRDefault="00C940EE" w:rsidP="003E64D8">
            <w:pPr>
              <w:widowControl/>
              <w:jc w:val="left"/>
              <w:rPr>
                <w:rFonts w:asciiTheme="minorEastAsia" w:hAnsiTheme="minorEastAsia" w:cs="Meiryo UI"/>
                <w:color w:val="000000"/>
                <w:kern w:val="0"/>
                <w:sz w:val="20"/>
                <w:szCs w:val="20"/>
              </w:rPr>
            </w:pPr>
            <w:r w:rsidRPr="00DD14BA">
              <w:rPr>
                <w:rFonts w:asciiTheme="minorEastAsia" w:hAnsiTheme="minorEastAsia" w:cs="Meiryo UI" w:hint="eastAsia"/>
                <w:color w:val="000000"/>
                <w:kern w:val="0"/>
                <w:sz w:val="20"/>
                <w:szCs w:val="20"/>
              </w:rPr>
              <w:t>・</w:t>
            </w:r>
            <w:r w:rsidR="00DD14BA" w:rsidRPr="00DD14BA">
              <w:rPr>
                <w:rFonts w:asciiTheme="minorEastAsia" w:hAnsiTheme="minorEastAsia" w:cs="Meiryo UI" w:hint="eastAsia"/>
                <w:color w:val="000000"/>
                <w:kern w:val="0"/>
                <w:sz w:val="20"/>
                <w:szCs w:val="20"/>
              </w:rPr>
              <w:t>人口集中しているニュータウン駅周辺</w:t>
            </w:r>
            <w:r w:rsidRPr="00C940EE">
              <w:rPr>
                <w:rFonts w:asciiTheme="minorEastAsia" w:hAnsiTheme="minorEastAsia" w:cs="Meiryo UI" w:hint="eastAsia"/>
                <w:color w:val="000000"/>
                <w:kern w:val="0"/>
                <w:sz w:val="20"/>
                <w:szCs w:val="20"/>
              </w:rPr>
              <w:t>に複合施設を希望する。</w:t>
            </w:r>
          </w:p>
          <w:p w:rsidR="00DD14BA" w:rsidRPr="00DD14BA" w:rsidRDefault="00DD14BA" w:rsidP="003E64D8">
            <w:pPr>
              <w:widowControl/>
              <w:jc w:val="left"/>
              <w:rPr>
                <w:rFonts w:asciiTheme="minorEastAsia" w:hAnsiTheme="minorEastAsia" w:cs="Meiryo UI"/>
                <w:color w:val="000000"/>
                <w:kern w:val="0"/>
                <w:sz w:val="20"/>
                <w:szCs w:val="20"/>
              </w:rPr>
            </w:pPr>
            <w:r w:rsidRPr="00C940EE">
              <w:rPr>
                <w:rFonts w:asciiTheme="minorEastAsia" w:hAnsiTheme="minorEastAsia" w:cs="Meiryo UI" w:hint="eastAsia"/>
                <w:color w:val="000000"/>
                <w:kern w:val="0"/>
                <w:sz w:val="20"/>
                <w:szCs w:val="20"/>
              </w:rPr>
              <w:t>・学校教育における文化活動の意見交換会（教育関係者）の開催。</w:t>
            </w:r>
          </w:p>
          <w:p w:rsidR="00DD14BA" w:rsidRPr="00DD14BA" w:rsidRDefault="00DD14BA" w:rsidP="003E64D8">
            <w:pPr>
              <w:widowControl/>
              <w:jc w:val="left"/>
              <w:rPr>
                <w:rFonts w:asciiTheme="minorEastAsia" w:hAnsiTheme="minorEastAsia" w:cs="Meiryo UI"/>
                <w:color w:val="000000"/>
                <w:kern w:val="0"/>
                <w:sz w:val="20"/>
                <w:szCs w:val="20"/>
              </w:rPr>
            </w:pPr>
            <w:r w:rsidRPr="00DD14BA">
              <w:rPr>
                <w:rFonts w:asciiTheme="minorEastAsia" w:hAnsiTheme="minorEastAsia" w:cs="Meiryo UI" w:hint="eastAsia"/>
                <w:color w:val="000000"/>
                <w:kern w:val="0"/>
                <w:sz w:val="20"/>
                <w:szCs w:val="20"/>
              </w:rPr>
              <w:t>・定期的にイベントを行い、広く知って</w:t>
            </w:r>
            <w:r w:rsidRPr="00C940EE">
              <w:rPr>
                <w:rFonts w:asciiTheme="minorEastAsia" w:hAnsiTheme="minorEastAsia" w:cs="Meiryo UI" w:hint="eastAsia"/>
                <w:color w:val="000000"/>
                <w:kern w:val="0"/>
                <w:sz w:val="20"/>
                <w:szCs w:val="20"/>
              </w:rPr>
              <w:t>もらう</w:t>
            </w:r>
            <w:r w:rsidRPr="00DD14BA">
              <w:rPr>
                <w:rFonts w:asciiTheme="minorEastAsia" w:hAnsiTheme="minorEastAsia" w:cs="Meiryo UI" w:hint="eastAsia"/>
                <w:color w:val="000000"/>
                <w:kern w:val="0"/>
                <w:sz w:val="20"/>
                <w:szCs w:val="20"/>
              </w:rPr>
              <w:t>。</w:t>
            </w:r>
          </w:p>
          <w:p w:rsidR="00DD14BA" w:rsidRPr="00C940EE" w:rsidRDefault="00DD14BA" w:rsidP="003E64D8">
            <w:pPr>
              <w:widowControl/>
              <w:jc w:val="left"/>
              <w:rPr>
                <w:rFonts w:asciiTheme="minorEastAsia" w:hAnsiTheme="minorEastAsia" w:cs="Meiryo UI"/>
                <w:color w:val="000000"/>
                <w:kern w:val="0"/>
                <w:sz w:val="20"/>
                <w:szCs w:val="20"/>
              </w:rPr>
            </w:pPr>
            <w:r w:rsidRPr="00DD14BA">
              <w:rPr>
                <w:rFonts w:asciiTheme="minorEastAsia" w:hAnsiTheme="minorEastAsia" w:cs="Meiryo UI" w:hint="eastAsia"/>
                <w:color w:val="000000"/>
                <w:kern w:val="0"/>
                <w:sz w:val="20"/>
                <w:szCs w:val="20"/>
              </w:rPr>
              <w:t>・</w:t>
            </w:r>
            <w:r w:rsidR="003E64D8">
              <w:rPr>
                <w:rFonts w:asciiTheme="minorEastAsia" w:hAnsiTheme="minorEastAsia" w:cs="Meiryo UI" w:hint="eastAsia"/>
                <w:color w:val="000000"/>
                <w:kern w:val="0"/>
                <w:sz w:val="20"/>
                <w:szCs w:val="20"/>
              </w:rPr>
              <w:t>文化</w:t>
            </w:r>
            <w:r w:rsidRPr="00C940EE">
              <w:rPr>
                <w:rFonts w:asciiTheme="minorEastAsia" w:hAnsiTheme="minorEastAsia" w:cs="Meiryo UI" w:hint="eastAsia"/>
                <w:color w:val="000000"/>
                <w:kern w:val="0"/>
                <w:sz w:val="20"/>
                <w:szCs w:val="20"/>
              </w:rPr>
              <w:t>芸術の発信地となる新しい施設を要望。</w:t>
            </w:r>
          </w:p>
        </w:tc>
      </w:tr>
    </w:tbl>
    <w:p w:rsidR="002F2CEC" w:rsidRPr="00C940EE" w:rsidRDefault="002F2CEC" w:rsidP="00A22EE3">
      <w:pPr>
        <w:rPr>
          <w:rFonts w:asciiTheme="minorEastAsia" w:hAnsiTheme="minorEastAsia"/>
        </w:rPr>
      </w:pPr>
    </w:p>
    <w:p w:rsidR="00C940EE" w:rsidRDefault="00C940EE" w:rsidP="00A22EE3">
      <w:pPr>
        <w:rPr>
          <w:rFonts w:asciiTheme="minorEastAsia" w:hAnsiTheme="minorEastAsia"/>
        </w:rPr>
      </w:pPr>
    </w:p>
    <w:p w:rsidR="00C940EE" w:rsidRPr="002F2CEC" w:rsidRDefault="00C940EE" w:rsidP="00A22EE3">
      <w:pPr>
        <w:rPr>
          <w:rFonts w:asciiTheme="minorEastAsia" w:hAnsiTheme="minorEastAsia"/>
        </w:rPr>
      </w:pPr>
    </w:p>
    <w:p w:rsidR="00A22EE3" w:rsidRDefault="00A22EE3" w:rsidP="00A22EE3">
      <w:pPr>
        <w:ind w:left="210" w:hangingChars="100" w:hanging="210"/>
        <w:rPr>
          <w:rFonts w:asciiTheme="minorEastAsia" w:hAnsiTheme="minorEastAsia"/>
        </w:rPr>
      </w:pPr>
      <w:r>
        <w:rPr>
          <w:rFonts w:asciiTheme="minorEastAsia" w:hAnsiTheme="minorEastAsia"/>
        </w:rPr>
        <w:br w:type="page"/>
      </w:r>
    </w:p>
    <w:p w:rsidR="0087144A" w:rsidRDefault="0087144A" w:rsidP="001305F6">
      <w:pPr>
        <w:ind w:left="210" w:hangingChars="100" w:hanging="210"/>
        <w:rPr>
          <w:rFonts w:asciiTheme="minorEastAsia" w:hAnsiTheme="minorEastAsia"/>
        </w:rPr>
      </w:pPr>
    </w:p>
    <w:p w:rsidR="00DD14BA" w:rsidRPr="00DD14BA" w:rsidRDefault="00DD14BA" w:rsidP="00DD14BA">
      <w:pPr>
        <w:pStyle w:val="5"/>
      </w:pPr>
      <w:r>
        <w:rPr>
          <w:rFonts w:hint="eastAsia"/>
        </w:rPr>
        <w:t>③　スポーツ</w:t>
      </w:r>
    </w:p>
    <w:p w:rsidR="00DD14BA" w:rsidRDefault="00DD14BA" w:rsidP="00DD14BA"/>
    <w:p w:rsidR="00DD14BA" w:rsidRPr="00DD14BA" w:rsidRDefault="00DD14BA" w:rsidP="00DD14BA">
      <w:pPr>
        <w:pStyle w:val="5"/>
      </w:pPr>
      <w:r>
        <w:rPr>
          <w:rFonts w:hint="eastAsia"/>
        </w:rPr>
        <w:t>③</w:t>
      </w:r>
      <w:r w:rsidRPr="00DD14BA">
        <w:rPr>
          <w:rFonts w:hint="eastAsia"/>
        </w:rPr>
        <w:t>－１　調査概要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C1948" w:rsidRPr="006C1948" w:rsidTr="006C1948">
        <w:trPr>
          <w:cantSplit/>
          <w:trHeight w:val="1134"/>
        </w:trPr>
        <w:tc>
          <w:tcPr>
            <w:tcW w:w="9072" w:type="dxa"/>
            <w:tcBorders>
              <w:top w:val="single" w:sz="4" w:space="0" w:color="auto"/>
              <w:bottom w:val="single" w:sz="4" w:space="0" w:color="auto"/>
            </w:tcBorders>
            <w:shd w:val="clear" w:color="auto" w:fill="auto"/>
            <w:vAlign w:val="center"/>
          </w:tcPr>
          <w:p w:rsidR="006C1948" w:rsidRPr="006C1948" w:rsidRDefault="006C1948" w:rsidP="00AD6811">
            <w:pPr>
              <w:numPr>
                <w:ilvl w:val="0"/>
                <w:numId w:val="2"/>
              </w:numPr>
              <w:ind w:left="1243" w:hanging="1243"/>
              <w:rPr>
                <w:rFonts w:ascii="ＭＳ 明朝" w:eastAsia="ＭＳ 明朝" w:hAnsi="ＭＳ 明朝" w:cs="Times New Roman"/>
                <w:szCs w:val="20"/>
              </w:rPr>
            </w:pPr>
            <w:r w:rsidRPr="006C1948">
              <w:rPr>
                <w:rFonts w:ascii="ＭＳ 明朝" w:eastAsia="ＭＳ 明朝" w:hAnsi="ＭＳ 明朝" w:cs="Times New Roman" w:hint="eastAsia"/>
                <w:szCs w:val="20"/>
              </w:rPr>
              <w:t>調査対象：スポーツ振興関係団体</w:t>
            </w:r>
          </w:p>
          <w:p w:rsidR="006C1948" w:rsidRPr="006C1948" w:rsidRDefault="006C1948" w:rsidP="00AD6811">
            <w:pPr>
              <w:numPr>
                <w:ilvl w:val="0"/>
                <w:numId w:val="2"/>
              </w:numPr>
              <w:rPr>
                <w:rFonts w:ascii="ＭＳ 明朝" w:eastAsia="ＭＳ 明朝" w:hAnsi="ＭＳ 明朝" w:cs="Times New Roman"/>
                <w:szCs w:val="20"/>
              </w:rPr>
            </w:pPr>
            <w:r w:rsidRPr="006C1948">
              <w:rPr>
                <w:rFonts w:ascii="ＭＳ 明朝" w:eastAsia="ＭＳ 明朝" w:hAnsi="ＭＳ 明朝" w:cs="Times New Roman" w:hint="eastAsia"/>
                <w:szCs w:val="20"/>
              </w:rPr>
              <w:t>配付数／回収数：配付42団体・体育協会役員4名／回収18団体・役員1名</w:t>
            </w:r>
          </w:p>
          <w:p w:rsidR="006C1948" w:rsidRPr="006C1948" w:rsidRDefault="006C1948" w:rsidP="00AD6811">
            <w:pPr>
              <w:numPr>
                <w:ilvl w:val="0"/>
                <w:numId w:val="2"/>
              </w:numPr>
              <w:rPr>
                <w:rFonts w:ascii="ＭＳ 明朝" w:eastAsia="ＭＳ 明朝" w:hAnsi="ＭＳ 明朝" w:cs="Times New Roman"/>
                <w:szCs w:val="20"/>
              </w:rPr>
            </w:pPr>
            <w:r w:rsidRPr="006C1948">
              <w:rPr>
                <w:rFonts w:ascii="ＭＳ 明朝" w:eastAsia="ＭＳ 明朝" w:hAnsi="ＭＳ 明朝" w:cs="Times New Roman" w:hint="eastAsia"/>
                <w:szCs w:val="20"/>
              </w:rPr>
              <w:t>調査方法：調査シートの配付・回収による意見収集</w:t>
            </w:r>
          </w:p>
          <w:p w:rsidR="006C1948" w:rsidRPr="006C1948" w:rsidRDefault="006C1948" w:rsidP="00AD6811">
            <w:pPr>
              <w:numPr>
                <w:ilvl w:val="0"/>
                <w:numId w:val="2"/>
              </w:numPr>
              <w:rPr>
                <w:rFonts w:ascii="ＭＳ 明朝" w:eastAsia="ＭＳ 明朝" w:hAnsi="ＭＳ 明朝" w:cs="Times New Roman"/>
                <w:szCs w:val="20"/>
              </w:rPr>
            </w:pPr>
            <w:r w:rsidRPr="006C1948">
              <w:rPr>
                <w:rFonts w:ascii="ＭＳ 明朝" w:eastAsia="ＭＳ 明朝" w:hAnsi="ＭＳ 明朝" w:cs="Times New Roman" w:hint="eastAsia"/>
                <w:szCs w:val="20"/>
              </w:rPr>
              <w:t>調査項目：団体について</w:t>
            </w:r>
          </w:p>
          <w:p w:rsidR="006C1948" w:rsidRPr="006C1948" w:rsidRDefault="006C1948" w:rsidP="00AD6811">
            <w:pPr>
              <w:ind w:left="284" w:firstLineChars="450" w:firstLine="945"/>
              <w:rPr>
                <w:rFonts w:ascii="ＭＳ 明朝" w:eastAsia="ＭＳ 明朝" w:hAnsi="ＭＳ 明朝" w:cs="Times New Roman"/>
                <w:szCs w:val="20"/>
              </w:rPr>
            </w:pPr>
            <w:r w:rsidRPr="006C1948">
              <w:rPr>
                <w:rFonts w:ascii="ＭＳ 明朝" w:eastAsia="ＭＳ 明朝" w:hAnsi="ＭＳ 明朝" w:cs="Times New Roman" w:hint="eastAsia"/>
                <w:szCs w:val="20"/>
              </w:rPr>
              <w:t>活動の活性化について</w:t>
            </w:r>
          </w:p>
          <w:p w:rsidR="006C1948" w:rsidRPr="006C1948" w:rsidRDefault="006C1948" w:rsidP="00AD6811">
            <w:pPr>
              <w:ind w:left="284" w:firstLineChars="450" w:firstLine="945"/>
              <w:rPr>
                <w:rFonts w:ascii="ＭＳ 明朝" w:eastAsia="ＭＳ 明朝" w:hAnsi="ＭＳ 明朝" w:cs="Times New Roman"/>
                <w:szCs w:val="20"/>
              </w:rPr>
            </w:pPr>
            <w:r w:rsidRPr="006C1948">
              <w:rPr>
                <w:rFonts w:ascii="ＭＳ 明朝" w:eastAsia="ＭＳ 明朝" w:hAnsi="ＭＳ 明朝" w:cs="Times New Roman" w:hint="eastAsia"/>
                <w:szCs w:val="20"/>
              </w:rPr>
              <w:t>市民スポーツの活性化について</w:t>
            </w:r>
          </w:p>
          <w:p w:rsidR="006C1948" w:rsidRPr="006C1948" w:rsidRDefault="006C1948" w:rsidP="00AD6811">
            <w:pPr>
              <w:ind w:left="284" w:firstLineChars="450" w:firstLine="945"/>
              <w:rPr>
                <w:rFonts w:ascii="ＭＳ 明朝" w:eastAsia="ＭＳ 明朝" w:hAnsi="ＭＳ 明朝" w:cs="Times New Roman"/>
                <w:szCs w:val="20"/>
              </w:rPr>
            </w:pPr>
            <w:r w:rsidRPr="006C1948">
              <w:rPr>
                <w:rFonts w:ascii="ＭＳ 明朝" w:eastAsia="ＭＳ 明朝" w:hAnsi="ＭＳ 明朝" w:cs="Times New Roman" w:hint="eastAsia"/>
                <w:szCs w:val="20"/>
              </w:rPr>
              <w:t>市への期待・要望</w:t>
            </w:r>
          </w:p>
        </w:tc>
      </w:tr>
    </w:tbl>
    <w:p w:rsidR="00DD14BA" w:rsidRDefault="00DD14BA" w:rsidP="00DD14BA"/>
    <w:p w:rsidR="00DD14BA" w:rsidRPr="006C1948" w:rsidRDefault="006C1948" w:rsidP="006C1948">
      <w:pPr>
        <w:pStyle w:val="5"/>
      </w:pPr>
      <w:r>
        <w:rPr>
          <w:rFonts w:hint="eastAsia"/>
        </w:rPr>
        <w:t>③</w:t>
      </w:r>
      <w:r w:rsidR="00DD14BA" w:rsidRPr="006C1948">
        <w:rPr>
          <w:rFonts w:hint="eastAsia"/>
        </w:rPr>
        <w:t>－２　調査結果</w:t>
      </w:r>
    </w:p>
    <w:p w:rsidR="00DD14BA" w:rsidRDefault="00DD14BA" w:rsidP="00DD14BA"/>
    <w:tbl>
      <w:tblPr>
        <w:tblW w:w="849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
        <w:gridCol w:w="8041"/>
      </w:tblGrid>
      <w:tr w:rsidR="006C1948" w:rsidRPr="006C1948" w:rsidTr="00203DDF">
        <w:trPr>
          <w:trHeight w:val="340"/>
        </w:trPr>
        <w:tc>
          <w:tcPr>
            <w:tcW w:w="454" w:type="dxa"/>
            <w:shd w:val="clear" w:color="auto" w:fill="E7E6E6"/>
          </w:tcPr>
          <w:p w:rsidR="006C1948" w:rsidRPr="006C1948" w:rsidRDefault="006C1948" w:rsidP="006C1948">
            <w:pPr>
              <w:widowControl/>
              <w:jc w:val="center"/>
              <w:rPr>
                <w:rFonts w:ascii="ＭＳ ゴシック" w:eastAsia="ＭＳ ゴシック" w:hAnsi="ＭＳ ゴシック" w:cs="Meiryo UI"/>
                <w:color w:val="000000"/>
                <w:kern w:val="0"/>
                <w:sz w:val="20"/>
                <w:szCs w:val="20"/>
              </w:rPr>
            </w:pPr>
          </w:p>
        </w:tc>
        <w:tc>
          <w:tcPr>
            <w:tcW w:w="8041" w:type="dxa"/>
            <w:shd w:val="clear" w:color="auto" w:fill="E7E6E6"/>
            <w:noWrap/>
            <w:vAlign w:val="center"/>
            <w:hideMark/>
          </w:tcPr>
          <w:p w:rsidR="006C1948" w:rsidRPr="006C1948" w:rsidRDefault="006C1948" w:rsidP="00203DDF">
            <w:pPr>
              <w:widowControl/>
              <w:jc w:val="center"/>
              <w:rPr>
                <w:rFonts w:ascii="ＭＳ ゴシック" w:eastAsia="ＭＳ ゴシック" w:hAnsi="ＭＳ ゴシック" w:cs="Meiryo UI"/>
                <w:color w:val="000000"/>
                <w:kern w:val="0"/>
                <w:sz w:val="20"/>
                <w:szCs w:val="20"/>
              </w:rPr>
            </w:pPr>
            <w:r w:rsidRPr="006C1948">
              <w:rPr>
                <w:rFonts w:ascii="ＭＳ ゴシック" w:eastAsia="ＭＳ ゴシック" w:hAnsi="ＭＳ ゴシック" w:cs="Meiryo UI" w:hint="eastAsia"/>
                <w:color w:val="000000"/>
                <w:kern w:val="0"/>
                <w:sz w:val="20"/>
                <w:szCs w:val="20"/>
              </w:rPr>
              <w:t>印西市体育協会加盟団体</w:t>
            </w:r>
          </w:p>
        </w:tc>
      </w:tr>
      <w:tr w:rsidR="006C1948" w:rsidRPr="006C1948" w:rsidTr="00203DDF">
        <w:trPr>
          <w:trHeight w:val="340"/>
        </w:trPr>
        <w:tc>
          <w:tcPr>
            <w:tcW w:w="454" w:type="dxa"/>
            <w:vAlign w:val="center"/>
          </w:tcPr>
          <w:p w:rsidR="006C1948" w:rsidRPr="00203DDF" w:rsidRDefault="006C1948" w:rsidP="00203DDF">
            <w:pPr>
              <w:widowControl/>
              <w:spacing w:line="320" w:lineRule="exact"/>
              <w:jc w:val="center"/>
              <w:rPr>
                <w:rFonts w:asciiTheme="minorEastAsia" w:hAnsiTheme="minorEastAsia" w:cs="Meiryo UI"/>
                <w:color w:val="000000"/>
                <w:kern w:val="0"/>
              </w:rPr>
            </w:pPr>
            <w:r w:rsidRPr="00203DDF">
              <w:rPr>
                <w:rFonts w:asciiTheme="minorEastAsia" w:hAnsiTheme="minorEastAsia" w:cs="Meiryo UI" w:hint="eastAsia"/>
                <w:color w:val="000000"/>
              </w:rPr>
              <w:t>1</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203DDF">
              <w:rPr>
                <w:rFonts w:asciiTheme="minorEastAsia" w:hAnsiTheme="minorEastAsia" w:cs="Meiryo UI" w:hint="eastAsia"/>
                <w:color w:val="000000"/>
                <w:kern w:val="0"/>
              </w:rPr>
              <w:t>卓球連盟</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2</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203DDF">
              <w:rPr>
                <w:rFonts w:asciiTheme="minorEastAsia" w:hAnsiTheme="minorEastAsia" w:cs="Meiryo UI" w:hint="eastAsia"/>
                <w:color w:val="000000"/>
                <w:kern w:val="0"/>
              </w:rPr>
              <w:t>柔道協会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3</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7E1934">
              <w:rPr>
                <w:rFonts w:asciiTheme="minorEastAsia" w:hAnsiTheme="minorEastAsia" w:cs="Meiryo UI" w:hint="eastAsia"/>
                <w:color w:val="000000"/>
                <w:kern w:val="0"/>
                <w:highlight w:val="yellow"/>
              </w:rPr>
              <w:t>バスケットボール協会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4</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203DDF">
              <w:rPr>
                <w:rFonts w:asciiTheme="minorEastAsia" w:hAnsiTheme="minorEastAsia" w:cs="Meiryo UI" w:hint="eastAsia"/>
                <w:color w:val="000000"/>
                <w:kern w:val="0"/>
              </w:rPr>
              <w:t>陸上協会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5</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203DDF">
              <w:rPr>
                <w:rFonts w:asciiTheme="minorEastAsia" w:hAnsiTheme="minorEastAsia" w:cs="Meiryo UI" w:hint="eastAsia"/>
                <w:color w:val="000000"/>
                <w:kern w:val="0"/>
              </w:rPr>
              <w:t>弓道協会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6</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7E1934">
              <w:rPr>
                <w:rFonts w:asciiTheme="minorEastAsia" w:hAnsiTheme="minorEastAsia" w:cs="Meiryo UI" w:hint="eastAsia"/>
                <w:color w:val="000000"/>
                <w:kern w:val="0"/>
                <w:highlight w:val="yellow"/>
              </w:rPr>
              <w:t>ソフトボール協会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7</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203DDF">
              <w:rPr>
                <w:rFonts w:asciiTheme="minorEastAsia" w:hAnsiTheme="minorEastAsia" w:cs="Meiryo UI" w:hint="eastAsia"/>
                <w:color w:val="000000"/>
                <w:kern w:val="0"/>
              </w:rPr>
              <w:t>印西空手道連盟</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8</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203DDF">
              <w:rPr>
                <w:rFonts w:asciiTheme="minorEastAsia" w:hAnsiTheme="minorEastAsia" w:cs="Meiryo UI" w:hint="eastAsia"/>
                <w:color w:val="000000"/>
                <w:kern w:val="0"/>
              </w:rPr>
              <w:t>テニス連盟</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9</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7E1934">
              <w:rPr>
                <w:rFonts w:asciiTheme="minorEastAsia" w:hAnsiTheme="minorEastAsia" w:cs="Meiryo UI" w:hint="eastAsia"/>
                <w:color w:val="000000"/>
                <w:kern w:val="0"/>
                <w:highlight w:val="yellow"/>
              </w:rPr>
              <w:t>パークゴルフ協会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10</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7E1934">
              <w:rPr>
                <w:rFonts w:asciiTheme="minorEastAsia" w:hAnsiTheme="minorEastAsia" w:cs="Meiryo UI" w:hint="eastAsia"/>
                <w:color w:val="000000"/>
                <w:kern w:val="0"/>
                <w:highlight w:val="yellow"/>
              </w:rPr>
              <w:t>水泳協会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11</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7E1934">
              <w:rPr>
                <w:rFonts w:asciiTheme="minorEastAsia" w:hAnsiTheme="minorEastAsia" w:cs="Meiryo UI" w:hint="eastAsia"/>
                <w:color w:val="000000"/>
                <w:kern w:val="0"/>
                <w:highlight w:val="yellow"/>
              </w:rPr>
              <w:t>ペタンク協会</w:t>
            </w:r>
          </w:p>
        </w:tc>
      </w:tr>
      <w:tr w:rsidR="006C1948" w:rsidRPr="006C1948" w:rsidTr="00203DDF">
        <w:trPr>
          <w:trHeight w:val="340"/>
        </w:trPr>
        <w:tc>
          <w:tcPr>
            <w:tcW w:w="454"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12</w:t>
            </w:r>
          </w:p>
        </w:tc>
        <w:tc>
          <w:tcPr>
            <w:tcW w:w="8041" w:type="dxa"/>
            <w:shd w:val="clear" w:color="auto" w:fill="auto"/>
            <w:noWrap/>
            <w:vAlign w:val="center"/>
            <w:hideMark/>
          </w:tcPr>
          <w:p w:rsidR="006C1948" w:rsidRPr="00203DDF" w:rsidRDefault="006C1948" w:rsidP="00203DDF">
            <w:pPr>
              <w:widowControl/>
              <w:spacing w:line="320" w:lineRule="exact"/>
              <w:rPr>
                <w:rFonts w:asciiTheme="minorEastAsia" w:hAnsiTheme="minorEastAsia" w:cs="Meiryo UI"/>
                <w:color w:val="000000"/>
                <w:kern w:val="0"/>
              </w:rPr>
            </w:pPr>
            <w:r w:rsidRPr="00203DDF">
              <w:rPr>
                <w:rFonts w:asciiTheme="minorEastAsia" w:hAnsiTheme="minorEastAsia" w:cs="Meiryo UI" w:hint="eastAsia"/>
                <w:color w:val="000000"/>
                <w:kern w:val="0"/>
              </w:rPr>
              <w:t>体育協会副会長</w:t>
            </w:r>
          </w:p>
        </w:tc>
      </w:tr>
    </w:tbl>
    <w:p w:rsidR="006C1948" w:rsidRDefault="006C1948" w:rsidP="00DD14BA"/>
    <w:tbl>
      <w:tblPr>
        <w:tblW w:w="852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8070"/>
      </w:tblGrid>
      <w:tr w:rsidR="006C1948" w:rsidRPr="006C1948" w:rsidTr="00203DDF">
        <w:trPr>
          <w:trHeight w:val="340"/>
        </w:trPr>
        <w:tc>
          <w:tcPr>
            <w:tcW w:w="452" w:type="dxa"/>
            <w:shd w:val="clear" w:color="auto" w:fill="E7E6E6"/>
          </w:tcPr>
          <w:p w:rsidR="006C1948" w:rsidRPr="006C1948" w:rsidRDefault="006C1948" w:rsidP="006C1948">
            <w:pPr>
              <w:widowControl/>
              <w:jc w:val="center"/>
              <w:rPr>
                <w:rFonts w:ascii="ＭＳ ゴシック" w:eastAsia="ＭＳ ゴシック" w:hAnsi="ＭＳ ゴシック" w:cs="Meiryo UI"/>
                <w:color w:val="000000"/>
                <w:kern w:val="0"/>
                <w:sz w:val="20"/>
                <w:szCs w:val="20"/>
              </w:rPr>
            </w:pPr>
          </w:p>
        </w:tc>
        <w:tc>
          <w:tcPr>
            <w:tcW w:w="8070" w:type="dxa"/>
            <w:shd w:val="clear" w:color="auto" w:fill="E7E6E6"/>
            <w:noWrap/>
            <w:vAlign w:val="center"/>
            <w:hideMark/>
          </w:tcPr>
          <w:p w:rsidR="006C1948" w:rsidRPr="006C1948" w:rsidRDefault="006C1948" w:rsidP="00203DDF">
            <w:pPr>
              <w:widowControl/>
              <w:jc w:val="center"/>
              <w:rPr>
                <w:rFonts w:ascii="ＭＳ ゴシック" w:eastAsia="ＭＳ ゴシック" w:hAnsi="ＭＳ ゴシック" w:cs="Meiryo UI"/>
                <w:color w:val="000000"/>
                <w:kern w:val="0"/>
                <w:sz w:val="20"/>
                <w:szCs w:val="20"/>
              </w:rPr>
            </w:pPr>
            <w:r w:rsidRPr="006C1948">
              <w:rPr>
                <w:rFonts w:ascii="ＭＳ ゴシック" w:eastAsia="ＭＳ ゴシック" w:hAnsi="ＭＳ ゴシック" w:cs="Meiryo UI" w:hint="eastAsia"/>
                <w:color w:val="000000"/>
                <w:kern w:val="0"/>
                <w:sz w:val="20"/>
                <w:szCs w:val="20"/>
              </w:rPr>
              <w:t>印西市スポーツ少年団加盟団体</w:t>
            </w:r>
          </w:p>
        </w:tc>
      </w:tr>
      <w:tr w:rsidR="006C1948" w:rsidRPr="006C1948" w:rsidTr="00203DDF">
        <w:trPr>
          <w:trHeight w:val="340"/>
        </w:trPr>
        <w:tc>
          <w:tcPr>
            <w:tcW w:w="452" w:type="dxa"/>
            <w:vAlign w:val="center"/>
          </w:tcPr>
          <w:p w:rsidR="006C1948" w:rsidRPr="00203DDF" w:rsidRDefault="006C1948" w:rsidP="00203DDF">
            <w:pPr>
              <w:widowControl/>
              <w:spacing w:line="320" w:lineRule="exact"/>
              <w:jc w:val="center"/>
              <w:rPr>
                <w:rFonts w:asciiTheme="minorEastAsia" w:hAnsiTheme="minorEastAsia" w:cs="Meiryo UI"/>
                <w:color w:val="000000"/>
                <w:kern w:val="0"/>
              </w:rPr>
            </w:pPr>
            <w:r w:rsidRPr="00203DDF">
              <w:rPr>
                <w:rFonts w:asciiTheme="minorEastAsia" w:hAnsiTheme="minorEastAsia" w:cs="Meiryo UI" w:hint="eastAsia"/>
                <w:color w:val="000000"/>
              </w:rPr>
              <w:t>1</w:t>
            </w:r>
          </w:p>
        </w:tc>
        <w:tc>
          <w:tcPr>
            <w:tcW w:w="8070" w:type="dxa"/>
            <w:shd w:val="clear" w:color="auto" w:fill="auto"/>
            <w:noWrap/>
            <w:vAlign w:val="center"/>
            <w:hideMark/>
          </w:tcPr>
          <w:p w:rsidR="006C1948" w:rsidRPr="00203DDF" w:rsidRDefault="006C1948" w:rsidP="00203DDF">
            <w:pPr>
              <w:widowControl/>
              <w:rPr>
                <w:rFonts w:asciiTheme="minorEastAsia" w:hAnsiTheme="minorEastAsia" w:cs="Meiryo UI"/>
                <w:color w:val="000000"/>
                <w:kern w:val="0"/>
              </w:rPr>
            </w:pPr>
            <w:r w:rsidRPr="00203DDF">
              <w:rPr>
                <w:rFonts w:asciiTheme="minorEastAsia" w:hAnsiTheme="minorEastAsia" w:cs="Meiryo UI" w:hint="eastAsia"/>
                <w:color w:val="000000"/>
                <w:kern w:val="0"/>
              </w:rPr>
              <w:t>草深ベアーズ</w:t>
            </w:r>
          </w:p>
        </w:tc>
      </w:tr>
      <w:tr w:rsidR="006C1948" w:rsidRPr="006C1948" w:rsidTr="00203DDF">
        <w:trPr>
          <w:trHeight w:val="340"/>
        </w:trPr>
        <w:tc>
          <w:tcPr>
            <w:tcW w:w="452"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2</w:t>
            </w:r>
          </w:p>
        </w:tc>
        <w:tc>
          <w:tcPr>
            <w:tcW w:w="8070" w:type="dxa"/>
            <w:shd w:val="clear" w:color="auto" w:fill="auto"/>
            <w:noWrap/>
            <w:vAlign w:val="center"/>
            <w:hideMark/>
          </w:tcPr>
          <w:p w:rsidR="006C1948" w:rsidRPr="00203DDF" w:rsidRDefault="006C1948" w:rsidP="00203DDF">
            <w:pPr>
              <w:widowControl/>
              <w:rPr>
                <w:rFonts w:asciiTheme="minorEastAsia" w:hAnsiTheme="minorEastAsia" w:cs="Meiryo UI"/>
                <w:color w:val="000000"/>
                <w:kern w:val="0"/>
              </w:rPr>
            </w:pPr>
            <w:r w:rsidRPr="007E1934">
              <w:rPr>
                <w:rFonts w:asciiTheme="minorEastAsia" w:hAnsiTheme="minorEastAsia" w:cs="Meiryo UI" w:hint="eastAsia"/>
                <w:color w:val="000000"/>
                <w:kern w:val="0"/>
                <w:highlight w:val="yellow"/>
              </w:rPr>
              <w:t>木刈ファイターズ</w:t>
            </w:r>
          </w:p>
        </w:tc>
      </w:tr>
      <w:tr w:rsidR="006C1948" w:rsidRPr="006C1948" w:rsidTr="00203DDF">
        <w:trPr>
          <w:trHeight w:val="340"/>
        </w:trPr>
        <w:tc>
          <w:tcPr>
            <w:tcW w:w="452"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3</w:t>
            </w:r>
          </w:p>
        </w:tc>
        <w:tc>
          <w:tcPr>
            <w:tcW w:w="8070" w:type="dxa"/>
            <w:shd w:val="clear" w:color="auto" w:fill="auto"/>
            <w:noWrap/>
            <w:vAlign w:val="center"/>
            <w:hideMark/>
          </w:tcPr>
          <w:p w:rsidR="006C1948" w:rsidRPr="00203DDF" w:rsidRDefault="006C1948" w:rsidP="00203DDF">
            <w:pPr>
              <w:widowControl/>
              <w:rPr>
                <w:rFonts w:asciiTheme="minorEastAsia" w:hAnsiTheme="minorEastAsia" w:cs="Meiryo UI"/>
                <w:color w:val="000000"/>
                <w:kern w:val="0"/>
              </w:rPr>
            </w:pPr>
            <w:r w:rsidRPr="00203DDF">
              <w:rPr>
                <w:rFonts w:asciiTheme="minorEastAsia" w:hAnsiTheme="minorEastAsia" w:cs="Meiryo UI" w:hint="eastAsia"/>
                <w:color w:val="000000"/>
                <w:kern w:val="0"/>
              </w:rPr>
              <w:t>印西ラグビースクール</w:t>
            </w:r>
          </w:p>
        </w:tc>
      </w:tr>
      <w:tr w:rsidR="006C1948" w:rsidRPr="006C1948" w:rsidTr="00203DDF">
        <w:trPr>
          <w:trHeight w:val="340"/>
        </w:trPr>
        <w:tc>
          <w:tcPr>
            <w:tcW w:w="452"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4</w:t>
            </w:r>
          </w:p>
        </w:tc>
        <w:tc>
          <w:tcPr>
            <w:tcW w:w="8070" w:type="dxa"/>
            <w:shd w:val="clear" w:color="auto" w:fill="auto"/>
            <w:noWrap/>
            <w:vAlign w:val="center"/>
            <w:hideMark/>
          </w:tcPr>
          <w:p w:rsidR="006C1948" w:rsidRPr="00203DDF" w:rsidRDefault="006C1948" w:rsidP="00203DDF">
            <w:pPr>
              <w:widowControl/>
              <w:rPr>
                <w:rFonts w:asciiTheme="minorEastAsia" w:hAnsiTheme="minorEastAsia" w:cs="Meiryo UI"/>
                <w:color w:val="000000"/>
                <w:kern w:val="0"/>
              </w:rPr>
            </w:pPr>
            <w:r w:rsidRPr="00203DDF">
              <w:rPr>
                <w:rFonts w:asciiTheme="minorEastAsia" w:hAnsiTheme="minorEastAsia" w:cs="Meiryo UI" w:hint="eastAsia"/>
                <w:color w:val="000000"/>
                <w:kern w:val="0"/>
              </w:rPr>
              <w:t>印西少年柔道クラブ</w:t>
            </w:r>
          </w:p>
        </w:tc>
      </w:tr>
      <w:tr w:rsidR="006C1948" w:rsidRPr="006C1948" w:rsidTr="00203DDF">
        <w:trPr>
          <w:trHeight w:val="340"/>
        </w:trPr>
        <w:tc>
          <w:tcPr>
            <w:tcW w:w="452"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5</w:t>
            </w:r>
          </w:p>
        </w:tc>
        <w:tc>
          <w:tcPr>
            <w:tcW w:w="8070" w:type="dxa"/>
            <w:shd w:val="clear" w:color="auto" w:fill="auto"/>
            <w:noWrap/>
            <w:vAlign w:val="center"/>
            <w:hideMark/>
          </w:tcPr>
          <w:p w:rsidR="006C1948" w:rsidRPr="00203DDF" w:rsidRDefault="006C1948" w:rsidP="00203DDF">
            <w:pPr>
              <w:widowControl/>
              <w:rPr>
                <w:rFonts w:asciiTheme="minorEastAsia" w:hAnsiTheme="minorEastAsia" w:cs="Meiryo UI"/>
                <w:color w:val="000000"/>
                <w:kern w:val="0"/>
              </w:rPr>
            </w:pPr>
            <w:r w:rsidRPr="00203DDF">
              <w:rPr>
                <w:rFonts w:asciiTheme="minorEastAsia" w:hAnsiTheme="minorEastAsia" w:cs="Meiryo UI" w:hint="eastAsia"/>
                <w:color w:val="000000"/>
                <w:kern w:val="0"/>
              </w:rPr>
              <w:t>木刈フットボールクラブ</w:t>
            </w:r>
          </w:p>
        </w:tc>
      </w:tr>
      <w:tr w:rsidR="006C1948" w:rsidRPr="006C1948" w:rsidTr="00203DDF">
        <w:trPr>
          <w:trHeight w:val="340"/>
        </w:trPr>
        <w:tc>
          <w:tcPr>
            <w:tcW w:w="452"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6</w:t>
            </w:r>
          </w:p>
        </w:tc>
        <w:tc>
          <w:tcPr>
            <w:tcW w:w="8070" w:type="dxa"/>
            <w:shd w:val="clear" w:color="auto" w:fill="auto"/>
            <w:noWrap/>
            <w:vAlign w:val="center"/>
            <w:hideMark/>
          </w:tcPr>
          <w:p w:rsidR="006C1948" w:rsidRPr="00203DDF" w:rsidRDefault="007E1934" w:rsidP="00203DDF">
            <w:pPr>
              <w:widowControl/>
              <w:rPr>
                <w:rFonts w:asciiTheme="minorEastAsia" w:hAnsiTheme="minorEastAsia" w:cs="Meiryo UI"/>
                <w:color w:val="000000"/>
                <w:kern w:val="0"/>
              </w:rPr>
            </w:pPr>
            <w:r>
              <w:rPr>
                <w:rFonts w:asciiTheme="minorEastAsia" w:hAnsiTheme="minorEastAsia" w:cs="Meiryo UI" w:hint="eastAsia"/>
                <w:color w:val="000000"/>
                <w:kern w:val="0"/>
              </w:rPr>
              <w:t>川口会</w:t>
            </w:r>
            <w:r w:rsidRPr="007E1934">
              <w:rPr>
                <w:rFonts w:asciiTheme="minorEastAsia" w:hAnsiTheme="minorEastAsia" w:cs="Meiryo UI" w:hint="eastAsia"/>
                <w:color w:val="000000"/>
                <w:kern w:val="0"/>
                <w:highlight w:val="yellow"/>
              </w:rPr>
              <w:t>空手道</w:t>
            </w:r>
          </w:p>
        </w:tc>
      </w:tr>
      <w:tr w:rsidR="006C1948" w:rsidRPr="006C1948" w:rsidTr="00203DDF">
        <w:trPr>
          <w:trHeight w:val="340"/>
        </w:trPr>
        <w:tc>
          <w:tcPr>
            <w:tcW w:w="452" w:type="dxa"/>
            <w:vAlign w:val="center"/>
          </w:tcPr>
          <w:p w:rsidR="006C1948" w:rsidRPr="00203DDF" w:rsidRDefault="006C1948" w:rsidP="00203DDF">
            <w:pPr>
              <w:spacing w:line="320" w:lineRule="exact"/>
              <w:jc w:val="center"/>
              <w:rPr>
                <w:rFonts w:asciiTheme="minorEastAsia" w:hAnsiTheme="minorEastAsia" w:cs="Meiryo UI"/>
                <w:color w:val="000000"/>
              </w:rPr>
            </w:pPr>
            <w:r w:rsidRPr="00203DDF">
              <w:rPr>
                <w:rFonts w:asciiTheme="minorEastAsia" w:hAnsiTheme="minorEastAsia" w:cs="Meiryo UI" w:hint="eastAsia"/>
                <w:color w:val="000000"/>
              </w:rPr>
              <w:t>7</w:t>
            </w:r>
          </w:p>
        </w:tc>
        <w:tc>
          <w:tcPr>
            <w:tcW w:w="8070" w:type="dxa"/>
            <w:shd w:val="clear" w:color="auto" w:fill="auto"/>
            <w:noWrap/>
            <w:vAlign w:val="center"/>
            <w:hideMark/>
          </w:tcPr>
          <w:p w:rsidR="006C1948" w:rsidRPr="00203DDF" w:rsidRDefault="006C1948" w:rsidP="00203DDF">
            <w:pPr>
              <w:widowControl/>
              <w:rPr>
                <w:rFonts w:asciiTheme="minorEastAsia" w:hAnsiTheme="minorEastAsia" w:cs="Meiryo UI"/>
                <w:color w:val="000000"/>
                <w:kern w:val="0"/>
              </w:rPr>
            </w:pPr>
            <w:r w:rsidRPr="00203DDF">
              <w:rPr>
                <w:rFonts w:asciiTheme="minorEastAsia" w:hAnsiTheme="minorEastAsia" w:cs="Meiryo UI" w:hint="eastAsia"/>
                <w:color w:val="000000"/>
                <w:kern w:val="0"/>
              </w:rPr>
              <w:t>印西卓球スポーツ少年団</w:t>
            </w:r>
          </w:p>
        </w:tc>
      </w:tr>
    </w:tbl>
    <w:p w:rsidR="006C1948" w:rsidRDefault="006C1948" w:rsidP="00DD14BA"/>
    <w:p w:rsidR="006C1948" w:rsidRDefault="006C1948" w:rsidP="00DD14BA">
      <w:r>
        <w:br w:type="page"/>
      </w:r>
    </w:p>
    <w:p w:rsidR="00DD14BA" w:rsidRDefault="00DD14BA" w:rsidP="00DD14BA"/>
    <w:p w:rsidR="00DD14BA" w:rsidRPr="006C1948" w:rsidRDefault="006C1948" w:rsidP="006C1948">
      <w:pPr>
        <w:pStyle w:val="5"/>
      </w:pPr>
      <w:r>
        <w:rPr>
          <w:rFonts w:hint="eastAsia"/>
        </w:rPr>
        <w:t>③－２－１</w:t>
      </w:r>
      <w:r w:rsidR="00DD14BA" w:rsidRPr="006C1948">
        <w:rPr>
          <w:rFonts w:hint="eastAsia"/>
        </w:rPr>
        <w:t xml:space="preserve">　活動における課題</w:t>
      </w:r>
    </w:p>
    <w:p w:rsidR="00DD14BA" w:rsidRPr="009B6FAD" w:rsidRDefault="00DD14BA" w:rsidP="00DD14BA"/>
    <w:tbl>
      <w:tblPr>
        <w:tblW w:w="7861" w:type="dxa"/>
        <w:tblLayout w:type="fixed"/>
        <w:tblCellMar>
          <w:left w:w="57" w:type="dxa"/>
          <w:right w:w="57" w:type="dxa"/>
        </w:tblCellMar>
        <w:tblLook w:val="04A0" w:firstRow="1" w:lastRow="0" w:firstColumn="1" w:lastColumn="0" w:noHBand="0" w:noVBand="1"/>
      </w:tblPr>
      <w:tblGrid>
        <w:gridCol w:w="454"/>
        <w:gridCol w:w="5954"/>
        <w:gridCol w:w="727"/>
        <w:gridCol w:w="726"/>
      </w:tblGrid>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E7E6E6"/>
            <w:noWrap/>
            <w:vAlign w:val="center"/>
          </w:tcPr>
          <w:p w:rsidR="006C1948" w:rsidRPr="006C1948" w:rsidRDefault="006C1948" w:rsidP="006C1948">
            <w:pPr>
              <w:spacing w:line="240" w:lineRule="exact"/>
              <w:jc w:val="center"/>
              <w:rPr>
                <w:rFonts w:ascii="ＭＳ ゴシック" w:eastAsia="ＭＳ ゴシック" w:hAnsi="ＭＳ ゴシック" w:cs="ＭＳ Ｐゴシック"/>
                <w:kern w:val="0"/>
                <w:sz w:val="20"/>
                <w:szCs w:val="20"/>
              </w:rPr>
            </w:pPr>
            <w:r w:rsidRPr="006C1948">
              <w:rPr>
                <w:rFonts w:ascii="ＭＳ ゴシック" w:eastAsia="ＭＳ ゴシック" w:hAnsi="ＭＳ ゴシック" w:cs="Times New Roman"/>
                <w:sz w:val="24"/>
                <w:szCs w:val="24"/>
              </w:rPr>
              <w:br w:type="page"/>
            </w:r>
            <w:r w:rsidRPr="006C1948">
              <w:rPr>
                <w:rFonts w:ascii="ＭＳ ゴシック" w:eastAsia="ＭＳ ゴシック" w:hAnsi="ＭＳ ゴシック" w:cs="ＭＳ Ｐゴシック" w:hint="eastAsia"/>
                <w:kern w:val="0"/>
                <w:sz w:val="20"/>
                <w:szCs w:val="20"/>
              </w:rPr>
              <w:t>No</w:t>
            </w:r>
            <w:r w:rsidRPr="006C1948">
              <w:rPr>
                <w:rFonts w:ascii="ＭＳ ゴシック" w:eastAsia="ＭＳ ゴシック" w:hAnsi="ＭＳ ゴシック" w:cs="ＭＳ Ｐゴシック"/>
                <w:kern w:val="0"/>
                <w:sz w:val="20"/>
                <w:szCs w:val="20"/>
              </w:rPr>
              <w:t>.</w:t>
            </w:r>
          </w:p>
        </w:tc>
        <w:tc>
          <w:tcPr>
            <w:tcW w:w="5954" w:type="dxa"/>
            <w:tcBorders>
              <w:top w:val="single" w:sz="4" w:space="0" w:color="auto"/>
              <w:left w:val="nil"/>
              <w:bottom w:val="nil"/>
              <w:right w:val="single" w:sz="4" w:space="0" w:color="auto"/>
            </w:tcBorders>
            <w:shd w:val="clear" w:color="auto" w:fill="E7E6E6"/>
            <w:noWrap/>
            <w:vAlign w:val="center"/>
          </w:tcPr>
          <w:p w:rsidR="006C1948" w:rsidRPr="006C1948" w:rsidRDefault="006C1948" w:rsidP="006C1948">
            <w:pPr>
              <w:spacing w:line="240" w:lineRule="exact"/>
              <w:jc w:val="center"/>
              <w:rPr>
                <w:rFonts w:ascii="ＭＳ ゴシック" w:eastAsia="ＭＳ ゴシック" w:hAnsi="ＭＳ ゴシック" w:cs="ＭＳ Ｐゴシック"/>
                <w:kern w:val="0"/>
                <w:sz w:val="20"/>
                <w:szCs w:val="20"/>
              </w:rPr>
            </w:pPr>
            <w:r w:rsidRPr="006C1948">
              <w:rPr>
                <w:rFonts w:ascii="ＭＳ ゴシック" w:eastAsia="ＭＳ ゴシック" w:hAnsi="ＭＳ ゴシック" w:cs="ＭＳ Ｐゴシック" w:hint="eastAsia"/>
                <w:kern w:val="0"/>
                <w:sz w:val="20"/>
                <w:szCs w:val="20"/>
              </w:rPr>
              <w:t>カテゴリー名</w:t>
            </w:r>
          </w:p>
        </w:tc>
        <w:tc>
          <w:tcPr>
            <w:tcW w:w="727" w:type="dxa"/>
            <w:tcBorders>
              <w:top w:val="single" w:sz="4" w:space="0" w:color="auto"/>
              <w:left w:val="nil"/>
              <w:bottom w:val="nil"/>
              <w:right w:val="single" w:sz="8" w:space="0" w:color="auto"/>
            </w:tcBorders>
            <w:shd w:val="clear" w:color="auto" w:fill="E7E6E6"/>
            <w:vAlign w:val="center"/>
          </w:tcPr>
          <w:p w:rsidR="006C1948" w:rsidRPr="006C1948" w:rsidRDefault="006C1948" w:rsidP="006C1948">
            <w:pPr>
              <w:widowControl/>
              <w:spacing w:line="240" w:lineRule="exact"/>
              <w:jc w:val="center"/>
              <w:rPr>
                <w:rFonts w:ascii="ＭＳ ゴシック" w:eastAsia="ＭＳ ゴシック" w:hAnsi="ＭＳ ゴシック" w:cs="ＭＳ Ｐゴシック"/>
                <w:kern w:val="0"/>
                <w:sz w:val="20"/>
                <w:szCs w:val="20"/>
              </w:rPr>
            </w:pPr>
            <w:r w:rsidRPr="006C1948">
              <w:rPr>
                <w:rFonts w:ascii="ＭＳ ゴシック" w:eastAsia="ＭＳ ゴシック" w:hAnsi="ＭＳ ゴシック" w:cs="ＭＳ Ｐゴシック" w:hint="eastAsia"/>
                <w:kern w:val="0"/>
                <w:sz w:val="20"/>
                <w:szCs w:val="20"/>
              </w:rPr>
              <w:t>ｎ</w:t>
            </w:r>
          </w:p>
        </w:tc>
        <w:tc>
          <w:tcPr>
            <w:tcW w:w="726" w:type="dxa"/>
            <w:tcBorders>
              <w:top w:val="single" w:sz="4" w:space="0" w:color="auto"/>
              <w:left w:val="nil"/>
              <w:bottom w:val="nil"/>
              <w:right w:val="single" w:sz="8" w:space="0" w:color="auto"/>
            </w:tcBorders>
            <w:shd w:val="clear" w:color="auto" w:fill="E7E6E6"/>
            <w:vAlign w:val="center"/>
          </w:tcPr>
          <w:p w:rsidR="006C1948" w:rsidRPr="006C1948" w:rsidRDefault="006C1948" w:rsidP="006C1948">
            <w:pPr>
              <w:widowControl/>
              <w:spacing w:line="240" w:lineRule="exact"/>
              <w:jc w:val="center"/>
              <w:rPr>
                <w:rFonts w:ascii="ＭＳ ゴシック" w:eastAsia="ＭＳ ゴシック" w:hAnsi="ＭＳ ゴシック" w:cs="ＭＳ Ｐゴシック"/>
                <w:kern w:val="0"/>
                <w:sz w:val="20"/>
                <w:szCs w:val="20"/>
              </w:rPr>
            </w:pPr>
            <w:r w:rsidRPr="006C1948">
              <w:rPr>
                <w:rFonts w:ascii="ＭＳ ゴシック" w:eastAsia="ＭＳ ゴシック" w:hAnsi="ＭＳ ゴシック" w:cs="ＭＳ Ｐゴシック" w:hint="eastAsia"/>
                <w:kern w:val="0"/>
                <w:sz w:val="20"/>
                <w:szCs w:val="20"/>
              </w:rPr>
              <w:t>%</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1</w:t>
            </w:r>
          </w:p>
        </w:tc>
        <w:tc>
          <w:tcPr>
            <w:tcW w:w="5954" w:type="dxa"/>
            <w:tcBorders>
              <w:top w:val="single" w:sz="4" w:space="0" w:color="auto"/>
              <w:left w:val="nil"/>
              <w:bottom w:val="nil"/>
              <w:right w:val="single" w:sz="4" w:space="0" w:color="auto"/>
            </w:tcBorders>
            <w:shd w:val="clear" w:color="auto" w:fill="auto"/>
            <w:noWrap/>
            <w:vAlign w:val="center"/>
            <w:hideMark/>
          </w:tcPr>
          <w:p w:rsidR="006C1948" w:rsidRPr="006C1948" w:rsidRDefault="006C1948" w:rsidP="006C1948">
            <w:pPr>
              <w:widowControl/>
              <w:spacing w:line="320" w:lineRule="exact"/>
              <w:rPr>
                <w:rFonts w:asciiTheme="minorEastAsia" w:hAnsiTheme="minorEastAsia" w:cs="Meiryo UI"/>
                <w:color w:val="000000"/>
                <w:kern w:val="0"/>
              </w:rPr>
            </w:pPr>
            <w:r w:rsidRPr="006C1948">
              <w:rPr>
                <w:rFonts w:asciiTheme="minorEastAsia" w:hAnsiTheme="minorEastAsia" w:cs="Meiryo UI" w:hint="eastAsia"/>
                <w:color w:val="000000"/>
              </w:rPr>
              <w:t>会員の減少</w:t>
            </w:r>
          </w:p>
        </w:tc>
        <w:tc>
          <w:tcPr>
            <w:tcW w:w="727"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8</w:t>
            </w:r>
          </w:p>
        </w:tc>
        <w:tc>
          <w:tcPr>
            <w:tcW w:w="726"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42.1</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2</w:t>
            </w:r>
          </w:p>
        </w:tc>
        <w:tc>
          <w:tcPr>
            <w:tcW w:w="5954" w:type="dxa"/>
            <w:tcBorders>
              <w:top w:val="single" w:sz="4" w:space="0" w:color="auto"/>
              <w:left w:val="nil"/>
              <w:bottom w:val="nil"/>
              <w:right w:val="single" w:sz="4" w:space="0" w:color="auto"/>
            </w:tcBorders>
            <w:shd w:val="clear" w:color="auto" w:fill="F2F2F2"/>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新しい会員の参加（メンバーの高齢化・固定化）</w:t>
            </w:r>
          </w:p>
        </w:tc>
        <w:tc>
          <w:tcPr>
            <w:tcW w:w="727"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10</w:t>
            </w:r>
          </w:p>
        </w:tc>
        <w:tc>
          <w:tcPr>
            <w:tcW w:w="726"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52.6</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3</w:t>
            </w:r>
          </w:p>
        </w:tc>
        <w:tc>
          <w:tcPr>
            <w:tcW w:w="5954" w:type="dxa"/>
            <w:tcBorders>
              <w:top w:val="single" w:sz="4" w:space="0" w:color="auto"/>
              <w:left w:val="nil"/>
              <w:bottom w:val="nil"/>
              <w:right w:val="single" w:sz="4" w:space="0" w:color="auto"/>
            </w:tcBorders>
            <w:shd w:val="clear" w:color="auto" w:fill="auto"/>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活動メニューの拡充(マンネリ化の打開）</w:t>
            </w:r>
          </w:p>
        </w:tc>
        <w:tc>
          <w:tcPr>
            <w:tcW w:w="727"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5</w:t>
            </w:r>
          </w:p>
        </w:tc>
        <w:tc>
          <w:tcPr>
            <w:tcW w:w="726"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26.3</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4</w:t>
            </w:r>
          </w:p>
        </w:tc>
        <w:tc>
          <w:tcPr>
            <w:tcW w:w="5954" w:type="dxa"/>
            <w:tcBorders>
              <w:top w:val="single" w:sz="4" w:space="0" w:color="auto"/>
              <w:left w:val="nil"/>
              <w:bottom w:val="nil"/>
              <w:right w:val="single" w:sz="4" w:space="0" w:color="auto"/>
            </w:tcBorders>
            <w:shd w:val="clear" w:color="auto" w:fill="F2F2F2"/>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活動場所の確保</w:t>
            </w:r>
          </w:p>
        </w:tc>
        <w:tc>
          <w:tcPr>
            <w:tcW w:w="727"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5</w:t>
            </w:r>
          </w:p>
        </w:tc>
        <w:tc>
          <w:tcPr>
            <w:tcW w:w="726"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26.3</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5</w:t>
            </w:r>
          </w:p>
        </w:tc>
        <w:tc>
          <w:tcPr>
            <w:tcW w:w="5954" w:type="dxa"/>
            <w:tcBorders>
              <w:top w:val="single" w:sz="4" w:space="0" w:color="auto"/>
              <w:left w:val="nil"/>
              <w:bottom w:val="nil"/>
              <w:right w:val="single" w:sz="4" w:space="0" w:color="auto"/>
            </w:tcBorders>
            <w:shd w:val="clear" w:color="auto" w:fill="auto"/>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他の団体やグループと野交流</w:t>
            </w:r>
          </w:p>
        </w:tc>
        <w:tc>
          <w:tcPr>
            <w:tcW w:w="727"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2</w:t>
            </w:r>
          </w:p>
        </w:tc>
        <w:tc>
          <w:tcPr>
            <w:tcW w:w="726"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10.5</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6</w:t>
            </w:r>
          </w:p>
        </w:tc>
        <w:tc>
          <w:tcPr>
            <w:tcW w:w="5954" w:type="dxa"/>
            <w:tcBorders>
              <w:top w:val="single" w:sz="4" w:space="0" w:color="auto"/>
              <w:left w:val="nil"/>
              <w:bottom w:val="nil"/>
              <w:right w:val="single" w:sz="4" w:space="0" w:color="auto"/>
            </w:tcBorders>
            <w:shd w:val="clear" w:color="auto" w:fill="F2F2F2"/>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活動資金・運営費の確保</w:t>
            </w:r>
          </w:p>
        </w:tc>
        <w:tc>
          <w:tcPr>
            <w:tcW w:w="727"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5</w:t>
            </w:r>
          </w:p>
        </w:tc>
        <w:tc>
          <w:tcPr>
            <w:tcW w:w="726"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26.3</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7</w:t>
            </w:r>
          </w:p>
        </w:tc>
        <w:tc>
          <w:tcPr>
            <w:tcW w:w="5954" w:type="dxa"/>
            <w:tcBorders>
              <w:top w:val="single" w:sz="4" w:space="0" w:color="auto"/>
              <w:left w:val="nil"/>
              <w:bottom w:val="nil"/>
              <w:right w:val="single" w:sz="4" w:space="0" w:color="auto"/>
            </w:tcBorders>
            <w:shd w:val="clear" w:color="auto" w:fill="auto"/>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運営体制の強化</w:t>
            </w:r>
          </w:p>
        </w:tc>
        <w:tc>
          <w:tcPr>
            <w:tcW w:w="727"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7</w:t>
            </w:r>
          </w:p>
        </w:tc>
        <w:tc>
          <w:tcPr>
            <w:tcW w:w="726"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36.8</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8</w:t>
            </w:r>
          </w:p>
        </w:tc>
        <w:tc>
          <w:tcPr>
            <w:tcW w:w="5954" w:type="dxa"/>
            <w:tcBorders>
              <w:top w:val="single" w:sz="4" w:space="0" w:color="auto"/>
              <w:left w:val="nil"/>
              <w:bottom w:val="nil"/>
              <w:right w:val="single" w:sz="4" w:space="0" w:color="auto"/>
            </w:tcBorders>
            <w:shd w:val="clear" w:color="auto" w:fill="F2F2F2"/>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市民や地域への活動情報の提供</w:t>
            </w:r>
          </w:p>
        </w:tc>
        <w:tc>
          <w:tcPr>
            <w:tcW w:w="727"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7</w:t>
            </w:r>
          </w:p>
        </w:tc>
        <w:tc>
          <w:tcPr>
            <w:tcW w:w="726"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36.8</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auto"/>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9</w:t>
            </w:r>
          </w:p>
        </w:tc>
        <w:tc>
          <w:tcPr>
            <w:tcW w:w="5954" w:type="dxa"/>
            <w:tcBorders>
              <w:top w:val="single" w:sz="4" w:space="0" w:color="auto"/>
              <w:left w:val="nil"/>
              <w:bottom w:val="nil"/>
              <w:right w:val="single" w:sz="4" w:space="0" w:color="auto"/>
            </w:tcBorders>
            <w:shd w:val="clear" w:color="auto" w:fill="auto"/>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ソーシャルメディアの活用</w:t>
            </w:r>
          </w:p>
        </w:tc>
        <w:tc>
          <w:tcPr>
            <w:tcW w:w="727"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4</w:t>
            </w:r>
          </w:p>
        </w:tc>
        <w:tc>
          <w:tcPr>
            <w:tcW w:w="726" w:type="dxa"/>
            <w:tcBorders>
              <w:top w:val="single" w:sz="4" w:space="0" w:color="auto"/>
              <w:left w:val="nil"/>
              <w:bottom w:val="nil"/>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21.1</w:t>
            </w:r>
          </w:p>
        </w:tc>
      </w:tr>
      <w:tr w:rsidR="006C1948" w:rsidRPr="006C1948" w:rsidTr="006C1948">
        <w:trPr>
          <w:trHeight w:val="340"/>
        </w:trPr>
        <w:tc>
          <w:tcPr>
            <w:tcW w:w="454" w:type="dxa"/>
            <w:tcBorders>
              <w:top w:val="single" w:sz="4" w:space="0" w:color="auto"/>
              <w:left w:val="single" w:sz="8" w:space="0" w:color="auto"/>
              <w:bottom w:val="nil"/>
              <w:right w:val="single" w:sz="4" w:space="0" w:color="auto"/>
            </w:tcBorders>
            <w:shd w:val="clear" w:color="auto" w:fill="F2F2F2"/>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10</w:t>
            </w:r>
          </w:p>
        </w:tc>
        <w:tc>
          <w:tcPr>
            <w:tcW w:w="5954" w:type="dxa"/>
            <w:tcBorders>
              <w:top w:val="single" w:sz="4" w:space="0" w:color="auto"/>
              <w:left w:val="nil"/>
              <w:bottom w:val="nil"/>
              <w:right w:val="single" w:sz="4" w:space="0" w:color="auto"/>
            </w:tcBorders>
            <w:shd w:val="clear" w:color="auto" w:fill="F2F2F2"/>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市民の関心が高まらないこと</w:t>
            </w:r>
          </w:p>
        </w:tc>
        <w:tc>
          <w:tcPr>
            <w:tcW w:w="727"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4</w:t>
            </w:r>
          </w:p>
        </w:tc>
        <w:tc>
          <w:tcPr>
            <w:tcW w:w="726" w:type="dxa"/>
            <w:tcBorders>
              <w:top w:val="single" w:sz="4" w:space="0" w:color="auto"/>
              <w:left w:val="nil"/>
              <w:bottom w:val="nil"/>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21.1</w:t>
            </w:r>
          </w:p>
        </w:tc>
      </w:tr>
      <w:tr w:rsidR="006C1948" w:rsidRPr="006C1948" w:rsidTr="006C1948">
        <w:trPr>
          <w:trHeight w:val="340"/>
        </w:trPr>
        <w:tc>
          <w:tcPr>
            <w:tcW w:w="4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11</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特に課題はない</w:t>
            </w:r>
          </w:p>
        </w:tc>
        <w:tc>
          <w:tcPr>
            <w:tcW w:w="727" w:type="dxa"/>
            <w:tcBorders>
              <w:top w:val="single" w:sz="4" w:space="0" w:color="auto"/>
              <w:left w:val="nil"/>
              <w:bottom w:val="single" w:sz="4" w:space="0" w:color="auto"/>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1</w:t>
            </w:r>
          </w:p>
        </w:tc>
        <w:tc>
          <w:tcPr>
            <w:tcW w:w="726" w:type="dxa"/>
            <w:tcBorders>
              <w:top w:val="single" w:sz="4" w:space="0" w:color="auto"/>
              <w:left w:val="nil"/>
              <w:bottom w:val="single" w:sz="4" w:space="0" w:color="auto"/>
              <w:right w:val="single" w:sz="8" w:space="0" w:color="auto"/>
            </w:tcBorders>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5.3</w:t>
            </w:r>
          </w:p>
        </w:tc>
      </w:tr>
      <w:tr w:rsidR="006C1948" w:rsidRPr="006C1948" w:rsidTr="006C1948">
        <w:trPr>
          <w:trHeight w:val="340"/>
        </w:trPr>
        <w:tc>
          <w:tcPr>
            <w:tcW w:w="454" w:type="dxa"/>
            <w:tcBorders>
              <w:top w:val="single" w:sz="4" w:space="0" w:color="auto"/>
              <w:left w:val="single" w:sz="8" w:space="0" w:color="auto"/>
              <w:bottom w:val="single" w:sz="4" w:space="0" w:color="auto"/>
              <w:right w:val="single" w:sz="4" w:space="0" w:color="auto"/>
            </w:tcBorders>
            <w:shd w:val="clear" w:color="auto" w:fill="F2F2F2"/>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r w:rsidRPr="006C1948">
              <w:rPr>
                <w:rFonts w:asciiTheme="minorEastAsia" w:hAnsiTheme="minorEastAsia" w:cs="ＭＳ Ｐゴシック" w:hint="eastAsia"/>
                <w:kern w:val="0"/>
              </w:rPr>
              <w:t>12</w:t>
            </w:r>
          </w:p>
        </w:tc>
        <w:tc>
          <w:tcPr>
            <w:tcW w:w="5954" w:type="dxa"/>
            <w:tcBorders>
              <w:top w:val="single" w:sz="4" w:space="0" w:color="auto"/>
              <w:left w:val="nil"/>
              <w:bottom w:val="single" w:sz="4" w:space="0" w:color="auto"/>
              <w:right w:val="single" w:sz="4" w:space="0" w:color="auto"/>
            </w:tcBorders>
            <w:shd w:val="clear" w:color="auto" w:fill="F2F2F2"/>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その他</w:t>
            </w:r>
          </w:p>
        </w:tc>
        <w:tc>
          <w:tcPr>
            <w:tcW w:w="727" w:type="dxa"/>
            <w:tcBorders>
              <w:top w:val="single" w:sz="4" w:space="0" w:color="auto"/>
              <w:left w:val="nil"/>
              <w:bottom w:val="single" w:sz="4" w:space="0" w:color="auto"/>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4</w:t>
            </w:r>
          </w:p>
        </w:tc>
        <w:tc>
          <w:tcPr>
            <w:tcW w:w="726" w:type="dxa"/>
            <w:tcBorders>
              <w:top w:val="single" w:sz="4" w:space="0" w:color="auto"/>
              <w:left w:val="nil"/>
              <w:bottom w:val="single" w:sz="4" w:space="0" w:color="auto"/>
              <w:right w:val="single" w:sz="8" w:space="0" w:color="auto"/>
            </w:tcBorders>
            <w:shd w:val="clear" w:color="auto" w:fill="F2F2F2"/>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21.1</w:t>
            </w:r>
          </w:p>
        </w:tc>
      </w:tr>
      <w:tr w:rsidR="006C1948" w:rsidRPr="006C1948" w:rsidTr="006C1948">
        <w:trPr>
          <w:trHeight w:val="340"/>
        </w:trPr>
        <w:tc>
          <w:tcPr>
            <w:tcW w:w="454" w:type="dxa"/>
            <w:tcBorders>
              <w:top w:val="double" w:sz="4" w:space="0" w:color="auto"/>
              <w:left w:val="single" w:sz="8" w:space="0" w:color="auto"/>
              <w:bottom w:val="nil"/>
              <w:right w:val="single" w:sz="4" w:space="0" w:color="auto"/>
            </w:tcBorders>
            <w:shd w:val="clear" w:color="auto" w:fill="auto"/>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p>
        </w:tc>
        <w:tc>
          <w:tcPr>
            <w:tcW w:w="5954" w:type="dxa"/>
            <w:tcBorders>
              <w:top w:val="double" w:sz="4" w:space="0" w:color="auto"/>
              <w:left w:val="nil"/>
              <w:bottom w:val="nil"/>
              <w:right w:val="single" w:sz="4" w:space="0" w:color="auto"/>
            </w:tcBorders>
            <w:shd w:val="clear" w:color="auto" w:fill="auto"/>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無回答</w:t>
            </w:r>
          </w:p>
        </w:tc>
        <w:tc>
          <w:tcPr>
            <w:tcW w:w="727" w:type="dxa"/>
            <w:tcBorders>
              <w:top w:val="double" w:sz="4" w:space="0" w:color="auto"/>
              <w:left w:val="nil"/>
              <w:bottom w:val="nil"/>
              <w:right w:val="single" w:sz="8" w:space="0" w:color="auto"/>
            </w:tcBorders>
            <w:shd w:val="clear" w:color="auto" w:fill="auto"/>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1</w:t>
            </w:r>
          </w:p>
        </w:tc>
        <w:tc>
          <w:tcPr>
            <w:tcW w:w="726" w:type="dxa"/>
            <w:tcBorders>
              <w:top w:val="double" w:sz="4" w:space="0" w:color="auto"/>
              <w:left w:val="nil"/>
              <w:bottom w:val="nil"/>
              <w:right w:val="single" w:sz="8" w:space="0" w:color="auto"/>
            </w:tcBorders>
            <w:shd w:val="clear" w:color="auto" w:fill="auto"/>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5.3</w:t>
            </w:r>
          </w:p>
        </w:tc>
      </w:tr>
      <w:tr w:rsidR="006C1948" w:rsidRPr="006C1948" w:rsidTr="006C1948">
        <w:trPr>
          <w:trHeight w:val="340"/>
        </w:trPr>
        <w:tc>
          <w:tcPr>
            <w:tcW w:w="454" w:type="dxa"/>
            <w:tcBorders>
              <w:top w:val="single" w:sz="4" w:space="0" w:color="auto"/>
              <w:left w:val="single" w:sz="8" w:space="0" w:color="auto"/>
              <w:bottom w:val="single" w:sz="8" w:space="0" w:color="auto"/>
              <w:right w:val="single" w:sz="4" w:space="0" w:color="auto"/>
            </w:tcBorders>
            <w:shd w:val="clear" w:color="auto" w:fill="E7E6E6"/>
            <w:noWrap/>
            <w:vAlign w:val="center"/>
            <w:hideMark/>
          </w:tcPr>
          <w:p w:rsidR="006C1948" w:rsidRPr="006C1948" w:rsidRDefault="006C1948" w:rsidP="006C1948">
            <w:pPr>
              <w:widowControl/>
              <w:spacing w:line="320" w:lineRule="exact"/>
              <w:jc w:val="center"/>
              <w:rPr>
                <w:rFonts w:asciiTheme="minorEastAsia" w:hAnsiTheme="minorEastAsia" w:cs="ＭＳ Ｐゴシック"/>
                <w:kern w:val="0"/>
              </w:rPr>
            </w:pPr>
          </w:p>
        </w:tc>
        <w:tc>
          <w:tcPr>
            <w:tcW w:w="5954" w:type="dxa"/>
            <w:tcBorders>
              <w:top w:val="single" w:sz="4" w:space="0" w:color="auto"/>
              <w:left w:val="nil"/>
              <w:bottom w:val="single" w:sz="8" w:space="0" w:color="auto"/>
              <w:right w:val="single" w:sz="4" w:space="0" w:color="auto"/>
            </w:tcBorders>
            <w:shd w:val="clear" w:color="auto" w:fill="E7E6E6"/>
            <w:noWrap/>
            <w:vAlign w:val="center"/>
            <w:hideMark/>
          </w:tcPr>
          <w:p w:rsidR="006C1948" w:rsidRPr="006C1948" w:rsidRDefault="006C1948" w:rsidP="006C1948">
            <w:pPr>
              <w:spacing w:line="320" w:lineRule="exact"/>
              <w:rPr>
                <w:rFonts w:asciiTheme="minorEastAsia" w:hAnsiTheme="minorEastAsia" w:cs="Meiryo UI"/>
                <w:color w:val="000000"/>
              </w:rPr>
            </w:pPr>
            <w:r w:rsidRPr="006C1948">
              <w:rPr>
                <w:rFonts w:asciiTheme="minorEastAsia" w:hAnsiTheme="minorEastAsia" w:cs="Meiryo UI" w:hint="eastAsia"/>
                <w:color w:val="000000"/>
              </w:rPr>
              <w:t>全体</w:t>
            </w:r>
          </w:p>
        </w:tc>
        <w:tc>
          <w:tcPr>
            <w:tcW w:w="727" w:type="dxa"/>
            <w:tcBorders>
              <w:top w:val="single" w:sz="4" w:space="0" w:color="auto"/>
              <w:left w:val="nil"/>
              <w:bottom w:val="single" w:sz="8" w:space="0" w:color="auto"/>
              <w:right w:val="single" w:sz="8" w:space="0" w:color="auto"/>
            </w:tcBorders>
            <w:shd w:val="clear" w:color="auto" w:fill="E7E6E6"/>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19</w:t>
            </w:r>
          </w:p>
        </w:tc>
        <w:tc>
          <w:tcPr>
            <w:tcW w:w="726" w:type="dxa"/>
            <w:tcBorders>
              <w:top w:val="single" w:sz="4" w:space="0" w:color="auto"/>
              <w:left w:val="nil"/>
              <w:bottom w:val="single" w:sz="8" w:space="0" w:color="auto"/>
              <w:right w:val="single" w:sz="8" w:space="0" w:color="auto"/>
            </w:tcBorders>
            <w:shd w:val="clear" w:color="auto" w:fill="E7E6E6"/>
            <w:vAlign w:val="center"/>
          </w:tcPr>
          <w:p w:rsidR="006C1948" w:rsidRPr="006C1948" w:rsidRDefault="006C1948" w:rsidP="006C1948">
            <w:pPr>
              <w:spacing w:line="320" w:lineRule="exact"/>
              <w:jc w:val="right"/>
              <w:rPr>
                <w:rFonts w:asciiTheme="minorEastAsia" w:hAnsiTheme="minorEastAsia" w:cs="Meiryo UI"/>
                <w:color w:val="000000"/>
              </w:rPr>
            </w:pPr>
            <w:r w:rsidRPr="006C1948">
              <w:rPr>
                <w:rFonts w:asciiTheme="minorEastAsia" w:hAnsiTheme="minorEastAsia" w:cs="Meiryo UI" w:hint="eastAsia"/>
                <w:color w:val="000000"/>
              </w:rPr>
              <w:t>100.0</w:t>
            </w:r>
          </w:p>
        </w:tc>
      </w:tr>
    </w:tbl>
    <w:p w:rsidR="00DD14BA" w:rsidRDefault="00DD14BA" w:rsidP="00DD14BA"/>
    <w:p w:rsidR="00DD14BA" w:rsidRDefault="00DD14BA" w:rsidP="00DD14BA">
      <w:pPr>
        <w:ind w:left="210" w:hangingChars="100" w:hanging="210"/>
        <w:rPr>
          <w:rFonts w:asciiTheme="minorEastAsia" w:hAnsiTheme="minorEastAsia"/>
        </w:rPr>
      </w:pPr>
      <w:r>
        <w:rPr>
          <w:rFonts w:hint="eastAsia"/>
        </w:rPr>
        <w:t xml:space="preserve">　　</w:t>
      </w:r>
      <w:r w:rsidR="007E1934">
        <w:rPr>
          <w:rFonts w:asciiTheme="minorEastAsia" w:hAnsiTheme="minorEastAsia" w:hint="eastAsia"/>
        </w:rPr>
        <w:t>活動における課題では、</w:t>
      </w:r>
      <w:r w:rsidR="007E1934" w:rsidRPr="007E1934">
        <w:rPr>
          <w:rFonts w:asciiTheme="minorEastAsia" w:hAnsiTheme="minorEastAsia" w:hint="eastAsia"/>
          <w:highlight w:val="yellow"/>
        </w:rPr>
        <w:t>「</w:t>
      </w:r>
      <w:r w:rsidR="0016769D" w:rsidRPr="007E1934">
        <w:rPr>
          <w:rFonts w:asciiTheme="minorEastAsia" w:hAnsiTheme="minorEastAsia" w:hint="eastAsia"/>
          <w:highlight w:val="yellow"/>
        </w:rPr>
        <w:t>新しい会員の参加（メンバーの高齢化・固定化）</w:t>
      </w:r>
      <w:r w:rsidR="007E1934" w:rsidRPr="007E1934">
        <w:rPr>
          <w:rFonts w:asciiTheme="minorEastAsia" w:hAnsiTheme="minorEastAsia" w:hint="eastAsia"/>
          <w:highlight w:val="yellow"/>
        </w:rPr>
        <w:t>」</w:t>
      </w:r>
      <w:r w:rsidR="0016769D">
        <w:rPr>
          <w:rFonts w:asciiTheme="minorEastAsia" w:hAnsiTheme="minorEastAsia" w:hint="eastAsia"/>
        </w:rPr>
        <w:t>52.6</w:t>
      </w:r>
      <w:r w:rsidRPr="0087144A">
        <w:rPr>
          <w:rFonts w:asciiTheme="minorEastAsia" w:hAnsiTheme="minorEastAsia" w:hint="eastAsia"/>
        </w:rPr>
        <w:t>％と最も多く、次いで、</w:t>
      </w:r>
      <w:r w:rsidR="007E1934" w:rsidRPr="007E1934">
        <w:rPr>
          <w:rFonts w:asciiTheme="minorEastAsia" w:hAnsiTheme="minorEastAsia" w:hint="eastAsia"/>
          <w:highlight w:val="yellow"/>
        </w:rPr>
        <w:t>「</w:t>
      </w:r>
      <w:r w:rsidR="00685F77" w:rsidRPr="007E1934">
        <w:rPr>
          <w:rFonts w:asciiTheme="minorEastAsia" w:hAnsiTheme="minorEastAsia" w:hint="eastAsia"/>
          <w:highlight w:val="yellow"/>
        </w:rPr>
        <w:t>会員の減少</w:t>
      </w:r>
      <w:r w:rsidR="007E1934" w:rsidRPr="007E1934">
        <w:rPr>
          <w:rFonts w:asciiTheme="minorEastAsia" w:hAnsiTheme="minorEastAsia" w:hint="eastAsia"/>
          <w:highlight w:val="yellow"/>
        </w:rPr>
        <w:t>」</w:t>
      </w:r>
      <w:r w:rsidR="00685F77">
        <w:rPr>
          <w:rFonts w:asciiTheme="minorEastAsia" w:hAnsiTheme="minorEastAsia" w:hint="eastAsia"/>
        </w:rPr>
        <w:t>が42.1％、</w:t>
      </w:r>
      <w:r w:rsidR="007E1934" w:rsidRPr="007E1934">
        <w:rPr>
          <w:rFonts w:asciiTheme="minorEastAsia" w:hAnsiTheme="minorEastAsia" w:hint="eastAsia"/>
          <w:highlight w:val="yellow"/>
        </w:rPr>
        <w:t>「</w:t>
      </w:r>
      <w:r w:rsidR="0016769D" w:rsidRPr="007E1934">
        <w:rPr>
          <w:rFonts w:asciiTheme="minorEastAsia" w:hAnsiTheme="minorEastAsia" w:hint="eastAsia"/>
          <w:highlight w:val="yellow"/>
        </w:rPr>
        <w:t>運営体制の強化</w:t>
      </w:r>
      <w:r w:rsidR="007E1934" w:rsidRPr="007E1934">
        <w:rPr>
          <w:rFonts w:asciiTheme="minorEastAsia" w:hAnsiTheme="minorEastAsia" w:hint="eastAsia"/>
          <w:highlight w:val="yellow"/>
        </w:rPr>
        <w:t>」</w:t>
      </w:r>
      <w:r w:rsidR="0016769D">
        <w:rPr>
          <w:rFonts w:asciiTheme="minorEastAsia" w:hAnsiTheme="minorEastAsia" w:hint="eastAsia"/>
        </w:rPr>
        <w:t>36.8</w:t>
      </w:r>
      <w:r w:rsidRPr="0087144A">
        <w:rPr>
          <w:rFonts w:asciiTheme="minorEastAsia" w:hAnsiTheme="minorEastAsia" w:hint="eastAsia"/>
        </w:rPr>
        <w:t>％</w:t>
      </w:r>
      <w:r w:rsidR="007E1934">
        <w:rPr>
          <w:rFonts w:asciiTheme="minorEastAsia" w:hAnsiTheme="minorEastAsia" w:hint="eastAsia"/>
        </w:rPr>
        <w:t>、</w:t>
      </w:r>
      <w:r w:rsidR="007E1934" w:rsidRPr="007E1934">
        <w:rPr>
          <w:rFonts w:asciiTheme="minorEastAsia" w:hAnsiTheme="minorEastAsia" w:hint="eastAsia"/>
          <w:highlight w:val="yellow"/>
        </w:rPr>
        <w:t>「</w:t>
      </w:r>
      <w:r w:rsidR="0016769D" w:rsidRPr="007E1934">
        <w:rPr>
          <w:rFonts w:asciiTheme="minorEastAsia" w:hAnsiTheme="minorEastAsia" w:hint="eastAsia"/>
          <w:highlight w:val="yellow"/>
        </w:rPr>
        <w:t>市民や地域への活動情報の提供</w:t>
      </w:r>
      <w:r w:rsidR="007E1934" w:rsidRPr="007E1934">
        <w:rPr>
          <w:rFonts w:asciiTheme="minorEastAsia" w:hAnsiTheme="minorEastAsia" w:hint="eastAsia"/>
          <w:highlight w:val="yellow"/>
        </w:rPr>
        <w:t>」</w:t>
      </w:r>
      <w:r w:rsidR="0016769D">
        <w:rPr>
          <w:rFonts w:asciiTheme="minorEastAsia" w:hAnsiTheme="minorEastAsia" w:hint="eastAsia"/>
        </w:rPr>
        <w:t>36.8</w:t>
      </w:r>
      <w:r w:rsidRPr="0087144A">
        <w:rPr>
          <w:rFonts w:asciiTheme="minorEastAsia" w:hAnsiTheme="minorEastAsia" w:hint="eastAsia"/>
        </w:rPr>
        <w:t>％と続いています。</w:t>
      </w:r>
    </w:p>
    <w:p w:rsidR="00DD14BA" w:rsidRDefault="00DD14BA" w:rsidP="00DD14BA">
      <w:pPr>
        <w:ind w:left="210" w:hangingChars="100" w:hanging="210"/>
        <w:rPr>
          <w:rFonts w:asciiTheme="minorEastAsia" w:hAnsiTheme="minorEastAsia"/>
        </w:rPr>
      </w:pPr>
    </w:p>
    <w:p w:rsidR="00DD14BA" w:rsidRPr="0016769D" w:rsidRDefault="0016769D" w:rsidP="0016769D">
      <w:pPr>
        <w:pStyle w:val="5"/>
      </w:pPr>
      <w:r>
        <w:rPr>
          <w:rFonts w:hint="eastAsia"/>
        </w:rPr>
        <w:t>②－２－２</w:t>
      </w:r>
      <w:r w:rsidR="00DD14BA" w:rsidRPr="0016769D">
        <w:rPr>
          <w:rFonts w:hint="eastAsia"/>
        </w:rPr>
        <w:t xml:space="preserve">　</w:t>
      </w:r>
      <w:r w:rsidRPr="0016769D">
        <w:rPr>
          <w:rFonts w:hint="eastAsia"/>
        </w:rPr>
        <w:t>市民スポーツの活性化について</w:t>
      </w:r>
    </w:p>
    <w:p w:rsidR="00DD14BA" w:rsidRDefault="00DD14BA" w:rsidP="00DD14BA">
      <w:pPr>
        <w:ind w:left="210" w:hangingChars="100" w:hanging="210"/>
        <w:rPr>
          <w:rFonts w:asciiTheme="minorEastAsia" w:hAnsiTheme="minorEastAsia"/>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3"/>
      </w:tblGrid>
      <w:tr w:rsidR="0016769D" w:rsidRPr="0016769D" w:rsidTr="0016769D">
        <w:trPr>
          <w:cantSplit/>
          <w:trHeight w:val="454"/>
          <w:tblHeader/>
          <w:jc w:val="center"/>
        </w:trPr>
        <w:tc>
          <w:tcPr>
            <w:tcW w:w="9073" w:type="dxa"/>
            <w:shd w:val="clear" w:color="000000" w:fill="E7E6E6"/>
            <w:vAlign w:val="center"/>
            <w:hideMark/>
          </w:tcPr>
          <w:p w:rsidR="0016769D" w:rsidRPr="0016769D" w:rsidRDefault="00071991" w:rsidP="0016769D">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w:t>
            </w:r>
            <w:r w:rsidRPr="00071991">
              <w:rPr>
                <w:rFonts w:ascii="ＭＳ ゴシック" w:eastAsia="ＭＳ ゴシック" w:hAnsi="ＭＳ ゴシック" w:cs="Meiryo UI" w:hint="eastAsia"/>
                <w:color w:val="000000"/>
                <w:kern w:val="0"/>
                <w:sz w:val="20"/>
                <w:szCs w:val="18"/>
              </w:rPr>
              <w:t>印西市体育協会加盟団体</w:t>
            </w:r>
            <w:r>
              <w:rPr>
                <w:rFonts w:ascii="ＭＳ ゴシック" w:eastAsia="ＭＳ ゴシック" w:hAnsi="ＭＳ ゴシック" w:cs="Meiryo UI" w:hint="eastAsia"/>
                <w:color w:val="000000"/>
                <w:kern w:val="0"/>
                <w:sz w:val="20"/>
                <w:szCs w:val="18"/>
              </w:rPr>
              <w:t xml:space="preserve">】　</w:t>
            </w:r>
            <w:r w:rsidR="0016769D" w:rsidRPr="0016769D">
              <w:rPr>
                <w:rFonts w:ascii="ＭＳ ゴシック" w:eastAsia="ＭＳ ゴシック" w:hAnsi="ＭＳ ゴシック" w:cs="Meiryo UI" w:hint="eastAsia"/>
                <w:color w:val="000000"/>
                <w:kern w:val="0"/>
                <w:sz w:val="20"/>
                <w:szCs w:val="18"/>
              </w:rPr>
              <w:t>一般市民の「する」スポーツの充実について</w:t>
            </w:r>
          </w:p>
        </w:tc>
      </w:tr>
      <w:tr w:rsidR="0016769D" w:rsidRPr="00071991" w:rsidTr="0016769D">
        <w:trPr>
          <w:cantSplit/>
          <w:jc w:val="center"/>
        </w:trPr>
        <w:tc>
          <w:tcPr>
            <w:tcW w:w="9073" w:type="dxa"/>
            <w:shd w:val="clear" w:color="auto" w:fill="auto"/>
            <w:vAlign w:val="center"/>
            <w:hideMark/>
          </w:tcPr>
          <w:p w:rsidR="0016769D" w:rsidRPr="00071991" w:rsidRDefault="0016769D" w:rsidP="00AD6811">
            <w:pPr>
              <w:widowControl/>
              <w:jc w:val="left"/>
              <w:rPr>
                <w:rFonts w:asciiTheme="minorEastAsia" w:hAnsiTheme="minorEastAsia" w:cs="Meiryo UI"/>
                <w:color w:val="000000"/>
                <w:kern w:val="0"/>
                <w:sz w:val="20"/>
                <w:szCs w:val="20"/>
              </w:rPr>
            </w:pPr>
            <w:r w:rsidRPr="0016769D">
              <w:rPr>
                <w:rFonts w:asciiTheme="minorEastAsia" w:hAnsiTheme="minorEastAsia" w:cs="Meiryo UI" w:hint="eastAsia"/>
                <w:color w:val="000000"/>
                <w:kern w:val="0"/>
                <w:sz w:val="20"/>
                <w:szCs w:val="20"/>
              </w:rPr>
              <w:t>・松山下へのアクセスがあまりよくない。</w:t>
            </w:r>
          </w:p>
          <w:p w:rsidR="0016769D" w:rsidRPr="00071991" w:rsidRDefault="0016769D" w:rsidP="00AD6811">
            <w:pPr>
              <w:widowControl/>
              <w:jc w:val="left"/>
              <w:rPr>
                <w:rFonts w:asciiTheme="minorEastAsia" w:hAnsiTheme="minorEastAsia" w:cs="Meiryo UI"/>
                <w:color w:val="000000"/>
                <w:kern w:val="0"/>
                <w:sz w:val="20"/>
                <w:szCs w:val="20"/>
              </w:rPr>
            </w:pPr>
            <w:r w:rsidRPr="0016769D">
              <w:rPr>
                <w:rFonts w:asciiTheme="minorEastAsia" w:hAnsiTheme="minorEastAsia" w:cs="Meiryo UI" w:hint="eastAsia"/>
                <w:color w:val="000000"/>
                <w:kern w:val="0"/>
                <w:sz w:val="20"/>
                <w:szCs w:val="20"/>
              </w:rPr>
              <w:t>・スポーツ中、後の水分補給、栄養補給等のガイドを発行</w:t>
            </w:r>
            <w:r w:rsidRPr="00071991">
              <w:rPr>
                <w:rFonts w:asciiTheme="minorEastAsia" w:hAnsiTheme="minorEastAsia" w:cs="Meiryo UI" w:hint="eastAsia"/>
                <w:color w:val="000000"/>
                <w:kern w:val="0"/>
                <w:sz w:val="20"/>
                <w:szCs w:val="20"/>
              </w:rPr>
              <w:t>する。</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・スポーツ情報をメール</w:t>
            </w:r>
            <w:r w:rsidR="00685F77">
              <w:rPr>
                <w:rFonts w:asciiTheme="minorEastAsia" w:hAnsiTheme="minorEastAsia" w:cs="Meiryo UI" w:hint="eastAsia"/>
                <w:color w:val="000000"/>
                <w:kern w:val="0"/>
                <w:sz w:val="20"/>
                <w:szCs w:val="20"/>
              </w:rPr>
              <w:t>登録制にし、メルマガで配信する</w:t>
            </w:r>
            <w:r w:rsidRPr="0016769D">
              <w:rPr>
                <w:rFonts w:asciiTheme="minorEastAsia" w:hAnsiTheme="minorEastAsia" w:cs="Meiryo UI" w:hint="eastAsia"/>
                <w:color w:val="000000"/>
                <w:kern w:val="0"/>
                <w:sz w:val="20"/>
                <w:szCs w:val="20"/>
              </w:rPr>
              <w:t>。</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w:t>
            </w:r>
            <w:r w:rsidRPr="0016769D">
              <w:rPr>
                <w:rFonts w:asciiTheme="minorEastAsia" w:hAnsiTheme="minorEastAsia" w:cs="Meiryo UI" w:hint="eastAsia"/>
                <w:color w:val="000000"/>
                <w:kern w:val="0"/>
                <w:sz w:val="20"/>
                <w:szCs w:val="20"/>
              </w:rPr>
              <w:t>スポーツ施設の偏り。</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w:t>
            </w:r>
            <w:r w:rsidRPr="0016769D">
              <w:rPr>
                <w:rFonts w:asciiTheme="minorEastAsia" w:hAnsiTheme="minorEastAsia" w:cs="Meiryo UI" w:hint="eastAsia"/>
                <w:color w:val="000000"/>
                <w:kern w:val="0"/>
                <w:sz w:val="20"/>
                <w:szCs w:val="20"/>
              </w:rPr>
              <w:t>体育協会加盟の各団体により参加するスポーツ行事を開催</w:t>
            </w:r>
            <w:r w:rsidRPr="00071991">
              <w:rPr>
                <w:rFonts w:asciiTheme="minorEastAsia" w:hAnsiTheme="minorEastAsia" w:cs="Meiryo UI" w:hint="eastAsia"/>
                <w:color w:val="000000"/>
                <w:kern w:val="0"/>
                <w:sz w:val="20"/>
                <w:szCs w:val="20"/>
              </w:rPr>
              <w:t>。</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w:t>
            </w:r>
            <w:r w:rsidRPr="0016769D">
              <w:rPr>
                <w:rFonts w:asciiTheme="minorEastAsia" w:hAnsiTheme="minorEastAsia" w:cs="Meiryo UI" w:hint="eastAsia"/>
                <w:color w:val="000000"/>
                <w:kern w:val="0"/>
                <w:sz w:val="20"/>
                <w:szCs w:val="20"/>
              </w:rPr>
              <w:t>競技スポーツでない初級者向き</w:t>
            </w:r>
            <w:r w:rsidRPr="00071991">
              <w:rPr>
                <w:rFonts w:asciiTheme="minorEastAsia" w:hAnsiTheme="minorEastAsia" w:cs="Meiryo UI" w:hint="eastAsia"/>
                <w:color w:val="000000"/>
                <w:kern w:val="0"/>
                <w:sz w:val="20"/>
                <w:szCs w:val="20"/>
              </w:rPr>
              <w:t>。</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w:t>
            </w:r>
            <w:r w:rsidRPr="0016769D">
              <w:rPr>
                <w:rFonts w:asciiTheme="minorEastAsia" w:hAnsiTheme="minorEastAsia" w:cs="Meiryo UI" w:hint="eastAsia"/>
                <w:color w:val="000000"/>
                <w:kern w:val="0"/>
                <w:sz w:val="20"/>
                <w:szCs w:val="20"/>
              </w:rPr>
              <w:t>コストを抑えた競技や、市民運動会</w:t>
            </w:r>
            <w:r w:rsidRPr="00071991">
              <w:rPr>
                <w:rFonts w:asciiTheme="minorEastAsia" w:hAnsiTheme="minorEastAsia" w:cs="Meiryo UI" w:hint="eastAsia"/>
                <w:color w:val="000000"/>
                <w:kern w:val="0"/>
                <w:sz w:val="20"/>
                <w:szCs w:val="20"/>
              </w:rPr>
              <w:t>。</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w:t>
            </w:r>
            <w:r w:rsidRPr="0016769D">
              <w:rPr>
                <w:rFonts w:asciiTheme="minorEastAsia" w:hAnsiTheme="minorEastAsia" w:cs="Meiryo UI" w:hint="eastAsia"/>
                <w:color w:val="000000"/>
                <w:kern w:val="0"/>
                <w:sz w:val="20"/>
                <w:szCs w:val="20"/>
              </w:rPr>
              <w:t>市民クラブの設立</w:t>
            </w:r>
            <w:r w:rsidRPr="00071991">
              <w:rPr>
                <w:rFonts w:asciiTheme="minorEastAsia" w:hAnsiTheme="minorEastAsia" w:cs="Meiryo UI" w:hint="eastAsia"/>
                <w:color w:val="000000"/>
                <w:kern w:val="0"/>
                <w:sz w:val="20"/>
                <w:szCs w:val="20"/>
              </w:rPr>
              <w:t>。</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・高齢者が</w:t>
            </w:r>
            <w:r w:rsidRPr="0016769D">
              <w:rPr>
                <w:rFonts w:asciiTheme="minorEastAsia" w:hAnsiTheme="minorEastAsia" w:cs="Meiryo UI" w:hint="eastAsia"/>
                <w:color w:val="000000"/>
                <w:kern w:val="0"/>
                <w:sz w:val="20"/>
                <w:szCs w:val="20"/>
              </w:rPr>
              <w:t>無理のない範囲で手軽に参加できるようにするために施設を整備</w:t>
            </w:r>
            <w:r w:rsidRPr="00071991">
              <w:rPr>
                <w:rFonts w:asciiTheme="minorEastAsia" w:hAnsiTheme="minorEastAsia" w:cs="Meiryo UI" w:hint="eastAsia"/>
                <w:color w:val="000000"/>
                <w:kern w:val="0"/>
                <w:sz w:val="20"/>
                <w:szCs w:val="20"/>
              </w:rPr>
              <w:t>。</w:t>
            </w:r>
          </w:p>
          <w:p w:rsidR="0016769D" w:rsidRPr="00071991" w:rsidRDefault="0016769D"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w:t>
            </w:r>
            <w:r w:rsidRPr="0016769D">
              <w:rPr>
                <w:rFonts w:asciiTheme="minorEastAsia" w:hAnsiTheme="minorEastAsia" w:cs="Meiryo UI" w:hint="eastAsia"/>
                <w:color w:val="000000"/>
                <w:kern w:val="0"/>
                <w:sz w:val="20"/>
                <w:szCs w:val="20"/>
              </w:rPr>
              <w:t>体育協会やその傘下の団体を通じて、参加しやすいネットワークを作ること。</w:t>
            </w:r>
          </w:p>
          <w:p w:rsidR="00071991" w:rsidRPr="0016769D" w:rsidRDefault="00071991" w:rsidP="00AD6811">
            <w:pPr>
              <w:widowControl/>
              <w:jc w:val="left"/>
              <w:rPr>
                <w:rFonts w:asciiTheme="minorEastAsia" w:hAnsiTheme="minorEastAsia" w:cs="Meiryo UI"/>
                <w:color w:val="000000"/>
                <w:kern w:val="0"/>
                <w:sz w:val="20"/>
                <w:szCs w:val="20"/>
              </w:rPr>
            </w:pPr>
            <w:r w:rsidRPr="00071991">
              <w:rPr>
                <w:rFonts w:asciiTheme="minorEastAsia" w:hAnsiTheme="minorEastAsia" w:cs="Meiryo UI" w:hint="eastAsia"/>
                <w:color w:val="000000"/>
                <w:kern w:val="0"/>
                <w:sz w:val="20"/>
                <w:szCs w:val="20"/>
              </w:rPr>
              <w:t>・</w:t>
            </w:r>
            <w:r w:rsidRPr="0016769D">
              <w:rPr>
                <w:rFonts w:asciiTheme="minorEastAsia" w:hAnsiTheme="minorEastAsia" w:cs="Meiryo UI" w:hint="eastAsia"/>
                <w:color w:val="000000"/>
                <w:kern w:val="0"/>
                <w:sz w:val="20"/>
                <w:szCs w:val="20"/>
              </w:rPr>
              <w:t>高齢者が参加できる、軽スポーツの充実を図る。</w:t>
            </w:r>
          </w:p>
        </w:tc>
      </w:tr>
      <w:tr w:rsidR="0016769D" w:rsidRPr="0016769D" w:rsidTr="0016769D">
        <w:trPr>
          <w:cantSplit/>
          <w:jc w:val="center"/>
        </w:trPr>
        <w:tc>
          <w:tcPr>
            <w:tcW w:w="9073" w:type="dxa"/>
            <w:shd w:val="clear" w:color="auto" w:fill="auto"/>
            <w:vAlign w:val="center"/>
            <w:hideMark/>
          </w:tcPr>
          <w:p w:rsidR="0016769D" w:rsidRPr="0016769D" w:rsidRDefault="0016769D" w:rsidP="0016769D">
            <w:pPr>
              <w:widowControl/>
              <w:spacing w:line="320" w:lineRule="exact"/>
              <w:jc w:val="left"/>
              <w:rPr>
                <w:rFonts w:ascii="ＭＳ ゴシック" w:eastAsia="ＭＳ ゴシック" w:hAnsi="ＭＳ ゴシック" w:cs="Meiryo UI"/>
                <w:color w:val="000000"/>
                <w:kern w:val="0"/>
                <w:sz w:val="20"/>
                <w:szCs w:val="20"/>
              </w:rPr>
            </w:pPr>
          </w:p>
        </w:tc>
      </w:tr>
      <w:tr w:rsidR="0016769D" w:rsidRPr="0016769D" w:rsidTr="0016769D">
        <w:trPr>
          <w:cantSplit/>
          <w:jc w:val="center"/>
        </w:trPr>
        <w:tc>
          <w:tcPr>
            <w:tcW w:w="9073" w:type="dxa"/>
            <w:shd w:val="clear" w:color="auto" w:fill="auto"/>
            <w:vAlign w:val="center"/>
            <w:hideMark/>
          </w:tcPr>
          <w:p w:rsidR="0016769D" w:rsidRPr="0016769D" w:rsidRDefault="0016769D" w:rsidP="0016769D">
            <w:pPr>
              <w:widowControl/>
              <w:spacing w:line="320" w:lineRule="exact"/>
              <w:jc w:val="left"/>
              <w:rPr>
                <w:rFonts w:ascii="ＭＳ ゴシック" w:eastAsia="ＭＳ ゴシック" w:hAnsi="ＭＳ ゴシック" w:cs="Meiryo UI"/>
                <w:color w:val="000000"/>
                <w:kern w:val="0"/>
                <w:sz w:val="20"/>
                <w:szCs w:val="20"/>
              </w:rPr>
            </w:pPr>
          </w:p>
        </w:tc>
      </w:tr>
    </w:tbl>
    <w:p w:rsidR="00071991" w:rsidRDefault="00071991" w:rsidP="001305F6">
      <w:pPr>
        <w:ind w:left="210" w:hangingChars="100" w:hanging="210"/>
        <w:rPr>
          <w:rFonts w:asciiTheme="minorEastAsia" w:hAnsiTheme="minorEastAsia"/>
        </w:rPr>
      </w:pPr>
      <w:r>
        <w:rPr>
          <w:rFonts w:asciiTheme="minorEastAsia" w:hAnsiTheme="minorEastAsia"/>
        </w:rPr>
        <w:br w:type="page"/>
      </w:r>
    </w:p>
    <w:p w:rsidR="00DD14BA" w:rsidRDefault="00DD14BA" w:rsidP="001305F6">
      <w:pPr>
        <w:ind w:left="210" w:hangingChars="100" w:hanging="210"/>
        <w:rPr>
          <w:rFonts w:asciiTheme="minorEastAsia" w:hAnsiTheme="minorEastAsi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4"/>
      </w:tblGrid>
      <w:tr w:rsidR="00071991" w:rsidRPr="00071991" w:rsidTr="00071991">
        <w:trPr>
          <w:cantSplit/>
          <w:trHeight w:val="454"/>
          <w:tblHeader/>
          <w:jc w:val="center"/>
        </w:trPr>
        <w:tc>
          <w:tcPr>
            <w:tcW w:w="9214" w:type="dxa"/>
            <w:shd w:val="clear" w:color="000000" w:fill="E7E6E6"/>
            <w:vAlign w:val="center"/>
            <w:hideMark/>
          </w:tcPr>
          <w:p w:rsidR="00071991" w:rsidRPr="00071991" w:rsidRDefault="00071991" w:rsidP="00071991">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w:t>
            </w:r>
            <w:r w:rsidRPr="00071991">
              <w:rPr>
                <w:rFonts w:ascii="ＭＳ ゴシック" w:eastAsia="ＭＳ ゴシック" w:hAnsi="ＭＳ ゴシック" w:cs="Meiryo UI" w:hint="eastAsia"/>
                <w:color w:val="000000"/>
                <w:kern w:val="0"/>
                <w:sz w:val="20"/>
                <w:szCs w:val="18"/>
              </w:rPr>
              <w:t>印西市体育協会加盟団体</w:t>
            </w:r>
            <w:r>
              <w:rPr>
                <w:rFonts w:ascii="ＭＳ ゴシック" w:eastAsia="ＭＳ ゴシック" w:hAnsi="ＭＳ ゴシック" w:cs="Meiryo UI" w:hint="eastAsia"/>
                <w:color w:val="000000"/>
                <w:kern w:val="0"/>
                <w:sz w:val="20"/>
                <w:szCs w:val="18"/>
              </w:rPr>
              <w:t xml:space="preserve">】　</w:t>
            </w:r>
            <w:r w:rsidRPr="00071991">
              <w:rPr>
                <w:rFonts w:ascii="ＭＳ ゴシック" w:eastAsia="ＭＳ ゴシック" w:hAnsi="ＭＳ ゴシック" w:cs="Meiryo UI" w:hint="eastAsia"/>
                <w:color w:val="000000"/>
                <w:kern w:val="0"/>
                <w:sz w:val="20"/>
                <w:szCs w:val="18"/>
              </w:rPr>
              <w:t>競技スポーツの充実について</w:t>
            </w:r>
          </w:p>
        </w:tc>
      </w:tr>
      <w:tr w:rsidR="00071991" w:rsidRPr="00071991" w:rsidTr="00071991">
        <w:trPr>
          <w:cantSplit/>
          <w:jc w:val="center"/>
        </w:trPr>
        <w:tc>
          <w:tcPr>
            <w:tcW w:w="9214" w:type="dxa"/>
            <w:shd w:val="clear" w:color="auto" w:fill="auto"/>
            <w:vAlign w:val="center"/>
            <w:hideMark/>
          </w:tcPr>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・基盤にある中学校の部活の受け入れ体制が弱い。</w:t>
            </w:r>
            <w:r w:rsidRPr="006E6296">
              <w:rPr>
                <w:rFonts w:asciiTheme="minorEastAsia" w:hAnsiTheme="minorEastAsia" w:cs="Meiryo UI" w:hint="eastAsia"/>
                <w:color w:val="000000"/>
                <w:kern w:val="0"/>
                <w:sz w:val="20"/>
                <w:szCs w:val="20"/>
              </w:rPr>
              <w:br/>
              <w:t>・中学の時期に2次成長期に入るので、この大事なときに正しい指導をし、選手として成長を促す。</w:t>
            </w:r>
          </w:p>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・各競技スポーツの競技者の増強。</w:t>
            </w:r>
          </w:p>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・市民参加型の競技会等の開催、レクレーション的な会。</w:t>
            </w:r>
          </w:p>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・各年代のフォロー。</w:t>
            </w:r>
          </w:p>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・高学年の部活動を充実させる。</w:t>
            </w:r>
          </w:p>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・子どもから大人までできるスポーツの充実。</w:t>
            </w:r>
          </w:p>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・体育協会が積極的に関与していく。</w:t>
            </w:r>
          </w:p>
          <w:p w:rsidR="00071991" w:rsidRPr="006E6296" w:rsidRDefault="00071991" w:rsidP="00AD6811">
            <w:pPr>
              <w:widowControl/>
              <w:spacing w:line="320" w:lineRule="exact"/>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・人材に対して、市として活動援助制度。</w:t>
            </w:r>
          </w:p>
        </w:tc>
      </w:tr>
      <w:tr w:rsidR="00071991" w:rsidRPr="00071991" w:rsidTr="00071991">
        <w:trPr>
          <w:cantSplit/>
          <w:jc w:val="center"/>
        </w:trPr>
        <w:tc>
          <w:tcPr>
            <w:tcW w:w="9214" w:type="dxa"/>
            <w:shd w:val="clear" w:color="auto" w:fill="auto"/>
            <w:vAlign w:val="center"/>
            <w:hideMark/>
          </w:tcPr>
          <w:p w:rsidR="00071991" w:rsidRPr="00071991" w:rsidRDefault="00071991" w:rsidP="00071991">
            <w:pPr>
              <w:widowControl/>
              <w:spacing w:line="320" w:lineRule="exact"/>
              <w:jc w:val="left"/>
              <w:rPr>
                <w:rFonts w:ascii="ＭＳ ゴシック" w:eastAsia="ＭＳ ゴシック" w:hAnsi="ＭＳ ゴシック" w:cs="Meiryo UI"/>
                <w:color w:val="000000"/>
                <w:kern w:val="0"/>
                <w:sz w:val="20"/>
                <w:szCs w:val="20"/>
              </w:rPr>
            </w:pPr>
          </w:p>
        </w:tc>
      </w:tr>
      <w:tr w:rsidR="00071991" w:rsidRPr="00071991" w:rsidTr="00071991">
        <w:trPr>
          <w:cantSplit/>
          <w:jc w:val="center"/>
        </w:trPr>
        <w:tc>
          <w:tcPr>
            <w:tcW w:w="9214" w:type="dxa"/>
            <w:shd w:val="clear" w:color="auto" w:fill="auto"/>
            <w:vAlign w:val="center"/>
            <w:hideMark/>
          </w:tcPr>
          <w:p w:rsidR="00071991" w:rsidRPr="00071991" w:rsidRDefault="00071991" w:rsidP="00071991">
            <w:pPr>
              <w:widowControl/>
              <w:spacing w:line="320" w:lineRule="exact"/>
              <w:jc w:val="left"/>
              <w:rPr>
                <w:rFonts w:ascii="ＭＳ ゴシック" w:eastAsia="ＭＳ ゴシック" w:hAnsi="ＭＳ ゴシック" w:cs="Meiryo UI"/>
                <w:color w:val="000000"/>
                <w:kern w:val="0"/>
                <w:sz w:val="20"/>
                <w:szCs w:val="20"/>
              </w:rPr>
            </w:pPr>
          </w:p>
        </w:tc>
      </w:tr>
    </w:tbl>
    <w:p w:rsidR="00DD14BA" w:rsidRDefault="00DD14BA" w:rsidP="001305F6">
      <w:pPr>
        <w:ind w:left="210" w:hangingChars="100" w:hanging="210"/>
        <w:rPr>
          <w:rFonts w:asciiTheme="minorEastAsia" w:hAnsiTheme="minorEastAsi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6"/>
      </w:tblGrid>
      <w:tr w:rsidR="00071991" w:rsidRPr="00071991" w:rsidTr="00071991">
        <w:trPr>
          <w:cantSplit/>
          <w:trHeight w:val="454"/>
          <w:tblHeader/>
          <w:jc w:val="center"/>
        </w:trPr>
        <w:tc>
          <w:tcPr>
            <w:tcW w:w="9356" w:type="dxa"/>
            <w:shd w:val="clear" w:color="000000" w:fill="E7E6E6"/>
            <w:vAlign w:val="center"/>
            <w:hideMark/>
          </w:tcPr>
          <w:p w:rsidR="00071991" w:rsidRPr="00071991" w:rsidRDefault="00071991" w:rsidP="00071991">
            <w:pPr>
              <w:widowControl/>
              <w:spacing w:line="320" w:lineRule="exact"/>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w:t>
            </w:r>
            <w:r w:rsidRPr="00071991">
              <w:rPr>
                <w:rFonts w:ascii="ＭＳ ゴシック" w:eastAsia="ＭＳ ゴシック" w:hAnsi="ＭＳ ゴシック" w:cs="Meiryo UI" w:hint="eastAsia"/>
                <w:color w:val="000000"/>
                <w:kern w:val="0"/>
                <w:sz w:val="20"/>
                <w:szCs w:val="18"/>
              </w:rPr>
              <w:t>印西市体育協会加盟団体</w:t>
            </w:r>
            <w:r>
              <w:rPr>
                <w:rFonts w:ascii="ＭＳ ゴシック" w:eastAsia="ＭＳ ゴシック" w:hAnsi="ＭＳ ゴシック" w:cs="Meiryo UI" w:hint="eastAsia"/>
                <w:color w:val="000000"/>
                <w:kern w:val="0"/>
                <w:sz w:val="20"/>
                <w:szCs w:val="18"/>
              </w:rPr>
              <w:t>】</w:t>
            </w:r>
            <w:r w:rsidRPr="00071991">
              <w:rPr>
                <w:rFonts w:ascii="ＭＳ ゴシック" w:eastAsia="ＭＳ ゴシック" w:hAnsi="ＭＳ ゴシック" w:cs="Meiryo UI" w:hint="eastAsia"/>
                <w:color w:val="000000"/>
                <w:kern w:val="0"/>
                <w:sz w:val="20"/>
                <w:szCs w:val="18"/>
              </w:rPr>
              <w:t>「支える」スポーツの充実について（指導者育成、ボランティア養成等）</w:t>
            </w:r>
          </w:p>
        </w:tc>
      </w:tr>
      <w:tr w:rsidR="00071991" w:rsidRPr="00071991" w:rsidTr="00071991">
        <w:trPr>
          <w:cantSplit/>
          <w:jc w:val="center"/>
        </w:trPr>
        <w:tc>
          <w:tcPr>
            <w:tcW w:w="9356" w:type="dxa"/>
            <w:shd w:val="clear" w:color="auto" w:fill="auto"/>
            <w:vAlign w:val="center"/>
            <w:hideMark/>
          </w:tcPr>
          <w:p w:rsidR="00071991"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w:t>
            </w:r>
            <w:r w:rsidR="00071991" w:rsidRPr="006E6296">
              <w:rPr>
                <w:rFonts w:asciiTheme="minorEastAsia" w:hAnsiTheme="minorEastAsia" w:cs="Meiryo UI" w:hint="eastAsia"/>
                <w:color w:val="000000"/>
                <w:kern w:val="0"/>
                <w:sz w:val="20"/>
                <w:szCs w:val="20"/>
              </w:rPr>
              <w:t>各種スポーツ指導登録制度</w:t>
            </w:r>
            <w:r w:rsidRPr="006E6296">
              <w:rPr>
                <w:rFonts w:asciiTheme="minorEastAsia" w:hAnsiTheme="minorEastAsia" w:cs="Meiryo UI" w:hint="eastAsia"/>
                <w:color w:val="000000"/>
                <w:kern w:val="0"/>
                <w:sz w:val="20"/>
                <w:szCs w:val="20"/>
              </w:rPr>
              <w:t>。</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・人材募集的な（掲示板等）アナウンスを印西市体育協会として行う。</w:t>
            </w:r>
            <w:r w:rsidRPr="006E6296">
              <w:rPr>
                <w:rFonts w:asciiTheme="minorEastAsia" w:hAnsiTheme="minorEastAsia" w:cs="Meiryo UI" w:hint="eastAsia"/>
                <w:color w:val="000000"/>
                <w:kern w:val="0"/>
                <w:sz w:val="20"/>
                <w:szCs w:val="20"/>
              </w:rPr>
              <w:br/>
              <w:t>・市職員の内の競技経験者を指導員としてレンタル。（ボランティアではなく仕事として）</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・若手指導者の育成。</w:t>
            </w:r>
            <w:r w:rsidRPr="006E6296">
              <w:rPr>
                <w:rFonts w:asciiTheme="minorEastAsia" w:hAnsiTheme="minorEastAsia" w:cs="Meiryo UI" w:hint="eastAsia"/>
                <w:color w:val="000000"/>
                <w:kern w:val="0"/>
                <w:sz w:val="20"/>
                <w:szCs w:val="20"/>
              </w:rPr>
              <w:br/>
              <w:t>・指導者クリニック等の実施。</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・競技団体の上部で育成した人材を市が活用。</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・指導者要請講座を開催する。</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・ボランティアは子ども達（小学生）などの参加で親の方になってもらう。</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・高齢者のスポーツを支える。</w:t>
            </w:r>
          </w:p>
        </w:tc>
      </w:tr>
      <w:tr w:rsidR="00071991" w:rsidRPr="00071991" w:rsidTr="00071991">
        <w:trPr>
          <w:cantSplit/>
          <w:jc w:val="center"/>
        </w:trPr>
        <w:tc>
          <w:tcPr>
            <w:tcW w:w="9356" w:type="dxa"/>
            <w:shd w:val="clear" w:color="auto" w:fill="auto"/>
            <w:vAlign w:val="center"/>
            <w:hideMark/>
          </w:tcPr>
          <w:p w:rsidR="00071991" w:rsidRPr="00071991" w:rsidRDefault="00071991" w:rsidP="00071991">
            <w:pPr>
              <w:widowControl/>
              <w:spacing w:line="320" w:lineRule="exact"/>
              <w:jc w:val="left"/>
              <w:rPr>
                <w:rFonts w:ascii="ＭＳ ゴシック" w:eastAsia="ＭＳ ゴシック" w:hAnsi="ＭＳ ゴシック" w:cs="Meiryo UI"/>
                <w:color w:val="000000"/>
                <w:kern w:val="0"/>
                <w:sz w:val="20"/>
                <w:szCs w:val="20"/>
              </w:rPr>
            </w:pPr>
          </w:p>
        </w:tc>
      </w:tr>
      <w:tr w:rsidR="00071991" w:rsidRPr="00071991" w:rsidTr="00071991">
        <w:trPr>
          <w:cantSplit/>
          <w:jc w:val="center"/>
        </w:trPr>
        <w:tc>
          <w:tcPr>
            <w:tcW w:w="9356" w:type="dxa"/>
            <w:shd w:val="clear" w:color="auto" w:fill="auto"/>
            <w:vAlign w:val="center"/>
            <w:hideMark/>
          </w:tcPr>
          <w:p w:rsidR="00071991" w:rsidRPr="00071991" w:rsidRDefault="00071991" w:rsidP="00071991">
            <w:pPr>
              <w:widowControl/>
              <w:spacing w:line="320" w:lineRule="exact"/>
              <w:jc w:val="left"/>
              <w:rPr>
                <w:rFonts w:ascii="ＭＳ ゴシック" w:eastAsia="ＭＳ ゴシック" w:hAnsi="ＭＳ ゴシック" w:cs="Meiryo UI"/>
                <w:color w:val="000000"/>
                <w:kern w:val="0"/>
                <w:sz w:val="20"/>
                <w:szCs w:val="20"/>
              </w:rPr>
            </w:pPr>
          </w:p>
        </w:tc>
      </w:tr>
    </w:tbl>
    <w:p w:rsidR="00071991" w:rsidRPr="00071991" w:rsidRDefault="00071991" w:rsidP="001305F6">
      <w:pPr>
        <w:ind w:left="210" w:hangingChars="100" w:hanging="210"/>
        <w:rPr>
          <w:rFonts w:asciiTheme="minorEastAsia" w:hAnsiTheme="minorEastAsia"/>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98"/>
      </w:tblGrid>
      <w:tr w:rsidR="006E6296" w:rsidRPr="006E6296" w:rsidTr="00685F77">
        <w:trPr>
          <w:cantSplit/>
          <w:trHeight w:val="454"/>
          <w:tblHeader/>
          <w:jc w:val="center"/>
        </w:trPr>
        <w:tc>
          <w:tcPr>
            <w:tcW w:w="9498" w:type="dxa"/>
            <w:shd w:val="clear" w:color="000000" w:fill="E7E6E6"/>
            <w:vAlign w:val="center"/>
            <w:hideMark/>
          </w:tcPr>
          <w:p w:rsidR="006E6296" w:rsidRPr="006E6296" w:rsidRDefault="006E6296" w:rsidP="006E6296">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w:t>
            </w:r>
            <w:r w:rsidRPr="00071991">
              <w:rPr>
                <w:rFonts w:ascii="ＭＳ ゴシック" w:eastAsia="ＭＳ ゴシック" w:hAnsi="ＭＳ ゴシック" w:cs="Meiryo UI" w:hint="eastAsia"/>
                <w:color w:val="000000"/>
                <w:kern w:val="0"/>
                <w:sz w:val="20"/>
                <w:szCs w:val="18"/>
              </w:rPr>
              <w:t>印西市体育協会加盟団体</w:t>
            </w:r>
            <w:r>
              <w:rPr>
                <w:rFonts w:ascii="ＭＳ ゴシック" w:eastAsia="ＭＳ ゴシック" w:hAnsi="ＭＳ ゴシック" w:cs="Meiryo UI" w:hint="eastAsia"/>
                <w:color w:val="000000"/>
                <w:kern w:val="0"/>
                <w:sz w:val="20"/>
                <w:szCs w:val="18"/>
              </w:rPr>
              <w:t xml:space="preserve">】　</w:t>
            </w:r>
            <w:r w:rsidRPr="006E6296">
              <w:rPr>
                <w:rFonts w:ascii="ＭＳ ゴシック" w:eastAsia="ＭＳ ゴシック" w:hAnsi="ＭＳ ゴシック" w:cs="Meiryo UI" w:hint="eastAsia"/>
                <w:color w:val="000000"/>
                <w:kern w:val="0"/>
                <w:sz w:val="20"/>
                <w:szCs w:val="18"/>
              </w:rPr>
              <w:t>「みる」スポーツの充実について（関心の向上、機会の創出など）</w:t>
            </w:r>
          </w:p>
        </w:tc>
      </w:tr>
      <w:tr w:rsidR="006E6296" w:rsidRPr="006E6296" w:rsidTr="00685F77">
        <w:trPr>
          <w:cantSplit/>
          <w:jc w:val="center"/>
        </w:trPr>
        <w:tc>
          <w:tcPr>
            <w:tcW w:w="9498" w:type="dxa"/>
            <w:shd w:val="clear" w:color="auto" w:fill="auto"/>
            <w:vAlign w:val="center"/>
            <w:hideMark/>
          </w:tcPr>
          <w:p w:rsidR="006E6296" w:rsidRPr="006E6296" w:rsidRDefault="006E6296" w:rsidP="00087891">
            <w:pPr>
              <w:widowControl/>
              <w:ind w:left="200" w:hangingChars="100" w:hanging="200"/>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・スポーツフェスなどの人が集</w:t>
            </w:r>
            <w:r w:rsidR="00087891">
              <w:rPr>
                <w:rFonts w:asciiTheme="minorEastAsia" w:hAnsiTheme="minorEastAsia" w:cs="Meiryo UI" w:hint="eastAsia"/>
                <w:color w:val="000000"/>
                <w:kern w:val="0"/>
                <w:sz w:val="20"/>
                <w:szCs w:val="20"/>
              </w:rPr>
              <w:t>まるイベントに全日本、オリンピックで活躍したアスリートを招き、エ</w:t>
            </w:r>
            <w:r w:rsidRPr="006E6296">
              <w:rPr>
                <w:rFonts w:asciiTheme="minorEastAsia" w:hAnsiTheme="minorEastAsia" w:cs="Meiryo UI" w:hint="eastAsia"/>
                <w:color w:val="000000"/>
                <w:kern w:val="0"/>
                <w:sz w:val="20"/>
                <w:szCs w:val="20"/>
              </w:rPr>
              <w:t>キシビジョン試合や愛好者とのふれあいの機会をつくる。</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・市内で行われる大会等を録画したものを市の施設等で放映。</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・体育協会のネットワークを通じ、「みる」機会を広げる。</w:t>
            </w:r>
          </w:p>
          <w:p w:rsidR="006E6296" w:rsidRPr="006E6296" w:rsidRDefault="006E6296"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・市の施設を使って啓発するイベント</w:t>
            </w:r>
          </w:p>
        </w:tc>
      </w:tr>
    </w:tbl>
    <w:p w:rsidR="00071991" w:rsidRPr="006E6296" w:rsidRDefault="00071991" w:rsidP="001305F6">
      <w:pPr>
        <w:ind w:left="210" w:hangingChars="100" w:hanging="210"/>
        <w:rPr>
          <w:rFonts w:ascii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6E6296" w:rsidRPr="006E6296" w:rsidTr="006E6296">
        <w:trPr>
          <w:cantSplit/>
          <w:tblHeader/>
          <w:jc w:val="center"/>
        </w:trPr>
        <w:tc>
          <w:tcPr>
            <w:tcW w:w="9639" w:type="dxa"/>
            <w:shd w:val="clear" w:color="000000" w:fill="E7E6E6"/>
            <w:vAlign w:val="center"/>
            <w:hideMark/>
          </w:tcPr>
          <w:p w:rsidR="006E6296" w:rsidRPr="006E6296" w:rsidRDefault="006E6296" w:rsidP="006E6296">
            <w:pPr>
              <w:widowControl/>
              <w:spacing w:line="320" w:lineRule="exact"/>
              <w:jc w:val="center"/>
              <w:rPr>
                <w:rFonts w:ascii="ＭＳ ゴシック" w:eastAsia="ＭＳ ゴシック" w:hAnsi="ＭＳ ゴシック" w:cs="Meiryo UI"/>
                <w:color w:val="000000"/>
                <w:kern w:val="0"/>
                <w:sz w:val="20"/>
                <w:szCs w:val="18"/>
              </w:rPr>
            </w:pPr>
            <w:r w:rsidRPr="006E6296">
              <w:rPr>
                <w:rFonts w:ascii="ＭＳ ゴシック" w:eastAsia="ＭＳ ゴシック" w:hAnsi="ＭＳ ゴシック" w:cs="Meiryo UI" w:hint="eastAsia"/>
                <w:color w:val="000000"/>
                <w:kern w:val="0"/>
                <w:sz w:val="20"/>
                <w:szCs w:val="18"/>
              </w:rPr>
              <w:t>【印西市スポーツ少年団加盟団体】</w:t>
            </w:r>
            <w:r>
              <w:rPr>
                <w:rFonts w:ascii="ＭＳ ゴシック" w:eastAsia="ＭＳ ゴシック" w:hAnsi="ＭＳ ゴシック" w:cs="Meiryo UI" w:hint="eastAsia"/>
                <w:color w:val="000000"/>
                <w:kern w:val="0"/>
                <w:sz w:val="20"/>
                <w:szCs w:val="18"/>
              </w:rPr>
              <w:t xml:space="preserve">　</w:t>
            </w:r>
            <w:r w:rsidRPr="006E6296">
              <w:rPr>
                <w:rFonts w:ascii="ＭＳ ゴシック" w:eastAsia="ＭＳ ゴシック" w:hAnsi="ＭＳ ゴシック" w:cs="Meiryo UI" w:hint="eastAsia"/>
                <w:color w:val="000000"/>
                <w:kern w:val="0"/>
                <w:sz w:val="20"/>
                <w:szCs w:val="18"/>
              </w:rPr>
              <w:t>一般市民の「する」スポーツの充実について</w:t>
            </w:r>
          </w:p>
        </w:tc>
      </w:tr>
      <w:tr w:rsidR="006E6296" w:rsidRPr="006E6296" w:rsidTr="006E6296">
        <w:trPr>
          <w:cantSplit/>
          <w:jc w:val="center"/>
        </w:trPr>
        <w:tc>
          <w:tcPr>
            <w:tcW w:w="9639" w:type="dxa"/>
            <w:shd w:val="clear" w:color="auto" w:fill="auto"/>
            <w:vAlign w:val="center"/>
            <w:hideMark/>
          </w:tcPr>
          <w:p w:rsidR="007B38D0"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・興味を喚起する対策が必要、広報が不足。</w:t>
            </w:r>
          </w:p>
          <w:p w:rsidR="006E6296"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w:t>
            </w:r>
            <w:r w:rsidR="006E6296" w:rsidRPr="006E6296">
              <w:rPr>
                <w:rFonts w:asciiTheme="minorEastAsia" w:hAnsiTheme="minorEastAsia" w:cs="Meiryo UI" w:hint="eastAsia"/>
                <w:color w:val="000000"/>
                <w:kern w:val="0"/>
                <w:sz w:val="20"/>
                <w:szCs w:val="20"/>
              </w:rPr>
              <w:t>ランニング教室を開催するなど、入りやすい取り組みが必要。</w:t>
            </w:r>
          </w:p>
          <w:p w:rsidR="007B38D0"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w:t>
            </w:r>
            <w:r w:rsidRPr="006E6296">
              <w:rPr>
                <w:rFonts w:asciiTheme="minorEastAsia" w:hAnsiTheme="minorEastAsia" w:cs="Meiryo UI" w:hint="eastAsia"/>
                <w:color w:val="000000"/>
                <w:kern w:val="0"/>
                <w:sz w:val="20"/>
                <w:szCs w:val="20"/>
              </w:rPr>
              <w:t>屋外の球技（サッカー場）の利用できる施設が少ない。</w:t>
            </w:r>
          </w:p>
          <w:p w:rsidR="007B38D0"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・指導者が不足。</w:t>
            </w:r>
          </w:p>
          <w:p w:rsidR="007B38D0"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w:t>
            </w:r>
            <w:r w:rsidRPr="006E6296">
              <w:rPr>
                <w:rFonts w:asciiTheme="minorEastAsia" w:hAnsiTheme="minorEastAsia" w:cs="Meiryo UI" w:hint="eastAsia"/>
                <w:color w:val="000000"/>
                <w:kern w:val="0"/>
                <w:sz w:val="20"/>
                <w:szCs w:val="20"/>
              </w:rPr>
              <w:t>指導者の技量</w:t>
            </w:r>
            <w:r w:rsidRPr="007B38D0">
              <w:rPr>
                <w:rFonts w:asciiTheme="minorEastAsia" w:hAnsiTheme="minorEastAsia" w:cs="Meiryo UI" w:hint="eastAsia"/>
                <w:color w:val="000000"/>
                <w:kern w:val="0"/>
                <w:sz w:val="20"/>
                <w:szCs w:val="20"/>
              </w:rPr>
              <w:t>、</w:t>
            </w:r>
            <w:r w:rsidRPr="006E6296">
              <w:rPr>
                <w:rFonts w:asciiTheme="minorEastAsia" w:hAnsiTheme="minorEastAsia" w:cs="Meiryo UI" w:hint="eastAsia"/>
                <w:color w:val="000000"/>
                <w:kern w:val="0"/>
                <w:sz w:val="20"/>
                <w:szCs w:val="20"/>
              </w:rPr>
              <w:t>楽しむスポーツへの指導が必要。</w:t>
            </w:r>
          </w:p>
          <w:p w:rsidR="007B38D0" w:rsidRPr="006E6296" w:rsidRDefault="007B38D0" w:rsidP="00AD6811">
            <w:pPr>
              <w:widowControl/>
              <w:jc w:val="left"/>
              <w:rPr>
                <w:rFonts w:asciiTheme="minorEastAsia" w:hAnsiTheme="minorEastAsia" w:cs="Meiryo UI"/>
                <w:color w:val="000000"/>
                <w:kern w:val="0"/>
                <w:sz w:val="20"/>
                <w:szCs w:val="20"/>
              </w:rPr>
            </w:pPr>
            <w:r w:rsidRPr="006E6296">
              <w:rPr>
                <w:rFonts w:asciiTheme="minorEastAsia" w:hAnsiTheme="minorEastAsia" w:cs="Meiryo UI" w:hint="eastAsia"/>
                <w:color w:val="000000"/>
                <w:kern w:val="0"/>
                <w:sz w:val="20"/>
                <w:szCs w:val="20"/>
              </w:rPr>
              <w:t>・体育協会に所属するクラブチームへの助成</w:t>
            </w:r>
            <w:r w:rsidRPr="007B38D0">
              <w:rPr>
                <w:rFonts w:asciiTheme="minorEastAsia" w:hAnsiTheme="minorEastAsia" w:cs="Meiryo UI" w:hint="eastAsia"/>
                <w:color w:val="000000"/>
                <w:kern w:val="0"/>
                <w:sz w:val="20"/>
                <w:szCs w:val="20"/>
              </w:rPr>
              <w:t>。</w:t>
            </w:r>
          </w:p>
        </w:tc>
      </w:tr>
    </w:tbl>
    <w:p w:rsidR="007B38D0" w:rsidRDefault="007B38D0" w:rsidP="001305F6">
      <w:pPr>
        <w:ind w:left="210" w:hangingChars="100" w:hanging="210"/>
        <w:rPr>
          <w:rFonts w:asciiTheme="minorEastAsia" w:hAnsiTheme="minorEastAsia"/>
        </w:rPr>
      </w:pPr>
      <w:r>
        <w:rPr>
          <w:rFonts w:asciiTheme="minorEastAsia" w:hAnsiTheme="minorEastAsia"/>
        </w:rPr>
        <w:br w:type="page"/>
      </w:r>
    </w:p>
    <w:p w:rsidR="007B38D0" w:rsidRDefault="007B38D0" w:rsidP="001305F6">
      <w:pPr>
        <w:ind w:left="210" w:hangingChars="100" w:hanging="210"/>
        <w:rPr>
          <w:rFonts w:asciiTheme="minorEastAsia" w:hAnsiTheme="minorEastAsia"/>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9"/>
      </w:tblGrid>
      <w:tr w:rsidR="007B38D0" w:rsidRPr="007B38D0" w:rsidTr="007B38D0">
        <w:trPr>
          <w:cantSplit/>
          <w:jc w:val="center"/>
        </w:trPr>
        <w:tc>
          <w:tcPr>
            <w:tcW w:w="9649" w:type="dxa"/>
            <w:shd w:val="clear" w:color="000000" w:fill="E7E6E6"/>
            <w:vAlign w:val="center"/>
            <w:hideMark/>
          </w:tcPr>
          <w:p w:rsidR="007B38D0" w:rsidRPr="007B38D0" w:rsidRDefault="007B38D0" w:rsidP="007B38D0">
            <w:pPr>
              <w:widowControl/>
              <w:spacing w:line="320" w:lineRule="exact"/>
              <w:jc w:val="center"/>
              <w:rPr>
                <w:rFonts w:ascii="ＭＳ ゴシック" w:eastAsia="ＭＳ ゴシック" w:hAnsi="ＭＳ ゴシック" w:cs="Meiryo UI"/>
                <w:color w:val="000000"/>
                <w:kern w:val="0"/>
                <w:sz w:val="20"/>
                <w:szCs w:val="18"/>
              </w:rPr>
            </w:pPr>
            <w:r w:rsidRPr="006E6296">
              <w:rPr>
                <w:rFonts w:ascii="ＭＳ ゴシック" w:eastAsia="ＭＳ ゴシック" w:hAnsi="ＭＳ ゴシック" w:cs="Meiryo UI" w:hint="eastAsia"/>
                <w:color w:val="000000"/>
                <w:kern w:val="0"/>
                <w:sz w:val="20"/>
                <w:szCs w:val="18"/>
              </w:rPr>
              <w:t>【印西市スポーツ少年団加盟団体】</w:t>
            </w:r>
            <w:r>
              <w:rPr>
                <w:rFonts w:ascii="ＭＳ ゴシック" w:eastAsia="ＭＳ ゴシック" w:hAnsi="ＭＳ ゴシック" w:cs="Meiryo UI" w:hint="eastAsia"/>
                <w:color w:val="000000"/>
                <w:kern w:val="0"/>
                <w:sz w:val="20"/>
                <w:szCs w:val="18"/>
              </w:rPr>
              <w:t xml:space="preserve">　</w:t>
            </w:r>
            <w:r w:rsidRPr="007B38D0">
              <w:rPr>
                <w:rFonts w:ascii="ＭＳ ゴシック" w:eastAsia="ＭＳ ゴシック" w:hAnsi="ＭＳ ゴシック" w:cs="Meiryo UI" w:hint="eastAsia"/>
                <w:color w:val="000000"/>
                <w:kern w:val="0"/>
                <w:sz w:val="20"/>
                <w:szCs w:val="18"/>
              </w:rPr>
              <w:t>競技スポーツの充実について</w:t>
            </w:r>
          </w:p>
        </w:tc>
      </w:tr>
      <w:tr w:rsidR="007B38D0" w:rsidRPr="007B38D0" w:rsidTr="007B38D0">
        <w:trPr>
          <w:cantSplit/>
          <w:jc w:val="center"/>
        </w:trPr>
        <w:tc>
          <w:tcPr>
            <w:tcW w:w="9649" w:type="dxa"/>
            <w:shd w:val="clear" w:color="auto" w:fill="auto"/>
            <w:vAlign w:val="center"/>
            <w:hideMark/>
          </w:tcPr>
          <w:p w:rsidR="007B38D0"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・中学生への指導、専門家の育成、未就学児（6歳未満）へのトレーニング。</w:t>
            </w:r>
          </w:p>
        </w:tc>
      </w:tr>
    </w:tbl>
    <w:p w:rsidR="007B38D0" w:rsidRDefault="007B38D0" w:rsidP="001305F6">
      <w:pPr>
        <w:ind w:left="210" w:hangingChars="100" w:hanging="210"/>
        <w:rPr>
          <w:rFonts w:asciiTheme="minorEastAsia" w:hAnsiTheme="minorEastAsi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76"/>
      </w:tblGrid>
      <w:tr w:rsidR="007B38D0" w:rsidRPr="007B38D0" w:rsidTr="007B38D0">
        <w:trPr>
          <w:cantSplit/>
          <w:jc w:val="center"/>
        </w:trPr>
        <w:tc>
          <w:tcPr>
            <w:tcW w:w="9776" w:type="dxa"/>
            <w:shd w:val="clear" w:color="000000" w:fill="E7E6E6"/>
            <w:vAlign w:val="center"/>
            <w:hideMark/>
          </w:tcPr>
          <w:p w:rsidR="007B38D0" w:rsidRPr="007B38D0" w:rsidRDefault="007B38D0" w:rsidP="007B38D0">
            <w:pPr>
              <w:widowControl/>
              <w:spacing w:line="320" w:lineRule="exact"/>
              <w:rPr>
                <w:rFonts w:ascii="ＭＳ ゴシック" w:eastAsia="ＭＳ ゴシック" w:hAnsi="ＭＳ ゴシック" w:cs="Meiryo UI"/>
                <w:color w:val="000000"/>
                <w:kern w:val="0"/>
                <w:sz w:val="20"/>
                <w:szCs w:val="18"/>
              </w:rPr>
            </w:pPr>
            <w:r w:rsidRPr="006E6296">
              <w:rPr>
                <w:rFonts w:ascii="ＭＳ ゴシック" w:eastAsia="ＭＳ ゴシック" w:hAnsi="ＭＳ ゴシック" w:cs="Meiryo UI" w:hint="eastAsia"/>
                <w:color w:val="000000"/>
                <w:kern w:val="0"/>
                <w:sz w:val="20"/>
                <w:szCs w:val="18"/>
              </w:rPr>
              <w:t>【印西市スポーツ少年団加盟団体】</w:t>
            </w:r>
            <w:r w:rsidRPr="007B38D0">
              <w:rPr>
                <w:rFonts w:ascii="ＭＳ ゴシック" w:eastAsia="ＭＳ ゴシック" w:hAnsi="ＭＳ ゴシック" w:cs="Meiryo UI" w:hint="eastAsia"/>
                <w:color w:val="000000"/>
                <w:kern w:val="0"/>
                <w:sz w:val="20"/>
                <w:szCs w:val="18"/>
              </w:rPr>
              <w:t>「支える」スポーツの充実について（指導者育成、ボランティア養成等）</w:t>
            </w:r>
          </w:p>
        </w:tc>
      </w:tr>
      <w:tr w:rsidR="007B38D0" w:rsidRPr="007B38D0" w:rsidTr="007B38D0">
        <w:trPr>
          <w:cantSplit/>
          <w:jc w:val="center"/>
        </w:trPr>
        <w:tc>
          <w:tcPr>
            <w:tcW w:w="9776" w:type="dxa"/>
            <w:shd w:val="clear" w:color="auto" w:fill="auto"/>
            <w:vAlign w:val="center"/>
            <w:hideMark/>
          </w:tcPr>
          <w:p w:rsidR="007B38D0"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・指導者（ボランティア）等の人材募集のアナウンス等を求めている団体にあわせて行う。</w:t>
            </w:r>
          </w:p>
          <w:p w:rsidR="007B38D0" w:rsidRPr="007B38D0" w:rsidRDefault="007B38D0" w:rsidP="00AD6811">
            <w:pPr>
              <w:widowControl/>
              <w:jc w:val="left"/>
              <w:rPr>
                <w:rFonts w:asciiTheme="minorEastAsia" w:hAnsiTheme="minorEastAsia" w:cs="Meiryo UI"/>
                <w:color w:val="000000"/>
                <w:kern w:val="0"/>
                <w:sz w:val="20"/>
                <w:szCs w:val="20"/>
              </w:rPr>
            </w:pPr>
            <w:r w:rsidRPr="007B38D0">
              <w:rPr>
                <w:rFonts w:asciiTheme="minorEastAsia" w:hAnsiTheme="minorEastAsia" w:cs="Meiryo UI" w:hint="eastAsia"/>
                <w:color w:val="000000"/>
                <w:kern w:val="0"/>
                <w:sz w:val="20"/>
                <w:szCs w:val="20"/>
              </w:rPr>
              <w:t>・指導者に対する助成</w:t>
            </w:r>
            <w:r w:rsidR="00685F77">
              <w:rPr>
                <w:rFonts w:asciiTheme="minorEastAsia" w:hAnsiTheme="minorEastAsia" w:cs="Meiryo UI" w:hint="eastAsia"/>
                <w:color w:val="000000"/>
                <w:kern w:val="0"/>
                <w:sz w:val="20"/>
                <w:szCs w:val="20"/>
              </w:rPr>
              <w:t>。</w:t>
            </w:r>
          </w:p>
        </w:tc>
      </w:tr>
    </w:tbl>
    <w:p w:rsidR="007B38D0" w:rsidRPr="007B38D0" w:rsidRDefault="007B38D0" w:rsidP="001305F6">
      <w:pPr>
        <w:ind w:left="210" w:hangingChars="100" w:hanging="210"/>
        <w:rPr>
          <w:rFonts w:asciiTheme="minorEastAsia" w:hAnsiTheme="minorEastAsia"/>
        </w:rPr>
      </w:pPr>
    </w:p>
    <w:p w:rsidR="00B10DA6" w:rsidRPr="00B10DA6" w:rsidRDefault="00B10DA6" w:rsidP="00B10DA6">
      <w:pPr>
        <w:pStyle w:val="5"/>
      </w:pPr>
      <w:r w:rsidRPr="00B10DA6">
        <w:rPr>
          <w:rFonts w:hint="eastAsia"/>
        </w:rPr>
        <w:t>②－２－２　市への期待・要望</w:t>
      </w:r>
    </w:p>
    <w:p w:rsidR="007B38D0" w:rsidRPr="00B10DA6" w:rsidRDefault="007B38D0" w:rsidP="001305F6">
      <w:pPr>
        <w:ind w:left="210" w:hangingChars="100" w:hanging="210"/>
        <w:rPr>
          <w:rFonts w:asciiTheme="minorEastAsia" w:hAnsiTheme="minorEastAsi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B10DA6" w:rsidRPr="00B10DA6" w:rsidTr="00B10DA6">
        <w:trPr>
          <w:cantSplit/>
          <w:trHeight w:val="454"/>
          <w:tblHeader/>
          <w:jc w:val="center"/>
        </w:trPr>
        <w:tc>
          <w:tcPr>
            <w:tcW w:w="9781" w:type="dxa"/>
            <w:shd w:val="clear" w:color="000000" w:fill="E7E6E6"/>
            <w:vAlign w:val="center"/>
            <w:hideMark/>
          </w:tcPr>
          <w:p w:rsidR="00B10DA6" w:rsidRPr="00B10DA6" w:rsidRDefault="00B10DA6" w:rsidP="00B10DA6">
            <w:pPr>
              <w:widowControl/>
              <w:spacing w:line="320" w:lineRule="exact"/>
              <w:jc w:val="center"/>
              <w:rPr>
                <w:rFonts w:ascii="ＭＳ ゴシック" w:eastAsia="ＭＳ ゴシック" w:hAnsi="ＭＳ ゴシック" w:cs="Meiryo UI"/>
                <w:color w:val="000000"/>
                <w:kern w:val="0"/>
                <w:sz w:val="20"/>
                <w:szCs w:val="18"/>
              </w:rPr>
            </w:pPr>
            <w:r>
              <w:rPr>
                <w:rFonts w:ascii="ＭＳ ゴシック" w:eastAsia="ＭＳ ゴシック" w:hAnsi="ＭＳ ゴシック" w:cs="Meiryo UI" w:hint="eastAsia"/>
                <w:color w:val="000000"/>
                <w:kern w:val="0"/>
                <w:sz w:val="20"/>
                <w:szCs w:val="18"/>
              </w:rPr>
              <w:t>【</w:t>
            </w:r>
            <w:r w:rsidRPr="00071991">
              <w:rPr>
                <w:rFonts w:ascii="ＭＳ ゴシック" w:eastAsia="ＭＳ ゴシック" w:hAnsi="ＭＳ ゴシック" w:cs="Meiryo UI" w:hint="eastAsia"/>
                <w:color w:val="000000"/>
                <w:kern w:val="0"/>
                <w:sz w:val="20"/>
                <w:szCs w:val="18"/>
              </w:rPr>
              <w:t>印西市体育協会加盟団体</w:t>
            </w:r>
            <w:r>
              <w:rPr>
                <w:rFonts w:ascii="ＭＳ ゴシック" w:eastAsia="ＭＳ ゴシック" w:hAnsi="ＭＳ ゴシック" w:cs="Meiryo UI" w:hint="eastAsia"/>
                <w:color w:val="000000"/>
                <w:kern w:val="0"/>
                <w:sz w:val="20"/>
                <w:szCs w:val="18"/>
              </w:rPr>
              <w:t xml:space="preserve">】　</w:t>
            </w:r>
            <w:r w:rsidRPr="00B10DA6">
              <w:rPr>
                <w:rFonts w:ascii="ＭＳ ゴシック" w:eastAsia="ＭＳ ゴシック" w:hAnsi="ＭＳ ゴシック" w:cs="Meiryo UI" w:hint="eastAsia"/>
                <w:color w:val="000000"/>
                <w:kern w:val="0"/>
                <w:sz w:val="20"/>
                <w:szCs w:val="18"/>
              </w:rPr>
              <w:t>市への期待・要望</w:t>
            </w:r>
          </w:p>
        </w:tc>
      </w:tr>
      <w:tr w:rsidR="00B10DA6" w:rsidRPr="00B10DA6" w:rsidTr="00B10DA6">
        <w:trPr>
          <w:cantSplit/>
          <w:jc w:val="center"/>
        </w:trPr>
        <w:tc>
          <w:tcPr>
            <w:tcW w:w="9781" w:type="dxa"/>
            <w:shd w:val="clear" w:color="auto" w:fill="auto"/>
            <w:vAlign w:val="center"/>
            <w:hideMark/>
          </w:tcPr>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・中学校の部活の活性化。</w:t>
            </w:r>
          </w:p>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・小学校から中学校へのスポーツ特区をつくり、特定のスポーツの集中育成。</w:t>
            </w:r>
          </w:p>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・中学校の専門的指導者を導入して強化。</w:t>
            </w:r>
          </w:p>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・選手の発掘に力を注ぐ。</w:t>
            </w:r>
          </w:p>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・指導者の確保と養成。</w:t>
            </w:r>
          </w:p>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・地域貢献や地域参加ができる人材を育てる。</w:t>
            </w:r>
          </w:p>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・印旛郡市民大会に水泳競技がないので、取り入れる。</w:t>
            </w:r>
          </w:p>
          <w:p w:rsidR="00B10DA6"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・定期的更新計画を立て、より良い施設にする。</w:t>
            </w:r>
          </w:p>
        </w:tc>
      </w:tr>
    </w:tbl>
    <w:p w:rsidR="00B10DA6" w:rsidRPr="00B10DA6" w:rsidRDefault="00B10DA6" w:rsidP="001305F6">
      <w:pPr>
        <w:ind w:left="210" w:hangingChars="100" w:hanging="210"/>
        <w:rPr>
          <w:rFonts w:asciiTheme="minorEastAsia" w:hAnsiTheme="minorEastAsia"/>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21"/>
      </w:tblGrid>
      <w:tr w:rsidR="00B10DA6" w:rsidRPr="00B10DA6" w:rsidTr="00AD6811">
        <w:trPr>
          <w:trHeight w:val="468"/>
          <w:tblHeader/>
          <w:jc w:val="center"/>
        </w:trPr>
        <w:tc>
          <w:tcPr>
            <w:tcW w:w="9821" w:type="dxa"/>
            <w:shd w:val="clear" w:color="000000" w:fill="E7E6E6"/>
            <w:vAlign w:val="center"/>
            <w:hideMark/>
          </w:tcPr>
          <w:p w:rsidR="00B10DA6" w:rsidRPr="00B10DA6" w:rsidRDefault="00B10DA6" w:rsidP="00B10DA6">
            <w:pPr>
              <w:widowControl/>
              <w:jc w:val="center"/>
              <w:rPr>
                <w:rFonts w:ascii="ＭＳ ゴシック" w:eastAsia="ＭＳ ゴシック" w:hAnsi="ＭＳ ゴシック" w:cs="Meiryo UI"/>
                <w:color w:val="000000"/>
                <w:kern w:val="0"/>
                <w:sz w:val="20"/>
                <w:szCs w:val="18"/>
              </w:rPr>
            </w:pPr>
            <w:r w:rsidRPr="006E6296">
              <w:rPr>
                <w:rFonts w:ascii="ＭＳ ゴシック" w:eastAsia="ＭＳ ゴシック" w:hAnsi="ＭＳ ゴシック" w:cs="Meiryo UI" w:hint="eastAsia"/>
                <w:color w:val="000000"/>
                <w:kern w:val="0"/>
                <w:sz w:val="20"/>
                <w:szCs w:val="18"/>
              </w:rPr>
              <w:t>【印西市スポーツ少年団加盟団体】</w:t>
            </w:r>
            <w:r>
              <w:rPr>
                <w:rFonts w:ascii="ＭＳ ゴシック" w:eastAsia="ＭＳ ゴシック" w:hAnsi="ＭＳ ゴシック" w:cs="Meiryo UI" w:hint="eastAsia"/>
                <w:color w:val="000000"/>
                <w:kern w:val="0"/>
                <w:sz w:val="20"/>
                <w:szCs w:val="18"/>
              </w:rPr>
              <w:t xml:space="preserve">　</w:t>
            </w:r>
            <w:r w:rsidRPr="00B10DA6">
              <w:rPr>
                <w:rFonts w:ascii="ＭＳ ゴシック" w:eastAsia="ＭＳ ゴシック" w:hAnsi="ＭＳ ゴシック" w:cs="Meiryo UI" w:hint="eastAsia"/>
                <w:color w:val="000000"/>
                <w:kern w:val="0"/>
                <w:sz w:val="20"/>
                <w:szCs w:val="18"/>
              </w:rPr>
              <w:t>市への期待・要望</w:t>
            </w:r>
          </w:p>
        </w:tc>
      </w:tr>
      <w:tr w:rsidR="00B10DA6" w:rsidRPr="00B10DA6" w:rsidTr="00AD6811">
        <w:trPr>
          <w:trHeight w:val="3336"/>
          <w:jc w:val="center"/>
        </w:trPr>
        <w:tc>
          <w:tcPr>
            <w:tcW w:w="9821" w:type="dxa"/>
            <w:shd w:val="clear" w:color="auto" w:fill="auto"/>
            <w:vAlign w:val="center"/>
            <w:hideMark/>
          </w:tcPr>
          <w:p w:rsidR="004520CF" w:rsidRPr="00685F77" w:rsidRDefault="00B10DA6"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・水道施設やトイレ等の衛生環境が整っていない活動場所がある。</w:t>
            </w:r>
          </w:p>
          <w:p w:rsidR="004520CF" w:rsidRPr="00685F77" w:rsidRDefault="004520CF"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w:t>
            </w:r>
            <w:r w:rsidR="00B10DA6" w:rsidRPr="00685F77">
              <w:rPr>
                <w:rFonts w:asciiTheme="minorEastAsia" w:hAnsiTheme="minorEastAsia" w:cs="Meiryo UI" w:hint="eastAsia"/>
                <w:color w:val="000000"/>
                <w:kern w:val="0"/>
                <w:sz w:val="20"/>
                <w:szCs w:val="20"/>
              </w:rPr>
              <w:t>子どもたちが安全にかつ衛生的に活動できる少年野球場。</w:t>
            </w:r>
          </w:p>
          <w:p w:rsidR="004520CF" w:rsidRPr="00685F77" w:rsidRDefault="004520CF"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・計画的な施設建設</w:t>
            </w:r>
            <w:r w:rsidR="00B10DA6" w:rsidRPr="00685F77">
              <w:rPr>
                <w:rFonts w:asciiTheme="minorEastAsia" w:hAnsiTheme="minorEastAsia" w:cs="Meiryo UI" w:hint="eastAsia"/>
                <w:color w:val="000000"/>
                <w:kern w:val="0"/>
                <w:sz w:val="20"/>
                <w:szCs w:val="20"/>
              </w:rPr>
              <w:t>。</w:t>
            </w:r>
            <w:r w:rsidR="00B10DA6" w:rsidRPr="00685F77">
              <w:rPr>
                <w:rFonts w:asciiTheme="minorEastAsia" w:hAnsiTheme="minorEastAsia" w:cs="Meiryo UI" w:hint="eastAsia"/>
                <w:color w:val="000000"/>
                <w:kern w:val="0"/>
                <w:sz w:val="20"/>
                <w:szCs w:val="20"/>
              </w:rPr>
              <w:br/>
            </w:r>
            <w:r w:rsidRPr="00685F77">
              <w:rPr>
                <w:rFonts w:asciiTheme="minorEastAsia" w:hAnsiTheme="minorEastAsia" w:cs="Meiryo UI" w:hint="eastAsia"/>
                <w:color w:val="000000"/>
                <w:kern w:val="0"/>
                <w:sz w:val="20"/>
                <w:szCs w:val="20"/>
              </w:rPr>
              <w:t>・子どもから高齢者までの、誰もが参加して楽しめる地域事業（スポーツ事業）を構築する。</w:t>
            </w:r>
          </w:p>
          <w:p w:rsidR="004520CF" w:rsidRPr="00685F77" w:rsidRDefault="004520CF"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・スポーツ振興計画を広く市民に周知し、計画目標に向かって、市と市民が連携協力する環境づくり。</w:t>
            </w:r>
          </w:p>
          <w:p w:rsidR="00B10DA6" w:rsidRPr="00685F77" w:rsidRDefault="004520CF"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・各スポーツ団体の活動の成果や学校各種大会での活躍状況等をＰＲ。</w:t>
            </w:r>
          </w:p>
          <w:p w:rsidR="004520CF" w:rsidRPr="00685F77" w:rsidRDefault="004520CF"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・ニュータウン中央地区にサッカー場の整備。</w:t>
            </w:r>
          </w:p>
          <w:p w:rsidR="004520CF" w:rsidRPr="00685F77" w:rsidRDefault="004520CF"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・市長杯の大会設定。</w:t>
            </w:r>
          </w:p>
          <w:p w:rsidR="00AD6811" w:rsidRPr="00685F77" w:rsidRDefault="004520CF" w:rsidP="00AD6811">
            <w:pPr>
              <w:widowControl/>
              <w:jc w:val="left"/>
              <w:rPr>
                <w:rFonts w:asciiTheme="minorEastAsia" w:hAnsiTheme="minorEastAsia" w:cs="Meiryo UI"/>
                <w:color w:val="000000"/>
                <w:kern w:val="0"/>
                <w:sz w:val="20"/>
                <w:szCs w:val="20"/>
              </w:rPr>
            </w:pPr>
            <w:r w:rsidRPr="00685F77">
              <w:rPr>
                <w:rFonts w:asciiTheme="minorEastAsia" w:hAnsiTheme="minorEastAsia" w:cs="Meiryo UI" w:hint="eastAsia"/>
                <w:color w:val="000000"/>
                <w:kern w:val="0"/>
                <w:sz w:val="20"/>
                <w:szCs w:val="20"/>
              </w:rPr>
              <w:t>・順天堂大学とのコラボレーションによるゴールデンエイジへのトレーニングプログラムの推進。</w:t>
            </w:r>
          </w:p>
        </w:tc>
      </w:tr>
      <w:tr w:rsidR="00B10DA6" w:rsidRPr="00B10DA6" w:rsidTr="00AD6811">
        <w:trPr>
          <w:trHeight w:hRule="exact" w:val="21"/>
          <w:jc w:val="center"/>
        </w:trPr>
        <w:tc>
          <w:tcPr>
            <w:tcW w:w="9821" w:type="dxa"/>
            <w:shd w:val="clear" w:color="auto" w:fill="auto"/>
            <w:vAlign w:val="center"/>
            <w:hideMark/>
          </w:tcPr>
          <w:p w:rsidR="00B10DA6" w:rsidRPr="00B10DA6" w:rsidRDefault="00B10DA6" w:rsidP="00B10DA6">
            <w:pPr>
              <w:widowControl/>
              <w:jc w:val="left"/>
              <w:rPr>
                <w:rFonts w:ascii="ＭＳ ゴシック" w:eastAsia="ＭＳ ゴシック" w:hAnsi="ＭＳ ゴシック" w:cs="Meiryo UI"/>
                <w:color w:val="000000"/>
                <w:kern w:val="0"/>
                <w:sz w:val="20"/>
                <w:szCs w:val="20"/>
              </w:rPr>
            </w:pPr>
          </w:p>
        </w:tc>
      </w:tr>
    </w:tbl>
    <w:p w:rsidR="00B10DA6" w:rsidRDefault="00B10DA6" w:rsidP="00AD6811">
      <w:pPr>
        <w:rPr>
          <w:rFonts w:asciiTheme="minorEastAsia" w:hAnsiTheme="minorEastAsia"/>
        </w:rPr>
      </w:pPr>
    </w:p>
    <w:p w:rsidR="00AD6811" w:rsidRDefault="00AD6811" w:rsidP="00AD6811">
      <w:pPr>
        <w:rPr>
          <w:rFonts w:asciiTheme="minorEastAsia" w:hAnsiTheme="minorEastAsia"/>
        </w:rPr>
      </w:pPr>
    </w:p>
    <w:p w:rsidR="00AD6811" w:rsidRPr="00AD6811" w:rsidRDefault="00AD6811" w:rsidP="00AD6811">
      <w:pPr>
        <w:rPr>
          <w:rFonts w:asciiTheme="minorEastAsia" w:hAnsiTheme="minorEastAsia"/>
        </w:rPr>
      </w:pPr>
    </w:p>
    <w:p w:rsidR="00155687" w:rsidRDefault="00155687" w:rsidP="00E65809">
      <w:r>
        <w:br w:type="page"/>
      </w:r>
    </w:p>
    <w:p w:rsidR="00AD2DD3" w:rsidRDefault="00AD2DD3" w:rsidP="00E65809"/>
    <w:p w:rsidR="00AD2DD3" w:rsidRDefault="00AD2DD3" w:rsidP="00593CBB">
      <w:pPr>
        <w:pStyle w:val="3"/>
      </w:pPr>
      <w:bookmarkStart w:id="15" w:name="_Toc466463585"/>
      <w:r>
        <w:rPr>
          <w:rFonts w:hint="eastAsia"/>
        </w:rPr>
        <w:t xml:space="preserve">３　</w:t>
      </w:r>
      <w:r w:rsidR="00155687">
        <w:rPr>
          <w:rFonts w:hint="eastAsia"/>
        </w:rPr>
        <w:t>印西市</w:t>
      </w:r>
      <w:r>
        <w:rPr>
          <w:rFonts w:hint="eastAsia"/>
        </w:rPr>
        <w:t>の</w:t>
      </w:r>
      <w:r w:rsidR="00155687">
        <w:rPr>
          <w:rFonts w:hint="eastAsia"/>
        </w:rPr>
        <w:t>教育の</w:t>
      </w:r>
      <w:r>
        <w:rPr>
          <w:rFonts w:hint="eastAsia"/>
        </w:rPr>
        <w:t>課題</w:t>
      </w:r>
      <w:bookmarkEnd w:id="15"/>
    </w:p>
    <w:p w:rsidR="00AD2DD3" w:rsidRDefault="00AD2DD3" w:rsidP="00E65809"/>
    <w:p w:rsidR="00AD2DD3" w:rsidRDefault="00155687" w:rsidP="00140E70">
      <w:pPr>
        <w:pStyle w:val="4"/>
      </w:pPr>
      <w:r>
        <w:rPr>
          <w:rFonts w:hint="eastAsia"/>
        </w:rPr>
        <w:t>（１）学校教育</w:t>
      </w:r>
    </w:p>
    <w:p w:rsidR="004F3FDB" w:rsidRDefault="004F3FDB" w:rsidP="004F3FDB">
      <w:pPr>
        <w:rPr>
          <w:rFonts w:asciiTheme="majorEastAsia" w:eastAsiaTheme="majorEastAsia" w:hAnsiTheme="majorEastAsia"/>
          <w:sz w:val="24"/>
          <w:szCs w:val="24"/>
        </w:rPr>
      </w:pPr>
    </w:p>
    <w:p w:rsidR="00F02D58" w:rsidRPr="008E4428" w:rsidRDefault="004F3FDB" w:rsidP="008E4428">
      <w:pPr>
        <w:pStyle w:val="5"/>
      </w:pPr>
      <w:r w:rsidRPr="008E4428">
        <w:rPr>
          <w:rFonts w:hint="eastAsia"/>
        </w:rPr>
        <w:t>①　幼児教育</w:t>
      </w:r>
    </w:p>
    <w:p w:rsidR="006E6DF9" w:rsidRPr="00EB49E2" w:rsidRDefault="007D1152" w:rsidP="00B00E38">
      <w:pPr>
        <w:ind w:firstLineChars="100" w:firstLine="210"/>
        <w:rPr>
          <w:rFonts w:asciiTheme="minorEastAsia" w:hAnsiTheme="minorEastAsia"/>
        </w:rPr>
      </w:pPr>
      <w:r w:rsidRPr="00EB49E2">
        <w:rPr>
          <w:rFonts w:asciiTheme="minorEastAsia" w:hAnsiTheme="minorEastAsia" w:hint="eastAsia"/>
        </w:rPr>
        <w:t>本市には、</w:t>
      </w:r>
      <w:r w:rsidR="00B00E38" w:rsidRPr="00EB49E2">
        <w:rPr>
          <w:rFonts w:asciiTheme="minorEastAsia" w:hAnsiTheme="minorEastAsia" w:hint="eastAsia"/>
        </w:rPr>
        <w:t>幼稚園が10園あり、園児数は1,761人</w:t>
      </w:r>
      <w:r w:rsidR="00EB49E2">
        <w:rPr>
          <w:rFonts w:asciiTheme="minorEastAsia" w:hAnsiTheme="minorEastAsia" w:hint="eastAsia"/>
        </w:rPr>
        <w:t>となって</w:t>
      </w:r>
      <w:r w:rsidR="00F8506C" w:rsidRPr="00EB49E2">
        <w:rPr>
          <w:rFonts w:asciiTheme="minorEastAsia" w:hAnsiTheme="minorEastAsia" w:hint="eastAsia"/>
        </w:rPr>
        <w:t>います</w:t>
      </w:r>
      <w:r w:rsidR="00B00E38" w:rsidRPr="00EB49E2">
        <w:rPr>
          <w:rFonts w:asciiTheme="minorEastAsia" w:hAnsiTheme="minorEastAsia" w:hint="eastAsia"/>
        </w:rPr>
        <w:t>。そのうち、</w:t>
      </w:r>
      <w:r w:rsidR="006E6DF9" w:rsidRPr="00EB49E2">
        <w:rPr>
          <w:rFonts w:asciiTheme="minorEastAsia" w:hAnsiTheme="minorEastAsia" w:hint="eastAsia"/>
        </w:rPr>
        <w:t>市立幼稚園</w:t>
      </w:r>
      <w:r w:rsidR="006268C1">
        <w:rPr>
          <w:rFonts w:asciiTheme="minorEastAsia" w:hAnsiTheme="minorEastAsia" w:hint="eastAsia"/>
        </w:rPr>
        <w:t>が</w:t>
      </w:r>
      <w:r w:rsidR="007E1934" w:rsidRPr="007E1934">
        <w:rPr>
          <w:rFonts w:asciiTheme="minorEastAsia" w:hAnsiTheme="minorEastAsia" w:hint="eastAsia"/>
          <w:highlight w:val="yellow"/>
        </w:rPr>
        <w:t>2</w:t>
      </w:r>
      <w:r w:rsidR="00B00E38" w:rsidRPr="00EB49E2">
        <w:rPr>
          <w:rFonts w:asciiTheme="minorEastAsia" w:hAnsiTheme="minorEastAsia" w:hint="eastAsia"/>
        </w:rPr>
        <w:t>園で、園児数が404</w:t>
      </w:r>
      <w:r w:rsidR="006268C1">
        <w:rPr>
          <w:rFonts w:asciiTheme="minorEastAsia" w:hAnsiTheme="minorEastAsia" w:hint="eastAsia"/>
        </w:rPr>
        <w:t>人、私立幼稚園が7</w:t>
      </w:r>
      <w:r w:rsidR="00B00E38" w:rsidRPr="00EB49E2">
        <w:rPr>
          <w:rFonts w:asciiTheme="minorEastAsia" w:hAnsiTheme="minorEastAsia" w:hint="eastAsia"/>
        </w:rPr>
        <w:t>園で</w:t>
      </w:r>
      <w:r w:rsidR="006E6DF9" w:rsidRPr="00EB49E2">
        <w:rPr>
          <w:rFonts w:asciiTheme="minorEastAsia" w:hAnsiTheme="minorEastAsia" w:hint="eastAsia"/>
        </w:rPr>
        <w:t>、</w:t>
      </w:r>
      <w:r w:rsidR="00B00E38" w:rsidRPr="00EB49E2">
        <w:rPr>
          <w:rFonts w:asciiTheme="minorEastAsia" w:hAnsiTheme="minorEastAsia" w:hint="eastAsia"/>
        </w:rPr>
        <w:t>園児数1,357人</w:t>
      </w:r>
      <w:r w:rsidR="00EB49E2">
        <w:rPr>
          <w:rFonts w:asciiTheme="minorEastAsia" w:hAnsiTheme="minorEastAsia" w:hint="eastAsia"/>
        </w:rPr>
        <w:t>と、私立幼稚園の園児の方が多い状況です。</w:t>
      </w:r>
    </w:p>
    <w:p w:rsidR="0098421B" w:rsidRPr="00EB49E2" w:rsidRDefault="006E6DF9" w:rsidP="00B00E38">
      <w:pPr>
        <w:ind w:firstLineChars="100" w:firstLine="210"/>
        <w:rPr>
          <w:rFonts w:asciiTheme="minorEastAsia" w:hAnsiTheme="minorEastAsia"/>
        </w:rPr>
      </w:pPr>
      <w:r w:rsidRPr="00EB49E2">
        <w:rPr>
          <w:rFonts w:asciiTheme="minorEastAsia" w:hAnsiTheme="minorEastAsia" w:hint="eastAsia"/>
        </w:rPr>
        <w:t>幼児期は、生涯にわたる人間形成の基礎を確立する最も大切な時期にあたります。</w:t>
      </w:r>
      <w:r w:rsidR="0098421B" w:rsidRPr="00EB49E2">
        <w:rPr>
          <w:rFonts w:asciiTheme="minorEastAsia" w:hAnsiTheme="minorEastAsia" w:hint="eastAsia"/>
        </w:rPr>
        <w:t>そこで、</w:t>
      </w:r>
      <w:r w:rsidRPr="00EB49E2">
        <w:rPr>
          <w:rFonts w:asciiTheme="minorEastAsia" w:hAnsiTheme="minorEastAsia" w:hint="eastAsia"/>
        </w:rPr>
        <w:t>市立幼稚園では、</w:t>
      </w:r>
      <w:r w:rsidR="0098421B" w:rsidRPr="00EB49E2">
        <w:rPr>
          <w:rFonts w:asciiTheme="minorEastAsia" w:hAnsiTheme="minorEastAsia" w:hint="eastAsia"/>
        </w:rPr>
        <w:t>子どもたちが変化の激しいこれからの社会を生き抜くことができるよう、知・徳・体の調和のとれた教育を推進しています。また、学力の向上、心の教育、健康に関わる教育を充実させるとともに、子どもたちが望ましい食習慣を身につけることができるよう、発達段階に応じた食育も推進しています。</w:t>
      </w:r>
      <w:r w:rsidR="00C32FD7" w:rsidRPr="00EB49E2">
        <w:rPr>
          <w:rFonts w:asciiTheme="minorEastAsia" w:hAnsiTheme="minorEastAsia" w:hint="eastAsia"/>
        </w:rPr>
        <w:t>今後も幼児一人ひとりの望ましい発達を促すため，家庭と十分な連携をし，幼児教育の充実を図ることが必要です。</w:t>
      </w:r>
    </w:p>
    <w:p w:rsidR="006E6DF9" w:rsidRPr="00EB49E2" w:rsidRDefault="00EB49E2" w:rsidP="0098421B">
      <w:pPr>
        <w:ind w:firstLineChars="100" w:firstLine="210"/>
        <w:rPr>
          <w:rFonts w:asciiTheme="minorEastAsia" w:hAnsiTheme="minorEastAsia"/>
        </w:rPr>
      </w:pPr>
      <w:r>
        <w:rPr>
          <w:rFonts w:asciiTheme="minorEastAsia" w:hAnsiTheme="minorEastAsia" w:hint="eastAsia"/>
        </w:rPr>
        <w:t>さらに</w:t>
      </w:r>
      <w:r w:rsidR="0098421B" w:rsidRPr="00EB49E2">
        <w:rPr>
          <w:rFonts w:asciiTheme="minorEastAsia" w:hAnsiTheme="minorEastAsia" w:hint="eastAsia"/>
        </w:rPr>
        <w:t>、社会の変化に対応するため</w:t>
      </w:r>
      <w:r w:rsidR="006E6DF9" w:rsidRPr="00EB49E2">
        <w:rPr>
          <w:rFonts w:asciiTheme="minorEastAsia" w:hAnsiTheme="minorEastAsia" w:hint="eastAsia"/>
        </w:rPr>
        <w:t>、</w:t>
      </w:r>
      <w:r w:rsidR="0098421B" w:rsidRPr="00EB49E2">
        <w:rPr>
          <w:rFonts w:asciiTheme="minorEastAsia" w:hAnsiTheme="minorEastAsia" w:hint="eastAsia"/>
        </w:rPr>
        <w:t>小学校との連携、幼稚園と保育所との連携、特別支援教育</w:t>
      </w:r>
      <w:r w:rsidR="006E6DF9" w:rsidRPr="00EB49E2">
        <w:rPr>
          <w:rFonts w:asciiTheme="minorEastAsia" w:hAnsiTheme="minorEastAsia" w:hint="eastAsia"/>
        </w:rPr>
        <w:t>の充実など、保護</w:t>
      </w:r>
      <w:r w:rsidR="0098421B" w:rsidRPr="00EB49E2">
        <w:rPr>
          <w:rFonts w:asciiTheme="minorEastAsia" w:hAnsiTheme="minorEastAsia" w:hint="eastAsia"/>
        </w:rPr>
        <w:t>者のニーズに応えられるような幼稚園づくりが求められます</w:t>
      </w:r>
      <w:r w:rsidR="006E6DF9" w:rsidRPr="00EB49E2">
        <w:rPr>
          <w:rFonts w:asciiTheme="minorEastAsia" w:hAnsiTheme="minorEastAsia" w:hint="eastAsia"/>
        </w:rPr>
        <w:t>。</w:t>
      </w:r>
    </w:p>
    <w:p w:rsidR="006E6DF9" w:rsidRDefault="00AC455E" w:rsidP="0098421B">
      <w:pPr>
        <w:ind w:firstLineChars="100" w:firstLine="210"/>
        <w:rPr>
          <w:rFonts w:asciiTheme="minorEastAsia" w:hAnsiTheme="minorEastAsia"/>
        </w:rPr>
      </w:pPr>
      <w:r>
        <w:rPr>
          <w:rFonts w:asciiTheme="minorEastAsia" w:hAnsiTheme="minorEastAsia" w:hint="eastAsia"/>
        </w:rPr>
        <w:t>このような中、国の子育て支援</w:t>
      </w:r>
      <w:r w:rsidR="006E6DF9" w:rsidRPr="00EB49E2">
        <w:rPr>
          <w:rFonts w:asciiTheme="minorEastAsia" w:hAnsiTheme="minorEastAsia" w:hint="eastAsia"/>
        </w:rPr>
        <w:t>においては、子ども・子育て支援関連の制度・財源を一元化し、幼稚園と保育所の一体的な提供や保育の量的拡大と家庭における養育支援の</w:t>
      </w:r>
      <w:r w:rsidR="006268C1">
        <w:rPr>
          <w:rFonts w:asciiTheme="minorEastAsia" w:hAnsiTheme="minorEastAsia" w:hint="eastAsia"/>
        </w:rPr>
        <w:t>充実を図るため、「子ども・子育て関連3</w:t>
      </w:r>
      <w:r w:rsidR="00C32FD7" w:rsidRPr="00EB49E2">
        <w:rPr>
          <w:rFonts w:asciiTheme="minorEastAsia" w:hAnsiTheme="minorEastAsia" w:hint="eastAsia"/>
        </w:rPr>
        <w:t>法</w:t>
      </w:r>
      <w:r w:rsidR="006268C1">
        <w:rPr>
          <w:rFonts w:asciiTheme="minorEastAsia" w:hAnsiTheme="minorEastAsia" w:hint="eastAsia"/>
        </w:rPr>
        <w:t>」を平成24年8</w:t>
      </w:r>
      <w:r w:rsidR="003D3613">
        <w:rPr>
          <w:rFonts w:asciiTheme="minorEastAsia" w:hAnsiTheme="minorEastAsia" w:hint="eastAsia"/>
        </w:rPr>
        <w:t>月に公布しました。</w:t>
      </w:r>
      <w:r w:rsidR="006268C1">
        <w:rPr>
          <w:rFonts w:asciiTheme="minorEastAsia" w:hAnsiTheme="minorEastAsia" w:hint="eastAsia"/>
        </w:rPr>
        <w:t>この「子ども・子育て関連3</w:t>
      </w:r>
      <w:r w:rsidR="000A3A7F" w:rsidRPr="000A3A7F">
        <w:rPr>
          <w:rFonts w:asciiTheme="minorEastAsia" w:hAnsiTheme="minorEastAsia" w:hint="eastAsia"/>
        </w:rPr>
        <w:t>法」に基づき「子ども・子育て支援新制度」が平成27</w:t>
      </w:r>
      <w:r w:rsidR="006268C1">
        <w:rPr>
          <w:rFonts w:asciiTheme="minorEastAsia" w:hAnsiTheme="minorEastAsia" w:hint="eastAsia"/>
        </w:rPr>
        <w:t>年4</w:t>
      </w:r>
      <w:r w:rsidR="000A3A7F">
        <w:rPr>
          <w:rFonts w:asciiTheme="minorEastAsia" w:hAnsiTheme="minorEastAsia" w:hint="eastAsia"/>
        </w:rPr>
        <w:t>月に施行され</w:t>
      </w:r>
      <w:r w:rsidR="000A3A7F" w:rsidRPr="000A3A7F">
        <w:rPr>
          <w:rFonts w:asciiTheme="minorEastAsia" w:hAnsiTheme="minorEastAsia" w:hint="eastAsia"/>
        </w:rPr>
        <w:t>、</w:t>
      </w:r>
      <w:r w:rsidR="003D3613">
        <w:rPr>
          <w:rFonts w:asciiTheme="minorEastAsia" w:hAnsiTheme="minorEastAsia" w:hint="eastAsia"/>
        </w:rPr>
        <w:t>本市で</w:t>
      </w:r>
      <w:r w:rsidR="000A3A7F">
        <w:rPr>
          <w:rFonts w:asciiTheme="minorEastAsia" w:hAnsiTheme="minorEastAsia" w:hint="eastAsia"/>
        </w:rPr>
        <w:t>は</w:t>
      </w:r>
      <w:r w:rsidR="003D3613">
        <w:rPr>
          <w:rFonts w:asciiTheme="minorEastAsia" w:hAnsiTheme="minorEastAsia" w:hint="eastAsia"/>
        </w:rPr>
        <w:t>、「</w:t>
      </w:r>
      <w:r w:rsidRPr="00AC455E">
        <w:rPr>
          <w:rFonts w:asciiTheme="minorEastAsia" w:hAnsiTheme="minorEastAsia" w:hint="eastAsia"/>
        </w:rPr>
        <w:t>子ども・子育て支援事業計画</w:t>
      </w:r>
      <w:r w:rsidR="003D3613">
        <w:rPr>
          <w:rFonts w:asciiTheme="minorEastAsia" w:hAnsiTheme="minorEastAsia" w:hint="eastAsia"/>
        </w:rPr>
        <w:t>」を策定しました。今後は、国の子育て支援の動向を踏まえ</w:t>
      </w:r>
      <w:r w:rsidR="000A3A7F">
        <w:rPr>
          <w:rFonts w:asciiTheme="minorEastAsia" w:hAnsiTheme="minorEastAsia" w:hint="eastAsia"/>
        </w:rPr>
        <w:t>つつ</w:t>
      </w:r>
      <w:r w:rsidR="003D3613">
        <w:rPr>
          <w:rFonts w:asciiTheme="minorEastAsia" w:hAnsiTheme="minorEastAsia" w:hint="eastAsia"/>
        </w:rPr>
        <w:t>、幼児教育を進めて</w:t>
      </w:r>
      <w:r w:rsidR="006E6DF9" w:rsidRPr="00EB49E2">
        <w:rPr>
          <w:rFonts w:asciiTheme="minorEastAsia" w:hAnsiTheme="minorEastAsia" w:hint="eastAsia"/>
        </w:rPr>
        <w:t>いく必要があります。</w:t>
      </w:r>
    </w:p>
    <w:p w:rsidR="004F3FDB" w:rsidRDefault="004F3FDB" w:rsidP="004F3FDB">
      <w:pPr>
        <w:rPr>
          <w:rFonts w:asciiTheme="minorEastAsia" w:hAnsiTheme="minorEastAsia"/>
        </w:rPr>
      </w:pPr>
    </w:p>
    <w:p w:rsidR="004F3FDB" w:rsidRPr="004F3FDB" w:rsidRDefault="004F3FDB" w:rsidP="008E4428">
      <w:pPr>
        <w:pStyle w:val="5"/>
      </w:pPr>
      <w:r w:rsidRPr="004F3FDB">
        <w:rPr>
          <w:rFonts w:hint="eastAsia"/>
        </w:rPr>
        <w:t>②　学校教育</w:t>
      </w:r>
    </w:p>
    <w:p w:rsidR="007F7C75" w:rsidRPr="00EB49E2" w:rsidRDefault="00C32FD7" w:rsidP="007F7C75">
      <w:pPr>
        <w:ind w:firstLineChars="100" w:firstLine="210"/>
        <w:rPr>
          <w:rFonts w:asciiTheme="minorEastAsia" w:hAnsiTheme="minorEastAsia"/>
        </w:rPr>
      </w:pPr>
      <w:r w:rsidRPr="00EB49E2">
        <w:rPr>
          <w:rFonts w:asciiTheme="minorEastAsia" w:hAnsiTheme="minorEastAsia" w:hint="eastAsia"/>
        </w:rPr>
        <w:t>本市には、小学校が21校</w:t>
      </w:r>
      <w:r w:rsidR="00C768B4" w:rsidRPr="00EB49E2">
        <w:rPr>
          <w:rFonts w:asciiTheme="minorEastAsia" w:hAnsiTheme="minorEastAsia" w:hint="eastAsia"/>
        </w:rPr>
        <w:t>、</w:t>
      </w:r>
      <w:r w:rsidRPr="00EB49E2">
        <w:rPr>
          <w:rFonts w:asciiTheme="minorEastAsia" w:hAnsiTheme="minorEastAsia" w:hint="eastAsia"/>
        </w:rPr>
        <w:t>中学校が</w:t>
      </w:r>
      <w:r w:rsidR="006268C1">
        <w:rPr>
          <w:rFonts w:asciiTheme="minorEastAsia" w:hAnsiTheme="minorEastAsia" w:hint="eastAsia"/>
        </w:rPr>
        <w:t>9</w:t>
      </w:r>
      <w:r w:rsidR="006E6DF9" w:rsidRPr="00EB49E2">
        <w:rPr>
          <w:rFonts w:asciiTheme="minorEastAsia" w:hAnsiTheme="minorEastAsia" w:hint="eastAsia"/>
        </w:rPr>
        <w:t>校</w:t>
      </w:r>
      <w:r w:rsidR="00C768B4" w:rsidRPr="00EB49E2">
        <w:rPr>
          <w:rFonts w:asciiTheme="minorEastAsia" w:hAnsiTheme="minorEastAsia" w:hint="eastAsia"/>
        </w:rPr>
        <w:t>設置されており</w:t>
      </w:r>
      <w:r w:rsidR="007F7C75" w:rsidRPr="00EB49E2">
        <w:rPr>
          <w:rFonts w:asciiTheme="minorEastAsia" w:hAnsiTheme="minorEastAsia" w:hint="eastAsia"/>
        </w:rPr>
        <w:t>、</w:t>
      </w:r>
      <w:r w:rsidR="00C768B4" w:rsidRPr="00EB49E2">
        <w:rPr>
          <w:rFonts w:asciiTheme="minorEastAsia" w:hAnsiTheme="minorEastAsia" w:hint="eastAsia"/>
        </w:rPr>
        <w:t>子どもたちが「生きる力」を養い、自ら学び、考え、生涯にわたって学び続けることができる「確かな学力」の定着に努め</w:t>
      </w:r>
      <w:r w:rsidR="007F7C75" w:rsidRPr="00EB49E2">
        <w:rPr>
          <w:rFonts w:asciiTheme="minorEastAsia" w:hAnsiTheme="minorEastAsia" w:hint="eastAsia"/>
        </w:rPr>
        <w:t>ています。</w:t>
      </w:r>
    </w:p>
    <w:p w:rsidR="006E6DF9" w:rsidRPr="00EB49E2" w:rsidRDefault="00C768B4" w:rsidP="007F7C75">
      <w:pPr>
        <w:ind w:firstLineChars="100" w:firstLine="210"/>
        <w:rPr>
          <w:rFonts w:asciiTheme="minorEastAsia" w:hAnsiTheme="minorEastAsia"/>
        </w:rPr>
      </w:pPr>
      <w:r w:rsidRPr="00EB49E2">
        <w:rPr>
          <w:rFonts w:asciiTheme="minorEastAsia" w:hAnsiTheme="minorEastAsia" w:hint="eastAsia"/>
        </w:rPr>
        <w:t>また、学校、家庭、地域が連携しながら、道徳教育の充実や豊かな体験学習などの特色ある教育を推進す</w:t>
      </w:r>
      <w:r w:rsidR="007F7C75" w:rsidRPr="00EB49E2">
        <w:rPr>
          <w:rFonts w:asciiTheme="minorEastAsia" w:hAnsiTheme="minorEastAsia" w:hint="eastAsia"/>
        </w:rPr>
        <w:t>るとともに、教育環境の充実を図っています</w:t>
      </w:r>
      <w:r w:rsidRPr="00EB49E2">
        <w:rPr>
          <w:rFonts w:asciiTheme="minorEastAsia" w:hAnsiTheme="minorEastAsia" w:hint="eastAsia"/>
        </w:rPr>
        <w:t>。</w:t>
      </w:r>
    </w:p>
    <w:p w:rsidR="006E6DF9" w:rsidRPr="00EB49E2" w:rsidRDefault="007F7C75" w:rsidP="007F7C75">
      <w:pPr>
        <w:ind w:firstLineChars="100" w:firstLine="210"/>
        <w:rPr>
          <w:rFonts w:asciiTheme="minorEastAsia" w:hAnsiTheme="minorEastAsia"/>
        </w:rPr>
      </w:pPr>
      <w:r w:rsidRPr="00EB49E2">
        <w:rPr>
          <w:rFonts w:asciiTheme="minorEastAsia" w:hAnsiTheme="minorEastAsia" w:hint="eastAsia"/>
        </w:rPr>
        <w:t>さらに、</w:t>
      </w:r>
      <w:r w:rsidR="006E6DF9" w:rsidRPr="00EB49E2">
        <w:rPr>
          <w:rFonts w:asciiTheme="minorEastAsia" w:hAnsiTheme="minorEastAsia" w:hint="eastAsia"/>
        </w:rPr>
        <w:t>児童生徒の学力向上やいじめ、不登校への対応など、きめ細かな指導を行うため、教職員の指導力向上に取り組むとともに、指導員や相談員を</w:t>
      </w:r>
      <w:r w:rsidRPr="00EB49E2">
        <w:rPr>
          <w:rFonts w:asciiTheme="minorEastAsia" w:hAnsiTheme="minorEastAsia" w:hint="eastAsia"/>
        </w:rPr>
        <w:t>配置し、特別支援教育</w:t>
      </w:r>
      <w:r w:rsidR="000A3A7F">
        <w:rPr>
          <w:rFonts w:asciiTheme="minorEastAsia" w:hAnsiTheme="minorEastAsia" w:hint="eastAsia"/>
        </w:rPr>
        <w:t>も含めた、相談・支援体制の構築に努めています</w:t>
      </w:r>
      <w:r w:rsidR="006E6DF9" w:rsidRPr="00EB49E2">
        <w:rPr>
          <w:rFonts w:asciiTheme="minorEastAsia" w:hAnsiTheme="minorEastAsia" w:hint="eastAsia"/>
        </w:rPr>
        <w:t>。</w:t>
      </w:r>
    </w:p>
    <w:p w:rsidR="006E6DF9" w:rsidRPr="00EB49E2" w:rsidRDefault="006E6DF9" w:rsidP="007F7C75">
      <w:pPr>
        <w:ind w:firstLineChars="100" w:firstLine="210"/>
        <w:rPr>
          <w:rFonts w:asciiTheme="minorEastAsia" w:hAnsiTheme="minorEastAsia"/>
        </w:rPr>
      </w:pPr>
      <w:r w:rsidRPr="00EB49E2">
        <w:rPr>
          <w:rFonts w:asciiTheme="minorEastAsia" w:hAnsiTheme="minorEastAsia" w:hint="eastAsia"/>
        </w:rPr>
        <w:t>今後も、</w:t>
      </w:r>
      <w:r w:rsidR="007F7C75" w:rsidRPr="00EB49E2">
        <w:rPr>
          <w:rFonts w:asciiTheme="minorEastAsia" w:hAnsiTheme="minorEastAsia" w:hint="eastAsia"/>
        </w:rPr>
        <w:t>個性と能力を伸ばしながら様々な分野で活躍していく未来に向けた教育を推進するとともに、</w:t>
      </w:r>
      <w:r w:rsidRPr="00EB49E2">
        <w:rPr>
          <w:rFonts w:asciiTheme="minorEastAsia" w:hAnsiTheme="minorEastAsia" w:hint="eastAsia"/>
        </w:rPr>
        <w:t>確かな学力の定着のために、児童生徒一人ひとりに応じたきめ細かな指導を推進する必要があります。</w:t>
      </w:r>
    </w:p>
    <w:p w:rsidR="006E6DF9" w:rsidRPr="00EB49E2" w:rsidRDefault="00954406" w:rsidP="00954406">
      <w:pPr>
        <w:ind w:firstLineChars="100" w:firstLine="210"/>
        <w:rPr>
          <w:rFonts w:asciiTheme="minorEastAsia" w:hAnsiTheme="minorEastAsia"/>
        </w:rPr>
      </w:pPr>
      <w:r w:rsidRPr="00EB49E2">
        <w:rPr>
          <w:rFonts w:asciiTheme="minorEastAsia" w:hAnsiTheme="minorEastAsia" w:hint="eastAsia"/>
        </w:rPr>
        <w:t>また、少子高齢化、グローバル化などが急速に進む変化の激しい社会を生き抜くことができるよう</w:t>
      </w:r>
      <w:r w:rsidR="006E6DF9" w:rsidRPr="00EB49E2">
        <w:rPr>
          <w:rFonts w:asciiTheme="minorEastAsia" w:hAnsiTheme="minorEastAsia" w:hint="eastAsia"/>
        </w:rPr>
        <w:t>、こ</w:t>
      </w:r>
      <w:r w:rsidR="00F8506C" w:rsidRPr="00EB49E2">
        <w:rPr>
          <w:rFonts w:asciiTheme="minorEastAsia" w:hAnsiTheme="minorEastAsia" w:hint="eastAsia"/>
        </w:rPr>
        <w:t>れまでにも増して</w:t>
      </w:r>
      <w:r w:rsidRPr="00EB49E2">
        <w:rPr>
          <w:rFonts w:asciiTheme="minorEastAsia" w:hAnsiTheme="minorEastAsia" w:hint="eastAsia"/>
        </w:rPr>
        <w:t>知・徳・体</w:t>
      </w:r>
      <w:r w:rsidR="006E6DF9" w:rsidRPr="00EB49E2">
        <w:rPr>
          <w:rFonts w:asciiTheme="minorEastAsia" w:hAnsiTheme="minorEastAsia" w:hint="eastAsia"/>
        </w:rPr>
        <w:t>の調和の取れた</w:t>
      </w:r>
      <w:r w:rsidRPr="00EB49E2">
        <w:rPr>
          <w:rFonts w:asciiTheme="minorEastAsia" w:hAnsiTheme="minorEastAsia" w:hint="eastAsia"/>
        </w:rPr>
        <w:t>教育を推進することが求められます。</w:t>
      </w:r>
    </w:p>
    <w:p w:rsidR="006E6DF9" w:rsidRDefault="006E6DF9" w:rsidP="00954406">
      <w:pPr>
        <w:ind w:firstLineChars="100" w:firstLine="210"/>
      </w:pPr>
      <w:r w:rsidRPr="00EB49E2">
        <w:rPr>
          <w:rFonts w:asciiTheme="minorEastAsia" w:hAnsiTheme="minorEastAsia" w:hint="eastAsia"/>
        </w:rPr>
        <w:t>さ</w:t>
      </w:r>
      <w:r w:rsidR="00954406" w:rsidRPr="00EB49E2">
        <w:rPr>
          <w:rFonts w:asciiTheme="minorEastAsia" w:hAnsiTheme="minorEastAsia" w:hint="eastAsia"/>
        </w:rPr>
        <w:t>らに、本市の</w:t>
      </w:r>
      <w:r w:rsidRPr="00EB49E2">
        <w:rPr>
          <w:rFonts w:asciiTheme="minorEastAsia" w:hAnsiTheme="minorEastAsia" w:hint="eastAsia"/>
        </w:rPr>
        <w:t>児童生徒</w:t>
      </w:r>
      <w:r w:rsidR="00954406" w:rsidRPr="00EB49E2">
        <w:rPr>
          <w:rFonts w:asciiTheme="minorEastAsia" w:hAnsiTheme="minorEastAsia" w:hint="eastAsia"/>
        </w:rPr>
        <w:t>数は、</w:t>
      </w:r>
      <w:r w:rsidRPr="00EB49E2">
        <w:rPr>
          <w:rFonts w:asciiTheme="minorEastAsia" w:hAnsiTheme="minorEastAsia" w:hint="eastAsia"/>
        </w:rPr>
        <w:t>減少傾向が見られ</w:t>
      </w:r>
      <w:r w:rsidR="00954406" w:rsidRPr="00EB49E2">
        <w:rPr>
          <w:rFonts w:asciiTheme="minorEastAsia" w:hAnsiTheme="minorEastAsia" w:hint="eastAsia"/>
        </w:rPr>
        <w:t>る地域があることより、</w:t>
      </w:r>
      <w:r w:rsidRPr="00EB49E2">
        <w:rPr>
          <w:rFonts w:asciiTheme="minorEastAsia" w:hAnsiTheme="minorEastAsia" w:hint="eastAsia"/>
        </w:rPr>
        <w:t>学校の適正配置など、</w:t>
      </w:r>
      <w:r w:rsidR="007E1934" w:rsidRPr="007E1934">
        <w:rPr>
          <w:rFonts w:asciiTheme="minorEastAsia" w:hAnsiTheme="minorEastAsia" w:hint="eastAsia"/>
          <w:highlight w:val="yellow"/>
        </w:rPr>
        <w:lastRenderedPageBreak/>
        <w:t>基本方針に沿って推進することが求られます</w:t>
      </w:r>
      <w:r w:rsidR="007E1934">
        <w:rPr>
          <w:rFonts w:asciiTheme="minorEastAsia" w:hAnsiTheme="minorEastAsia" w:hint="eastAsia"/>
        </w:rPr>
        <w:t>。</w:t>
      </w:r>
    </w:p>
    <w:p w:rsidR="006E6DF9" w:rsidRDefault="006E6DF9" w:rsidP="006E6DF9"/>
    <w:tbl>
      <w:tblPr>
        <w:tblW w:w="8647" w:type="dxa"/>
        <w:tblLayout w:type="fixed"/>
        <w:tblCellMar>
          <w:left w:w="99" w:type="dxa"/>
          <w:right w:w="99" w:type="dxa"/>
        </w:tblCellMar>
        <w:tblLook w:val="04A0" w:firstRow="1" w:lastRow="0" w:firstColumn="1" w:lastColumn="0" w:noHBand="0" w:noVBand="1"/>
      </w:tblPr>
      <w:tblGrid>
        <w:gridCol w:w="2780"/>
        <w:gridCol w:w="1898"/>
        <w:gridCol w:w="57"/>
        <w:gridCol w:w="1956"/>
        <w:gridCol w:w="1956"/>
      </w:tblGrid>
      <w:tr w:rsidR="00954406" w:rsidRPr="00954406" w:rsidTr="003B658B">
        <w:trPr>
          <w:trHeight w:val="450"/>
        </w:trPr>
        <w:tc>
          <w:tcPr>
            <w:tcW w:w="2780" w:type="dxa"/>
            <w:tcBorders>
              <w:top w:val="nil"/>
              <w:left w:val="nil"/>
              <w:bottom w:val="nil"/>
              <w:right w:val="nil"/>
            </w:tcBorders>
            <w:shd w:val="clear" w:color="auto" w:fill="auto"/>
            <w:noWrap/>
            <w:vAlign w:val="center"/>
            <w:hideMark/>
          </w:tcPr>
          <w:p w:rsidR="00954406" w:rsidRPr="00954406" w:rsidRDefault="00F8506C" w:rsidP="00954406">
            <w:pPr>
              <w:widowControl/>
              <w:jc w:val="left"/>
              <w:rPr>
                <w:rFonts w:asciiTheme="majorEastAsia" w:eastAsiaTheme="majorEastAsia" w:hAnsiTheme="majorEastAsia" w:cs="ＭＳ Ｐゴシック"/>
                <w:color w:val="000000"/>
                <w:kern w:val="0"/>
                <w:sz w:val="22"/>
              </w:rPr>
            </w:pPr>
            <w:r w:rsidRPr="00F8506C">
              <w:rPr>
                <w:rFonts w:asciiTheme="majorEastAsia" w:eastAsiaTheme="majorEastAsia" w:hAnsiTheme="majorEastAsia" w:cs="ＭＳ Ｐゴシック" w:hint="eastAsia"/>
                <w:color w:val="000000"/>
                <w:kern w:val="0"/>
                <w:sz w:val="22"/>
              </w:rPr>
              <w:t xml:space="preserve">■　</w:t>
            </w:r>
            <w:r w:rsidR="00954406" w:rsidRPr="00954406">
              <w:rPr>
                <w:rFonts w:asciiTheme="majorEastAsia" w:eastAsiaTheme="majorEastAsia" w:hAnsiTheme="majorEastAsia" w:cs="ＭＳ Ｐゴシック" w:hint="eastAsia"/>
                <w:color w:val="000000"/>
                <w:kern w:val="0"/>
                <w:sz w:val="22"/>
              </w:rPr>
              <w:t>学校の概況</w:t>
            </w:r>
          </w:p>
        </w:tc>
        <w:tc>
          <w:tcPr>
            <w:tcW w:w="1898" w:type="dxa"/>
            <w:tcBorders>
              <w:top w:val="nil"/>
              <w:left w:val="nil"/>
              <w:bottom w:val="nil"/>
              <w:right w:val="nil"/>
            </w:tcBorders>
            <w:shd w:val="clear" w:color="auto" w:fill="auto"/>
            <w:noWrap/>
            <w:vAlign w:val="center"/>
            <w:hideMark/>
          </w:tcPr>
          <w:p w:rsidR="00954406" w:rsidRPr="00954406" w:rsidRDefault="00954406" w:rsidP="00954406">
            <w:pPr>
              <w:widowControl/>
              <w:jc w:val="left"/>
              <w:rPr>
                <w:rFonts w:ascii="ＭＳ Ｐゴシック" w:eastAsia="ＭＳ Ｐゴシック" w:hAnsi="ＭＳ Ｐゴシック" w:cs="ＭＳ Ｐゴシック"/>
                <w:color w:val="000000"/>
                <w:kern w:val="0"/>
                <w:sz w:val="22"/>
              </w:rPr>
            </w:pPr>
          </w:p>
        </w:tc>
        <w:tc>
          <w:tcPr>
            <w:tcW w:w="3969" w:type="dxa"/>
            <w:gridSpan w:val="3"/>
            <w:tcBorders>
              <w:top w:val="nil"/>
              <w:left w:val="nil"/>
              <w:bottom w:val="single" w:sz="4" w:space="0" w:color="auto"/>
              <w:right w:val="nil"/>
            </w:tcBorders>
            <w:shd w:val="clear" w:color="auto" w:fill="auto"/>
            <w:noWrap/>
            <w:vAlign w:val="center"/>
            <w:hideMark/>
          </w:tcPr>
          <w:p w:rsidR="00954406" w:rsidRPr="009A29C9" w:rsidRDefault="00954406" w:rsidP="00954406">
            <w:pPr>
              <w:widowControl/>
              <w:jc w:val="right"/>
              <w:rPr>
                <w:rFonts w:asciiTheme="majorEastAsia" w:eastAsiaTheme="majorEastAsia" w:hAnsiTheme="majorEastAsia" w:cs="ＭＳ Ｐゴシック"/>
                <w:kern w:val="0"/>
                <w:sz w:val="20"/>
                <w:szCs w:val="20"/>
              </w:rPr>
            </w:pPr>
            <w:r w:rsidRPr="009A29C9">
              <w:rPr>
                <w:rFonts w:asciiTheme="majorEastAsia" w:eastAsiaTheme="majorEastAsia" w:hAnsiTheme="majorEastAsia" w:cs="ＭＳ Ｐゴシック" w:hint="eastAsia"/>
                <w:kern w:val="0"/>
                <w:sz w:val="20"/>
                <w:szCs w:val="20"/>
              </w:rPr>
              <w:t>平成</w:t>
            </w:r>
            <w:r w:rsidR="00751E10" w:rsidRPr="009A29C9">
              <w:rPr>
                <w:rFonts w:asciiTheme="majorEastAsia" w:eastAsiaTheme="majorEastAsia" w:hAnsiTheme="majorEastAsia" w:cs="ＭＳ Ｐゴシック" w:hint="eastAsia"/>
                <w:kern w:val="0"/>
                <w:sz w:val="20"/>
                <w:szCs w:val="20"/>
              </w:rPr>
              <w:t>28</w:t>
            </w:r>
            <w:r w:rsidR="00E537BA" w:rsidRPr="009A29C9">
              <w:rPr>
                <w:rFonts w:asciiTheme="majorEastAsia" w:eastAsiaTheme="majorEastAsia" w:hAnsiTheme="majorEastAsia" w:cs="ＭＳ Ｐゴシック" w:hint="eastAsia"/>
                <w:kern w:val="0"/>
                <w:sz w:val="20"/>
                <w:szCs w:val="20"/>
              </w:rPr>
              <w:t>年5月1</w:t>
            </w:r>
            <w:r w:rsidRPr="009A29C9">
              <w:rPr>
                <w:rFonts w:asciiTheme="majorEastAsia" w:eastAsiaTheme="majorEastAsia" w:hAnsiTheme="majorEastAsia" w:cs="ＭＳ Ｐゴシック" w:hint="eastAsia"/>
                <w:kern w:val="0"/>
                <w:sz w:val="20"/>
                <w:szCs w:val="20"/>
              </w:rPr>
              <w:t>日現在</w:t>
            </w:r>
          </w:p>
        </w:tc>
      </w:tr>
      <w:tr w:rsidR="00954406" w:rsidRPr="00954406" w:rsidTr="00F8506C">
        <w:trPr>
          <w:trHeight w:val="75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406" w:rsidRPr="00954406" w:rsidRDefault="00954406" w:rsidP="00954406">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区分</w:t>
            </w:r>
          </w:p>
        </w:tc>
        <w:tc>
          <w:tcPr>
            <w:tcW w:w="1955"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406" w:rsidRPr="00954406" w:rsidRDefault="00954406" w:rsidP="00954406">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学校数</w:t>
            </w:r>
          </w:p>
        </w:tc>
        <w:tc>
          <w:tcPr>
            <w:tcW w:w="1956" w:type="dxa"/>
            <w:tcBorders>
              <w:top w:val="nil"/>
              <w:left w:val="nil"/>
              <w:bottom w:val="single" w:sz="4" w:space="0" w:color="auto"/>
              <w:right w:val="single" w:sz="4" w:space="0" w:color="auto"/>
            </w:tcBorders>
            <w:shd w:val="clear" w:color="auto" w:fill="auto"/>
            <w:noWrap/>
            <w:vAlign w:val="center"/>
            <w:hideMark/>
          </w:tcPr>
          <w:p w:rsidR="00954406" w:rsidRPr="009A29C9" w:rsidRDefault="00954406" w:rsidP="00954406">
            <w:pPr>
              <w:widowControl/>
              <w:jc w:val="center"/>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学級数</w:t>
            </w:r>
          </w:p>
        </w:tc>
        <w:tc>
          <w:tcPr>
            <w:tcW w:w="1956" w:type="dxa"/>
            <w:tcBorders>
              <w:top w:val="nil"/>
              <w:left w:val="nil"/>
              <w:bottom w:val="single" w:sz="4" w:space="0" w:color="auto"/>
              <w:right w:val="single" w:sz="4" w:space="0" w:color="auto"/>
            </w:tcBorders>
            <w:shd w:val="clear" w:color="auto" w:fill="auto"/>
            <w:vAlign w:val="center"/>
            <w:hideMark/>
          </w:tcPr>
          <w:p w:rsidR="00954406" w:rsidRPr="009A29C9" w:rsidRDefault="00954406" w:rsidP="00954406">
            <w:pPr>
              <w:widowControl/>
              <w:jc w:val="center"/>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園児・児童</w:t>
            </w:r>
            <w:r w:rsidRPr="009A29C9">
              <w:rPr>
                <w:rFonts w:ascii="ＭＳ Ｐゴシック" w:eastAsia="ＭＳ Ｐゴシック" w:hAnsi="ＭＳ Ｐゴシック" w:cs="ＭＳ Ｐゴシック" w:hint="eastAsia"/>
                <w:kern w:val="0"/>
                <w:sz w:val="22"/>
              </w:rPr>
              <w:br/>
              <w:t>生徒・学生数</w:t>
            </w:r>
          </w:p>
        </w:tc>
      </w:tr>
      <w:tr w:rsidR="009A29C9" w:rsidRPr="00954406" w:rsidTr="009A29C9">
        <w:trPr>
          <w:trHeight w:val="40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29C9" w:rsidRPr="00954406" w:rsidRDefault="009A29C9" w:rsidP="009A29C9">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幼稚園</w:t>
            </w:r>
          </w:p>
        </w:tc>
        <w:tc>
          <w:tcPr>
            <w:tcW w:w="1955" w:type="dxa"/>
            <w:gridSpan w:val="2"/>
            <w:tcBorders>
              <w:top w:val="nil"/>
              <w:left w:val="nil"/>
              <w:bottom w:val="single" w:sz="4" w:space="0" w:color="auto"/>
              <w:right w:val="single" w:sz="4" w:space="0" w:color="auto"/>
            </w:tcBorders>
            <w:shd w:val="clear" w:color="auto" w:fill="auto"/>
            <w:noWrap/>
            <w:vAlign w:val="center"/>
            <w:hideMark/>
          </w:tcPr>
          <w:p w:rsidR="009A29C9" w:rsidRPr="00954406" w:rsidRDefault="009A29C9" w:rsidP="009A29C9">
            <w:pPr>
              <w:widowControl/>
              <w:jc w:val="right"/>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10</w:t>
            </w:r>
          </w:p>
        </w:tc>
        <w:tc>
          <w:tcPr>
            <w:tcW w:w="1956" w:type="dxa"/>
            <w:tcBorders>
              <w:top w:val="nil"/>
              <w:left w:val="nil"/>
              <w:bottom w:val="single" w:sz="4" w:space="0" w:color="auto"/>
              <w:right w:val="single" w:sz="4" w:space="0" w:color="auto"/>
            </w:tcBorders>
            <w:shd w:val="clear" w:color="auto" w:fill="auto"/>
            <w:noWrap/>
            <w:vAlign w:val="center"/>
            <w:hideMark/>
          </w:tcPr>
          <w:p w:rsidR="009A29C9" w:rsidRPr="009A29C9" w:rsidRDefault="009A29C9"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65</w:t>
            </w:r>
          </w:p>
        </w:tc>
        <w:tc>
          <w:tcPr>
            <w:tcW w:w="1956" w:type="dxa"/>
            <w:tcBorders>
              <w:top w:val="nil"/>
              <w:left w:val="nil"/>
              <w:bottom w:val="single" w:sz="4" w:space="0" w:color="auto"/>
              <w:right w:val="single" w:sz="4" w:space="0" w:color="auto"/>
            </w:tcBorders>
            <w:shd w:val="clear" w:color="auto" w:fill="auto"/>
            <w:noWrap/>
            <w:vAlign w:val="center"/>
          </w:tcPr>
          <w:p w:rsidR="009A29C9" w:rsidRPr="009A29C9" w:rsidRDefault="009A29C9"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1,717</w:t>
            </w:r>
          </w:p>
        </w:tc>
      </w:tr>
      <w:tr w:rsidR="009A29C9" w:rsidRPr="00954406" w:rsidTr="009A29C9">
        <w:trPr>
          <w:trHeight w:val="40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29C9" w:rsidRPr="00954406" w:rsidRDefault="009A29C9" w:rsidP="009A29C9">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小学校</w:t>
            </w:r>
          </w:p>
        </w:tc>
        <w:tc>
          <w:tcPr>
            <w:tcW w:w="1955" w:type="dxa"/>
            <w:gridSpan w:val="2"/>
            <w:tcBorders>
              <w:top w:val="nil"/>
              <w:left w:val="nil"/>
              <w:bottom w:val="single" w:sz="4" w:space="0" w:color="auto"/>
              <w:right w:val="single" w:sz="4" w:space="0" w:color="auto"/>
            </w:tcBorders>
            <w:shd w:val="clear" w:color="auto" w:fill="auto"/>
            <w:noWrap/>
            <w:vAlign w:val="center"/>
            <w:hideMark/>
          </w:tcPr>
          <w:p w:rsidR="009A29C9" w:rsidRPr="00954406" w:rsidRDefault="009A29C9" w:rsidP="009A29C9">
            <w:pPr>
              <w:widowControl/>
              <w:jc w:val="right"/>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21</w:t>
            </w:r>
          </w:p>
        </w:tc>
        <w:tc>
          <w:tcPr>
            <w:tcW w:w="1956" w:type="dxa"/>
            <w:tcBorders>
              <w:top w:val="nil"/>
              <w:left w:val="nil"/>
              <w:bottom w:val="single" w:sz="4" w:space="0" w:color="auto"/>
              <w:right w:val="single" w:sz="4" w:space="0" w:color="auto"/>
            </w:tcBorders>
            <w:shd w:val="clear" w:color="auto" w:fill="auto"/>
            <w:noWrap/>
            <w:vAlign w:val="center"/>
            <w:hideMark/>
          </w:tcPr>
          <w:p w:rsidR="009A29C9" w:rsidRPr="009A29C9" w:rsidRDefault="009A29C9" w:rsidP="009A29C9">
            <w:pPr>
              <w:widowControl/>
              <w:wordWrap w:val="0"/>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259</w:t>
            </w:r>
          </w:p>
        </w:tc>
        <w:tc>
          <w:tcPr>
            <w:tcW w:w="1956" w:type="dxa"/>
            <w:tcBorders>
              <w:top w:val="nil"/>
              <w:left w:val="nil"/>
              <w:bottom w:val="single" w:sz="4" w:space="0" w:color="auto"/>
              <w:right w:val="single" w:sz="4" w:space="0" w:color="auto"/>
            </w:tcBorders>
            <w:shd w:val="clear" w:color="auto" w:fill="auto"/>
            <w:noWrap/>
            <w:vAlign w:val="center"/>
          </w:tcPr>
          <w:p w:rsidR="009A29C9" w:rsidRPr="009A29C9" w:rsidRDefault="009A29C9"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5,897</w:t>
            </w:r>
          </w:p>
        </w:tc>
      </w:tr>
      <w:tr w:rsidR="009A29C9" w:rsidRPr="00954406" w:rsidTr="009A29C9">
        <w:trPr>
          <w:trHeight w:val="40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29C9" w:rsidRPr="00954406" w:rsidRDefault="009A29C9" w:rsidP="009A29C9">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中学校</w:t>
            </w:r>
          </w:p>
        </w:tc>
        <w:tc>
          <w:tcPr>
            <w:tcW w:w="1955" w:type="dxa"/>
            <w:gridSpan w:val="2"/>
            <w:tcBorders>
              <w:top w:val="nil"/>
              <w:left w:val="nil"/>
              <w:bottom w:val="single" w:sz="4" w:space="0" w:color="auto"/>
              <w:right w:val="single" w:sz="4" w:space="0" w:color="auto"/>
            </w:tcBorders>
            <w:shd w:val="clear" w:color="auto" w:fill="auto"/>
            <w:noWrap/>
            <w:vAlign w:val="center"/>
            <w:hideMark/>
          </w:tcPr>
          <w:p w:rsidR="009A29C9" w:rsidRPr="00954406" w:rsidRDefault="009A29C9" w:rsidP="009A29C9">
            <w:pPr>
              <w:widowControl/>
              <w:jc w:val="right"/>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9</w:t>
            </w:r>
          </w:p>
        </w:tc>
        <w:tc>
          <w:tcPr>
            <w:tcW w:w="1956" w:type="dxa"/>
            <w:tcBorders>
              <w:top w:val="nil"/>
              <w:left w:val="nil"/>
              <w:bottom w:val="single" w:sz="4" w:space="0" w:color="auto"/>
              <w:right w:val="single" w:sz="4" w:space="0" w:color="auto"/>
            </w:tcBorders>
            <w:shd w:val="clear" w:color="auto" w:fill="auto"/>
            <w:noWrap/>
            <w:vAlign w:val="center"/>
            <w:hideMark/>
          </w:tcPr>
          <w:p w:rsidR="009A29C9" w:rsidRPr="009A29C9" w:rsidRDefault="009A29C9" w:rsidP="009A29C9">
            <w:pPr>
              <w:widowControl/>
              <w:wordWrap w:val="0"/>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100</w:t>
            </w:r>
          </w:p>
        </w:tc>
        <w:tc>
          <w:tcPr>
            <w:tcW w:w="1956" w:type="dxa"/>
            <w:tcBorders>
              <w:top w:val="nil"/>
              <w:left w:val="nil"/>
              <w:bottom w:val="single" w:sz="4" w:space="0" w:color="auto"/>
              <w:right w:val="single" w:sz="4" w:space="0" w:color="auto"/>
            </w:tcBorders>
            <w:shd w:val="clear" w:color="auto" w:fill="auto"/>
            <w:noWrap/>
            <w:vAlign w:val="center"/>
          </w:tcPr>
          <w:p w:rsidR="009A29C9" w:rsidRPr="009A29C9" w:rsidRDefault="009A29C9"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2,569</w:t>
            </w:r>
          </w:p>
        </w:tc>
      </w:tr>
      <w:tr w:rsidR="00954406" w:rsidRPr="00954406" w:rsidTr="009A29C9">
        <w:trPr>
          <w:trHeight w:val="40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54406" w:rsidRPr="00954406" w:rsidRDefault="00954406" w:rsidP="00954406">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高校</w:t>
            </w:r>
          </w:p>
        </w:tc>
        <w:tc>
          <w:tcPr>
            <w:tcW w:w="1955" w:type="dxa"/>
            <w:gridSpan w:val="2"/>
            <w:tcBorders>
              <w:top w:val="nil"/>
              <w:left w:val="nil"/>
              <w:bottom w:val="single" w:sz="4" w:space="0" w:color="auto"/>
              <w:right w:val="single" w:sz="4" w:space="0" w:color="auto"/>
            </w:tcBorders>
            <w:shd w:val="clear" w:color="auto" w:fill="auto"/>
            <w:noWrap/>
            <w:vAlign w:val="center"/>
            <w:hideMark/>
          </w:tcPr>
          <w:p w:rsidR="00954406" w:rsidRPr="00954406" w:rsidRDefault="00954406" w:rsidP="00954406">
            <w:pPr>
              <w:widowControl/>
              <w:jc w:val="right"/>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1</w:t>
            </w:r>
          </w:p>
        </w:tc>
        <w:tc>
          <w:tcPr>
            <w:tcW w:w="1956" w:type="dxa"/>
            <w:tcBorders>
              <w:top w:val="nil"/>
              <w:left w:val="nil"/>
              <w:bottom w:val="single" w:sz="4" w:space="0" w:color="auto"/>
              <w:right w:val="single" w:sz="4" w:space="0" w:color="auto"/>
            </w:tcBorders>
            <w:shd w:val="clear" w:color="auto" w:fill="auto"/>
            <w:noWrap/>
            <w:vAlign w:val="center"/>
            <w:hideMark/>
          </w:tcPr>
          <w:p w:rsidR="00954406" w:rsidRPr="009A29C9" w:rsidRDefault="00954406"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12</w:t>
            </w:r>
          </w:p>
        </w:tc>
        <w:tc>
          <w:tcPr>
            <w:tcW w:w="1956" w:type="dxa"/>
            <w:tcBorders>
              <w:top w:val="nil"/>
              <w:left w:val="nil"/>
              <w:bottom w:val="single" w:sz="4" w:space="0" w:color="auto"/>
              <w:right w:val="single" w:sz="4" w:space="0" w:color="auto"/>
            </w:tcBorders>
            <w:shd w:val="clear" w:color="auto" w:fill="auto"/>
            <w:noWrap/>
            <w:vAlign w:val="center"/>
            <w:hideMark/>
          </w:tcPr>
          <w:p w:rsidR="00954406" w:rsidRPr="009A29C9" w:rsidRDefault="00954406"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481</w:t>
            </w:r>
          </w:p>
        </w:tc>
      </w:tr>
      <w:tr w:rsidR="00954406" w:rsidRPr="00954406" w:rsidTr="009A29C9">
        <w:trPr>
          <w:trHeight w:val="40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54406" w:rsidRPr="00954406" w:rsidRDefault="00954406" w:rsidP="00954406">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特別支援学校</w:t>
            </w:r>
          </w:p>
        </w:tc>
        <w:tc>
          <w:tcPr>
            <w:tcW w:w="1955" w:type="dxa"/>
            <w:gridSpan w:val="2"/>
            <w:tcBorders>
              <w:top w:val="nil"/>
              <w:left w:val="nil"/>
              <w:bottom w:val="single" w:sz="4" w:space="0" w:color="auto"/>
              <w:right w:val="single" w:sz="4" w:space="0" w:color="auto"/>
            </w:tcBorders>
            <w:shd w:val="clear" w:color="auto" w:fill="auto"/>
            <w:noWrap/>
            <w:vAlign w:val="center"/>
            <w:hideMark/>
          </w:tcPr>
          <w:p w:rsidR="00954406" w:rsidRPr="00954406" w:rsidRDefault="00954406" w:rsidP="00954406">
            <w:pPr>
              <w:widowControl/>
              <w:jc w:val="right"/>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1</w:t>
            </w:r>
          </w:p>
        </w:tc>
        <w:tc>
          <w:tcPr>
            <w:tcW w:w="1956" w:type="dxa"/>
            <w:tcBorders>
              <w:top w:val="nil"/>
              <w:left w:val="nil"/>
              <w:bottom w:val="single" w:sz="4" w:space="0" w:color="auto"/>
              <w:right w:val="single" w:sz="4" w:space="0" w:color="auto"/>
            </w:tcBorders>
            <w:shd w:val="clear" w:color="auto" w:fill="auto"/>
            <w:noWrap/>
            <w:vAlign w:val="center"/>
            <w:hideMark/>
          </w:tcPr>
          <w:p w:rsidR="00954406" w:rsidRPr="009A29C9" w:rsidRDefault="00954406"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42</w:t>
            </w:r>
          </w:p>
        </w:tc>
        <w:tc>
          <w:tcPr>
            <w:tcW w:w="1956" w:type="dxa"/>
            <w:tcBorders>
              <w:top w:val="nil"/>
              <w:left w:val="nil"/>
              <w:bottom w:val="single" w:sz="4" w:space="0" w:color="auto"/>
              <w:right w:val="single" w:sz="4" w:space="0" w:color="auto"/>
            </w:tcBorders>
            <w:shd w:val="clear" w:color="auto" w:fill="auto"/>
            <w:noWrap/>
            <w:vAlign w:val="center"/>
            <w:hideMark/>
          </w:tcPr>
          <w:p w:rsidR="00954406" w:rsidRPr="009A29C9" w:rsidRDefault="00954406"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222</w:t>
            </w:r>
          </w:p>
        </w:tc>
      </w:tr>
      <w:tr w:rsidR="00954406" w:rsidRPr="00954406" w:rsidTr="009A29C9">
        <w:trPr>
          <w:trHeight w:val="40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54406" w:rsidRPr="00954406" w:rsidRDefault="00954406" w:rsidP="00954406">
            <w:pPr>
              <w:widowControl/>
              <w:jc w:val="center"/>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大学・短大・専修学校</w:t>
            </w:r>
          </w:p>
        </w:tc>
        <w:tc>
          <w:tcPr>
            <w:tcW w:w="1955" w:type="dxa"/>
            <w:gridSpan w:val="2"/>
            <w:tcBorders>
              <w:top w:val="nil"/>
              <w:left w:val="nil"/>
              <w:bottom w:val="single" w:sz="4" w:space="0" w:color="auto"/>
              <w:right w:val="single" w:sz="4" w:space="0" w:color="auto"/>
            </w:tcBorders>
            <w:shd w:val="clear" w:color="auto" w:fill="auto"/>
            <w:noWrap/>
            <w:vAlign w:val="center"/>
            <w:hideMark/>
          </w:tcPr>
          <w:p w:rsidR="00954406" w:rsidRPr="00954406" w:rsidRDefault="00954406" w:rsidP="00954406">
            <w:pPr>
              <w:widowControl/>
              <w:jc w:val="right"/>
              <w:rPr>
                <w:rFonts w:ascii="ＭＳ Ｐゴシック" w:eastAsia="ＭＳ Ｐゴシック" w:hAnsi="ＭＳ Ｐゴシック" w:cs="ＭＳ Ｐゴシック"/>
                <w:color w:val="000000"/>
                <w:kern w:val="0"/>
                <w:sz w:val="22"/>
              </w:rPr>
            </w:pPr>
            <w:r w:rsidRPr="00954406">
              <w:rPr>
                <w:rFonts w:ascii="ＭＳ Ｐゴシック" w:eastAsia="ＭＳ Ｐゴシック" w:hAnsi="ＭＳ Ｐゴシック" w:cs="ＭＳ Ｐゴシック" w:hint="eastAsia"/>
                <w:color w:val="000000"/>
                <w:kern w:val="0"/>
                <w:sz w:val="22"/>
              </w:rPr>
              <w:t>4</w:t>
            </w:r>
          </w:p>
        </w:tc>
        <w:tc>
          <w:tcPr>
            <w:tcW w:w="1956" w:type="dxa"/>
            <w:tcBorders>
              <w:top w:val="nil"/>
              <w:left w:val="nil"/>
              <w:bottom w:val="single" w:sz="4" w:space="0" w:color="auto"/>
              <w:right w:val="single" w:sz="4" w:space="0" w:color="auto"/>
            </w:tcBorders>
            <w:shd w:val="clear" w:color="auto" w:fill="auto"/>
            <w:noWrap/>
            <w:vAlign w:val="center"/>
            <w:hideMark/>
          </w:tcPr>
          <w:p w:rsidR="00954406" w:rsidRPr="009A29C9" w:rsidRDefault="00954406"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w:t>
            </w:r>
          </w:p>
        </w:tc>
        <w:tc>
          <w:tcPr>
            <w:tcW w:w="1956" w:type="dxa"/>
            <w:tcBorders>
              <w:top w:val="nil"/>
              <w:left w:val="nil"/>
              <w:bottom w:val="single" w:sz="4" w:space="0" w:color="auto"/>
              <w:right w:val="single" w:sz="4" w:space="0" w:color="auto"/>
            </w:tcBorders>
            <w:shd w:val="clear" w:color="auto" w:fill="auto"/>
            <w:noWrap/>
            <w:vAlign w:val="center"/>
            <w:hideMark/>
          </w:tcPr>
          <w:p w:rsidR="00954406" w:rsidRPr="009A29C9" w:rsidRDefault="00954406" w:rsidP="009A29C9">
            <w:pPr>
              <w:widowControl/>
              <w:jc w:val="right"/>
              <w:rPr>
                <w:rFonts w:ascii="ＭＳ Ｐゴシック" w:eastAsia="ＭＳ Ｐゴシック" w:hAnsi="ＭＳ Ｐゴシック" w:cs="ＭＳ Ｐゴシック"/>
                <w:kern w:val="0"/>
                <w:sz w:val="22"/>
              </w:rPr>
            </w:pPr>
            <w:r w:rsidRPr="009A29C9">
              <w:rPr>
                <w:rFonts w:ascii="ＭＳ Ｐゴシック" w:eastAsia="ＭＳ Ｐゴシック" w:hAnsi="ＭＳ Ｐゴシック" w:cs="ＭＳ Ｐゴシック" w:hint="eastAsia"/>
                <w:kern w:val="0"/>
                <w:sz w:val="22"/>
              </w:rPr>
              <w:t>2,951</w:t>
            </w:r>
          </w:p>
        </w:tc>
      </w:tr>
    </w:tbl>
    <w:p w:rsidR="00954406" w:rsidRDefault="00954406" w:rsidP="006E6DF9"/>
    <w:p w:rsidR="00954406" w:rsidRDefault="00954406" w:rsidP="006E6DF9"/>
    <w:p w:rsidR="006E6DF9" w:rsidRDefault="006E6DF9" w:rsidP="00140E70">
      <w:pPr>
        <w:pStyle w:val="4"/>
      </w:pPr>
      <w:r>
        <w:rPr>
          <w:rFonts w:hint="eastAsia"/>
        </w:rPr>
        <w:t xml:space="preserve">　（２）生涯学習</w:t>
      </w:r>
      <w:r w:rsidR="00EC1E89">
        <w:rPr>
          <w:rFonts w:hint="eastAsia"/>
        </w:rPr>
        <w:t>・生涯スポーツ</w:t>
      </w:r>
    </w:p>
    <w:p w:rsidR="004F3FDB" w:rsidRDefault="004F3FDB" w:rsidP="004F3FDB"/>
    <w:p w:rsidR="004F3FDB" w:rsidRPr="004F3FDB" w:rsidRDefault="004F3FDB" w:rsidP="008E4428">
      <w:pPr>
        <w:pStyle w:val="5"/>
      </w:pPr>
      <w:r w:rsidRPr="004F3FDB">
        <w:rPr>
          <w:rFonts w:hint="eastAsia"/>
        </w:rPr>
        <w:t>①　生涯学習</w:t>
      </w:r>
    </w:p>
    <w:p w:rsidR="0093629D" w:rsidRDefault="00EC1E89" w:rsidP="0093629D">
      <w:pPr>
        <w:ind w:firstLineChars="100" w:firstLine="210"/>
      </w:pPr>
      <w:r>
        <w:rPr>
          <w:rFonts w:hint="eastAsia"/>
        </w:rPr>
        <w:t>本市では、</w:t>
      </w:r>
      <w:r w:rsidR="0093629D">
        <w:rPr>
          <w:rFonts w:hint="eastAsia"/>
        </w:rPr>
        <w:t>目まぐるしく変化する社会環境に市民が適切に対応していけるよう、いつでもどこでもだれもが、生涯にわたり様々な分野</w:t>
      </w:r>
      <w:r w:rsidR="00F743D1">
        <w:rPr>
          <w:rFonts w:hint="eastAsia"/>
        </w:rPr>
        <w:t>で学び続けられる生涯学習のまちづくりを推進し、市民の学習ニーズに応えるため、公民館、図書館などの施設において、各年齢層に応じたさまざまな講座・教室・講演会等を開催しています。</w:t>
      </w:r>
    </w:p>
    <w:p w:rsidR="0093629D" w:rsidRDefault="0093629D" w:rsidP="0093629D">
      <w:pPr>
        <w:ind w:firstLineChars="100" w:firstLine="210"/>
      </w:pPr>
      <w:r>
        <w:rPr>
          <w:rFonts w:hint="eastAsia"/>
        </w:rPr>
        <w:t>また、地域の子ども</w:t>
      </w:r>
      <w:r w:rsidR="00006442">
        <w:rPr>
          <w:rFonts w:hint="eastAsia"/>
        </w:rPr>
        <w:t>たちを地域で守り育てるために、青少年健全育成活動の強化に努めています</w:t>
      </w:r>
      <w:r>
        <w:rPr>
          <w:rFonts w:hint="eastAsia"/>
        </w:rPr>
        <w:t>。</w:t>
      </w:r>
    </w:p>
    <w:p w:rsidR="006E6DF9" w:rsidRDefault="00A1603F" w:rsidP="0093629D">
      <w:pPr>
        <w:ind w:firstLineChars="100" w:firstLine="210"/>
      </w:pPr>
      <w:r>
        <w:rPr>
          <w:rFonts w:hint="eastAsia"/>
        </w:rPr>
        <w:t>しかしながら</w:t>
      </w:r>
      <w:r w:rsidR="0093629D">
        <w:rPr>
          <w:rFonts w:hint="eastAsia"/>
        </w:rPr>
        <w:t>、市民</w:t>
      </w:r>
      <w:r w:rsidR="00EC1E89">
        <w:rPr>
          <w:rFonts w:hint="eastAsia"/>
        </w:rPr>
        <w:t>の価値観やライフスタイルが多様化し、市民の生涯学習に対する意識や活動範囲は広範・多岐にわたるとともに、その成果が適切に評価され、社会に還元される機会を増やしていくこと</w:t>
      </w:r>
      <w:r w:rsidR="0093629D">
        <w:rPr>
          <w:rFonts w:hint="eastAsia"/>
        </w:rPr>
        <w:t>やまちづくりに活かしていくこと</w:t>
      </w:r>
      <w:r w:rsidR="004F3FDB">
        <w:rPr>
          <w:rFonts w:hint="eastAsia"/>
        </w:rPr>
        <w:t>が求められてい</w:t>
      </w:r>
      <w:r w:rsidR="00EC1E89">
        <w:rPr>
          <w:rFonts w:hint="eastAsia"/>
        </w:rPr>
        <w:t>ます。</w:t>
      </w:r>
    </w:p>
    <w:p w:rsidR="006E6DF9" w:rsidRDefault="00EC1E89" w:rsidP="0093629D">
      <w:pPr>
        <w:ind w:firstLineChars="100" w:firstLine="210"/>
      </w:pPr>
      <w:r>
        <w:rPr>
          <w:rFonts w:hint="eastAsia"/>
        </w:rPr>
        <w:t>そのため、</w:t>
      </w:r>
      <w:r w:rsidRPr="009A29C9">
        <w:rPr>
          <w:rFonts w:hint="eastAsia"/>
        </w:rPr>
        <w:t>公民館や図書館などの社会教育施設の設備の充実や、運営面での市民参画に努める</w:t>
      </w:r>
      <w:r>
        <w:rPr>
          <w:rFonts w:hint="eastAsia"/>
        </w:rPr>
        <w:t>とともに、市民の学習ニーズを的確に把握しながら、多彩で特色のある学習プログラムの整備や学習成果を生かす環境づくり、関係団体の育成等を行う必要があります。</w:t>
      </w:r>
    </w:p>
    <w:p w:rsidR="004F3FDB" w:rsidRDefault="004F3FDB" w:rsidP="0093629D">
      <w:pPr>
        <w:ind w:firstLineChars="100" w:firstLine="210"/>
      </w:pPr>
      <w:r>
        <w:rPr>
          <w:rFonts w:hint="eastAsia"/>
        </w:rPr>
        <w:t>また、市民の生涯にわたる教育を推進するためには、</w:t>
      </w:r>
      <w:r w:rsidRPr="004B302E">
        <w:rPr>
          <w:rFonts w:hint="eastAsia"/>
        </w:rPr>
        <w:t>生涯学習を中心とした</w:t>
      </w:r>
      <w:r w:rsidRPr="009A29C9">
        <w:rPr>
          <w:rFonts w:hint="eastAsia"/>
        </w:rPr>
        <w:t>学びのためのコミュニティを形成し</w:t>
      </w:r>
      <w:r>
        <w:rPr>
          <w:rFonts w:hint="eastAsia"/>
        </w:rPr>
        <w:t>、市民が主役の生涯学習のまちづくりが求められます。</w:t>
      </w:r>
    </w:p>
    <w:p w:rsidR="004F3FDB" w:rsidRDefault="004F3FDB" w:rsidP="004F3FDB"/>
    <w:p w:rsidR="004F3FDB" w:rsidRPr="004F3FDB" w:rsidRDefault="004F3FDB" w:rsidP="008E4428">
      <w:pPr>
        <w:pStyle w:val="5"/>
      </w:pPr>
      <w:r w:rsidRPr="004F3FDB">
        <w:rPr>
          <w:rFonts w:hint="eastAsia"/>
        </w:rPr>
        <w:t>②　生涯スポーツ</w:t>
      </w:r>
    </w:p>
    <w:p w:rsidR="004F3FDB" w:rsidRDefault="004F3FDB" w:rsidP="0093629D">
      <w:pPr>
        <w:ind w:firstLineChars="100" w:firstLine="210"/>
      </w:pPr>
      <w:r>
        <w:rPr>
          <w:rFonts w:hint="eastAsia"/>
        </w:rPr>
        <w:t>本市では、子どもから高齢者までが心身ともに健康で明るく生活できるよう、多様なスポーツが楽しめる環境づくりを推進しています。</w:t>
      </w:r>
    </w:p>
    <w:p w:rsidR="00A1603F" w:rsidRDefault="004F3FDB" w:rsidP="00A1603F">
      <w:pPr>
        <w:ind w:firstLineChars="100" w:firstLine="210"/>
      </w:pPr>
      <w:r>
        <w:rPr>
          <w:rFonts w:hint="eastAsia"/>
        </w:rPr>
        <w:t>一方</w:t>
      </w:r>
      <w:r w:rsidR="00447876">
        <w:rPr>
          <w:rFonts w:hint="eastAsia"/>
        </w:rPr>
        <w:t>、</w:t>
      </w:r>
      <w:r>
        <w:rPr>
          <w:rFonts w:hint="eastAsia"/>
        </w:rPr>
        <w:t>スポーツ・レクリエーション活動</w:t>
      </w:r>
      <w:r w:rsidR="00A1603F">
        <w:rPr>
          <w:rFonts w:hint="eastAsia"/>
        </w:rPr>
        <w:t>は、市民の健康や体力づくり、趣味等のためだけではなく、豊かで活力ある地域社会の形成に重要な役割を担っています。</w:t>
      </w:r>
    </w:p>
    <w:p w:rsidR="00DB16BF" w:rsidRDefault="00A1603F" w:rsidP="00A1603F">
      <w:r>
        <w:rPr>
          <w:rFonts w:hint="eastAsia"/>
        </w:rPr>
        <w:t xml:space="preserve">　そこで、地域に根ざした生涯スポーツの推進体制を確立し、スポーツ・レクリエーションを通</w:t>
      </w:r>
      <w:r>
        <w:rPr>
          <w:rFonts w:hint="eastAsia"/>
        </w:rPr>
        <w:lastRenderedPageBreak/>
        <w:t>じた市民交流を推進するとともに、</w:t>
      </w:r>
      <w:r w:rsidRPr="009A29C9">
        <w:rPr>
          <w:rFonts w:hint="eastAsia"/>
        </w:rPr>
        <w:t>生涯を通じた健康プログラム</w:t>
      </w:r>
      <w:r w:rsidR="00DB16BF" w:rsidRPr="009A29C9">
        <w:rPr>
          <w:rFonts w:hint="eastAsia"/>
        </w:rPr>
        <w:t>による市民の健康や体力づくり</w:t>
      </w:r>
      <w:r w:rsidR="004F3FDB">
        <w:rPr>
          <w:rFonts w:hint="eastAsia"/>
        </w:rPr>
        <w:t>を進めることも必要となってきます</w:t>
      </w:r>
      <w:r w:rsidR="00DB16BF">
        <w:rPr>
          <w:rFonts w:hint="eastAsia"/>
        </w:rPr>
        <w:t>。</w:t>
      </w:r>
    </w:p>
    <w:p w:rsidR="00EC1E89" w:rsidRDefault="00EC1E89" w:rsidP="00EC1E89"/>
    <w:p w:rsidR="00EC1E89" w:rsidRDefault="00EC1E89" w:rsidP="00EC1E89"/>
    <w:p w:rsidR="00EC1E89" w:rsidRDefault="00EC1E89" w:rsidP="00FA6F32">
      <w:pPr>
        <w:pStyle w:val="4"/>
      </w:pPr>
      <w:r>
        <w:rPr>
          <w:rFonts w:hint="eastAsia"/>
        </w:rPr>
        <w:t xml:space="preserve">　（３）文化芸術</w:t>
      </w:r>
    </w:p>
    <w:p w:rsidR="00153730" w:rsidRDefault="00153730" w:rsidP="00153730"/>
    <w:p w:rsidR="00153730" w:rsidRPr="00153730" w:rsidRDefault="00153730" w:rsidP="008E4428">
      <w:pPr>
        <w:pStyle w:val="5"/>
      </w:pPr>
      <w:r w:rsidRPr="00153730">
        <w:rPr>
          <w:rFonts w:hint="eastAsia"/>
        </w:rPr>
        <w:t>①　文化芸術</w:t>
      </w:r>
      <w:r w:rsidR="00FE0988" w:rsidRPr="009A29C9">
        <w:rPr>
          <w:rFonts w:hint="eastAsia"/>
        </w:rPr>
        <w:t>活動</w:t>
      </w:r>
    </w:p>
    <w:p w:rsidR="004B302E" w:rsidRDefault="004B302E" w:rsidP="004B302E">
      <w:pPr>
        <w:ind w:firstLineChars="100" w:firstLine="210"/>
      </w:pPr>
      <w:r>
        <w:rPr>
          <w:rFonts w:hint="eastAsia"/>
        </w:rPr>
        <w:t>本市では、</w:t>
      </w:r>
      <w:r w:rsidR="009915F1">
        <w:rPr>
          <w:rFonts w:hint="eastAsia"/>
        </w:rPr>
        <w:t>市民が優れた文化芸術に接する機会の拡大に努めるとともに、文化芸術活動に関する情報の提供や団体・指導者の育成などにより、市民の自主的で創造的な文化芸術活動を支援しています。</w:t>
      </w:r>
    </w:p>
    <w:p w:rsidR="00153730" w:rsidRDefault="00153730" w:rsidP="004B302E">
      <w:pPr>
        <w:ind w:firstLineChars="100" w:firstLine="210"/>
      </w:pPr>
      <w:r w:rsidRPr="00153730">
        <w:rPr>
          <w:rFonts w:hint="eastAsia"/>
        </w:rPr>
        <w:t>今後も、すべての市民が、文化芸術に対す</w:t>
      </w:r>
      <w:r w:rsidR="008938D6">
        <w:rPr>
          <w:rFonts w:hint="eastAsia"/>
        </w:rPr>
        <w:t>る感性を高め、ふるさとへの理解や</w:t>
      </w:r>
      <w:r>
        <w:rPr>
          <w:rFonts w:hint="eastAsia"/>
        </w:rPr>
        <w:t>誇りと愛着を持てるように、文化芸術活動</w:t>
      </w:r>
      <w:r w:rsidRPr="00153730">
        <w:rPr>
          <w:rFonts w:hint="eastAsia"/>
        </w:rPr>
        <w:t>を推進することが求められます。</w:t>
      </w:r>
    </w:p>
    <w:p w:rsidR="00153730" w:rsidRDefault="00153730" w:rsidP="00153730"/>
    <w:p w:rsidR="00153730" w:rsidRPr="00153730" w:rsidRDefault="00153730" w:rsidP="008E4428">
      <w:pPr>
        <w:pStyle w:val="5"/>
      </w:pPr>
      <w:r w:rsidRPr="00153730">
        <w:rPr>
          <w:rFonts w:hint="eastAsia"/>
        </w:rPr>
        <w:t>②　文化財の保護・活用</w:t>
      </w:r>
    </w:p>
    <w:p w:rsidR="004B302E" w:rsidRPr="00153730" w:rsidRDefault="009915F1" w:rsidP="004B302E">
      <w:pPr>
        <w:ind w:firstLineChars="100" w:firstLine="210"/>
        <w:rPr>
          <w:rFonts w:asciiTheme="minorEastAsia" w:hAnsiTheme="minorEastAsia"/>
        </w:rPr>
      </w:pPr>
      <w:r w:rsidRPr="00153730">
        <w:rPr>
          <w:rFonts w:asciiTheme="minorEastAsia" w:hAnsiTheme="minorEastAsia" w:hint="eastAsia"/>
        </w:rPr>
        <w:t>市内には、宝珠院観音堂や泉福寺薬師堂など、国・県・市指定文化財が</w:t>
      </w:r>
      <w:r w:rsidR="00F2220F" w:rsidRPr="009A29C9">
        <w:rPr>
          <w:rFonts w:asciiTheme="minorEastAsia" w:hAnsiTheme="minorEastAsia" w:hint="eastAsia"/>
        </w:rPr>
        <w:t>50</w:t>
      </w:r>
      <w:r w:rsidRPr="00153730">
        <w:rPr>
          <w:rFonts w:asciiTheme="minorEastAsia" w:hAnsiTheme="minorEastAsia" w:hint="eastAsia"/>
        </w:rPr>
        <w:t>件</w:t>
      </w:r>
      <w:r w:rsidR="009A29C9" w:rsidRPr="009A29C9">
        <w:rPr>
          <w:rFonts w:asciiTheme="minorEastAsia" w:hAnsiTheme="minorEastAsia" w:hint="eastAsia"/>
          <w:highlight w:val="yellow"/>
        </w:rPr>
        <w:t>（平成28年9月現在）</w:t>
      </w:r>
      <w:r w:rsidRPr="00153730">
        <w:rPr>
          <w:rFonts w:asciiTheme="minorEastAsia" w:hAnsiTheme="minorEastAsia" w:hint="eastAsia"/>
        </w:rPr>
        <w:t>残されており、貴重な文化財を後世に伝えるため、調査研究を行い、公開・活用することに努めています。</w:t>
      </w:r>
    </w:p>
    <w:p w:rsidR="00153730" w:rsidRPr="009A29C9" w:rsidRDefault="00153730" w:rsidP="004B302E">
      <w:pPr>
        <w:ind w:firstLineChars="100" w:firstLine="210"/>
      </w:pPr>
      <w:r w:rsidRPr="009A29C9">
        <w:rPr>
          <w:rFonts w:hint="eastAsia"/>
        </w:rPr>
        <w:t>今後も、貴重な文化財の調査研究を進め、公開・活用を推進するとともに、</w:t>
      </w:r>
      <w:r w:rsidR="00F2220F" w:rsidRPr="009A29C9">
        <w:rPr>
          <w:rFonts w:hint="eastAsia"/>
        </w:rPr>
        <w:t>観光事業等</w:t>
      </w:r>
      <w:r w:rsidRPr="009A29C9">
        <w:rPr>
          <w:rFonts w:hint="eastAsia"/>
        </w:rPr>
        <w:t>や生涯学習と連携し</w:t>
      </w:r>
      <w:r w:rsidR="008938D6" w:rsidRPr="009A29C9">
        <w:rPr>
          <w:rFonts w:hint="eastAsia"/>
        </w:rPr>
        <w:t>、後世に伝えていくことが必要です。</w:t>
      </w:r>
    </w:p>
    <w:p w:rsidR="00F2220F" w:rsidRPr="009A29C9" w:rsidRDefault="00FE0988" w:rsidP="004B302E">
      <w:pPr>
        <w:ind w:firstLineChars="100" w:firstLine="210"/>
      </w:pPr>
      <w:r w:rsidRPr="009A29C9">
        <w:rPr>
          <w:rFonts w:hint="eastAsia"/>
        </w:rPr>
        <w:t>さら</w:t>
      </w:r>
      <w:r w:rsidR="00F2220F" w:rsidRPr="009A29C9">
        <w:rPr>
          <w:rFonts w:hint="eastAsia"/>
        </w:rPr>
        <w:t>に、現状で分散している歴史的資料について</w:t>
      </w:r>
      <w:r w:rsidR="00071ACD" w:rsidRPr="009A29C9">
        <w:rPr>
          <w:rFonts w:hint="eastAsia"/>
        </w:rPr>
        <w:t>、保管の集約化に努め</w:t>
      </w:r>
      <w:r w:rsidRPr="009A29C9">
        <w:rPr>
          <w:rFonts w:hint="eastAsia"/>
        </w:rPr>
        <w:t>、</w:t>
      </w:r>
      <w:r w:rsidR="00071ACD" w:rsidRPr="009A29C9">
        <w:rPr>
          <w:rFonts w:hint="eastAsia"/>
        </w:rPr>
        <w:t>有効に活用できる施設整備の検討も考えられます。</w:t>
      </w:r>
    </w:p>
    <w:p w:rsidR="008938D6" w:rsidRDefault="008938D6" w:rsidP="008938D6"/>
    <w:p w:rsidR="008938D6" w:rsidRPr="008938D6" w:rsidRDefault="008938D6" w:rsidP="008E4428">
      <w:pPr>
        <w:pStyle w:val="5"/>
      </w:pPr>
      <w:r w:rsidRPr="008938D6">
        <w:rPr>
          <w:rFonts w:hint="eastAsia"/>
        </w:rPr>
        <w:t>③　市史編さん</w:t>
      </w:r>
    </w:p>
    <w:p w:rsidR="00C96C3A" w:rsidRDefault="008938D6" w:rsidP="00C96C3A">
      <w:pPr>
        <w:ind w:firstLineChars="100" w:firstLine="210"/>
      </w:pPr>
      <w:r>
        <w:rPr>
          <w:rFonts w:hint="eastAsia"/>
        </w:rPr>
        <w:t>本市の貴重な歴史・文化を後世に伝えるため、文化財の保護・活用とともに、市史編さん</w:t>
      </w:r>
      <w:r w:rsidR="009915F1">
        <w:rPr>
          <w:rFonts w:hint="eastAsia"/>
        </w:rPr>
        <w:t>に取り組んでいます。</w:t>
      </w:r>
    </w:p>
    <w:p w:rsidR="00275A63" w:rsidRDefault="00C96C3A" w:rsidP="00C96C3A">
      <w:pPr>
        <w:ind w:firstLineChars="100" w:firstLine="210"/>
      </w:pPr>
      <w:r>
        <w:rPr>
          <w:rFonts w:hint="eastAsia"/>
        </w:rPr>
        <w:t>今後も</w:t>
      </w:r>
      <w:r w:rsidR="008938D6">
        <w:rPr>
          <w:rFonts w:hint="eastAsia"/>
        </w:rPr>
        <w:t>、ふるさとへの理解や</w:t>
      </w:r>
      <w:r w:rsidRPr="00C96C3A">
        <w:rPr>
          <w:rFonts w:hint="eastAsia"/>
        </w:rPr>
        <w:t>誇りと愛着を</w:t>
      </w:r>
      <w:r>
        <w:rPr>
          <w:rFonts w:hint="eastAsia"/>
        </w:rPr>
        <w:t>持てるように、</w:t>
      </w:r>
      <w:r w:rsidR="008938D6" w:rsidRPr="008938D6">
        <w:rPr>
          <w:rFonts w:hint="eastAsia"/>
        </w:rPr>
        <w:t>学校教育や生涯学習と連携し、</w:t>
      </w:r>
      <w:r w:rsidR="008938D6">
        <w:rPr>
          <w:rFonts w:hint="eastAsia"/>
        </w:rPr>
        <w:t>市史編さんに取り組むことが求められます。</w:t>
      </w:r>
    </w:p>
    <w:p w:rsidR="00EC1E89" w:rsidRDefault="00EC1E89" w:rsidP="00EC1E89"/>
    <w:p w:rsidR="009A29C9" w:rsidRDefault="009A29C9" w:rsidP="00EC1E89">
      <w:r>
        <w:br w:type="page"/>
      </w:r>
    </w:p>
    <w:p w:rsidR="00EC1E89" w:rsidRDefault="00EC1E89" w:rsidP="00EC1E89"/>
    <w:p w:rsidR="00EC1E89" w:rsidRDefault="00E749A5" w:rsidP="00EC1E89">
      <w:r>
        <w:br w:type="page"/>
      </w:r>
    </w:p>
    <w:p w:rsidR="00B03287" w:rsidRDefault="00B03287" w:rsidP="00E65809"/>
    <w:p w:rsidR="00024A2E" w:rsidRDefault="00024A2E" w:rsidP="00E65809"/>
    <w:p w:rsidR="00024A2E" w:rsidRDefault="00024A2E" w:rsidP="00E65809"/>
    <w:p w:rsidR="00024A2E" w:rsidRDefault="00024A2E" w:rsidP="00E65809"/>
    <w:p w:rsidR="00024A2E" w:rsidRDefault="00024A2E" w:rsidP="00E65809"/>
    <w:p w:rsidR="00024A2E" w:rsidRDefault="00024A2E" w:rsidP="00E65809"/>
    <w:p w:rsidR="00B03287" w:rsidRDefault="00B03287" w:rsidP="00EB3EBB">
      <w:pPr>
        <w:pStyle w:val="1"/>
      </w:pPr>
      <w:bookmarkStart w:id="16" w:name="_Toc466463586"/>
      <w:r>
        <w:rPr>
          <w:rFonts w:hint="eastAsia"/>
        </w:rPr>
        <w:t>第２章　基本</w:t>
      </w:r>
      <w:r w:rsidR="00126373">
        <w:rPr>
          <w:rFonts w:hint="eastAsia"/>
        </w:rPr>
        <w:t>方針</w:t>
      </w:r>
      <w:bookmarkEnd w:id="16"/>
    </w:p>
    <w:p w:rsidR="00B03287" w:rsidRDefault="00B03287" w:rsidP="00E65809"/>
    <w:p w:rsidR="00024A2E" w:rsidRDefault="00024A2E" w:rsidP="00E65809"/>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第１節　基本理念と基本的な方針</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第２節　基本目標</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第３節　施策の体系</w:t>
      </w:r>
    </w:p>
    <w:p w:rsidR="00024A2E" w:rsidRPr="00024A2E" w:rsidRDefault="00024A2E" w:rsidP="00024A2E">
      <w:pPr>
        <w:ind w:firstLineChars="300" w:firstLine="840"/>
        <w:rPr>
          <w:rFonts w:asciiTheme="majorEastAsia" w:eastAsiaTheme="majorEastAsia" w:hAnsiTheme="majorEastAsia"/>
          <w:sz w:val="28"/>
          <w:szCs w:val="28"/>
        </w:rPr>
      </w:pPr>
      <w:r w:rsidRPr="00024A2E">
        <w:rPr>
          <w:rFonts w:asciiTheme="majorEastAsia" w:eastAsiaTheme="majorEastAsia" w:hAnsiTheme="majorEastAsia" w:hint="eastAsia"/>
          <w:sz w:val="28"/>
          <w:szCs w:val="28"/>
        </w:rPr>
        <w:t>第４節　リーディング施策</w:t>
      </w:r>
    </w:p>
    <w:p w:rsidR="00024A2E" w:rsidRDefault="00024A2E" w:rsidP="00E65809"/>
    <w:p w:rsidR="00024A2E" w:rsidRDefault="00024A2E" w:rsidP="00E65809">
      <w:r>
        <w:br w:type="page"/>
      </w:r>
    </w:p>
    <w:p w:rsidR="00024A2E" w:rsidRDefault="00024A2E" w:rsidP="00E65809"/>
    <w:p w:rsidR="00B03287" w:rsidRDefault="00AB12C2" w:rsidP="00593CBB">
      <w:pPr>
        <w:pStyle w:val="2"/>
      </w:pPr>
      <w:bookmarkStart w:id="17" w:name="_Toc466463587"/>
      <w:r>
        <w:rPr>
          <w:rFonts w:hint="eastAsia"/>
        </w:rPr>
        <w:t>第１節　基本理念と基本</w:t>
      </w:r>
      <w:r w:rsidR="004E7A5E">
        <w:rPr>
          <w:rFonts w:hint="eastAsia"/>
        </w:rPr>
        <w:t>的な</w:t>
      </w:r>
      <w:r>
        <w:rPr>
          <w:rFonts w:hint="eastAsia"/>
        </w:rPr>
        <w:t>方針</w:t>
      </w:r>
      <w:bookmarkEnd w:id="17"/>
    </w:p>
    <w:p w:rsidR="00AB12C2" w:rsidRDefault="00AB12C2" w:rsidP="00E65809"/>
    <w:p w:rsidR="00AB12C2" w:rsidRDefault="00AB12C2" w:rsidP="00593CBB">
      <w:pPr>
        <w:pStyle w:val="3"/>
      </w:pPr>
      <w:bookmarkStart w:id="18" w:name="_Toc466463588"/>
      <w:r>
        <w:rPr>
          <w:rFonts w:hint="eastAsia"/>
        </w:rPr>
        <w:t>１　印西市の教育の基本理念</w:t>
      </w:r>
      <w:bookmarkEnd w:id="18"/>
    </w:p>
    <w:p w:rsidR="001457A1" w:rsidRDefault="001457A1" w:rsidP="00E65809"/>
    <w:p w:rsidR="00EC1E89" w:rsidRDefault="009D447B" w:rsidP="000A2B5E">
      <w:pPr>
        <w:ind w:firstLineChars="100" w:firstLine="210"/>
      </w:pPr>
      <w:r>
        <w:rPr>
          <w:rFonts w:hint="eastAsia"/>
        </w:rPr>
        <w:t>今後の教育を取り巻く社会情勢の変化や教育の課題を踏まえ、印西市</w:t>
      </w:r>
      <w:r w:rsidR="006F1EC7">
        <w:rPr>
          <w:rFonts w:hint="eastAsia"/>
        </w:rPr>
        <w:t>総合</w:t>
      </w:r>
      <w:r>
        <w:rPr>
          <w:rFonts w:hint="eastAsia"/>
        </w:rPr>
        <w:t>計画における教育分野の目標</w:t>
      </w:r>
      <w:r w:rsidR="006F1EC7">
        <w:rPr>
          <w:rFonts w:hint="eastAsia"/>
        </w:rPr>
        <w:t>「</w:t>
      </w:r>
      <w:r w:rsidR="000A2B5E">
        <w:rPr>
          <w:rFonts w:hint="eastAsia"/>
        </w:rPr>
        <w:t>健やかな心と体を育み未来を拓くまちをつくる</w:t>
      </w:r>
      <w:r w:rsidR="006F1EC7">
        <w:rPr>
          <w:rFonts w:hint="eastAsia"/>
        </w:rPr>
        <w:t>」</w:t>
      </w:r>
      <w:r w:rsidR="000A2B5E">
        <w:rPr>
          <w:rFonts w:hint="eastAsia"/>
        </w:rPr>
        <w:t>の</w:t>
      </w:r>
      <w:r w:rsidR="00ED26B0">
        <w:rPr>
          <w:rFonts w:hint="eastAsia"/>
        </w:rPr>
        <w:t>実現のため、本</w:t>
      </w:r>
      <w:r w:rsidR="006F1EC7">
        <w:rPr>
          <w:rFonts w:hint="eastAsia"/>
        </w:rPr>
        <w:t>計画が目指すべき基本理念を</w:t>
      </w:r>
      <w:r w:rsidR="000A2B5E">
        <w:rPr>
          <w:rFonts w:hint="eastAsia"/>
        </w:rPr>
        <w:t>「</w:t>
      </w:r>
      <w:r w:rsidR="009A29C9" w:rsidRPr="009A29C9">
        <w:rPr>
          <w:rFonts w:hint="eastAsia"/>
          <w:highlight w:val="yellow"/>
        </w:rPr>
        <w:t>（仮称）学びあい</w:t>
      </w:r>
      <w:r w:rsidR="000A2B5E" w:rsidRPr="009A29C9">
        <w:rPr>
          <w:rFonts w:hint="eastAsia"/>
          <w:highlight w:val="yellow"/>
        </w:rPr>
        <w:t>、笑顔で未来を拓く　いんざいの教育</w:t>
      </w:r>
      <w:r w:rsidR="000A2B5E">
        <w:rPr>
          <w:rFonts w:hint="eastAsia"/>
        </w:rPr>
        <w:t>」</w:t>
      </w:r>
      <w:r w:rsidR="006F1EC7">
        <w:rPr>
          <w:rFonts w:hint="eastAsia"/>
        </w:rPr>
        <w:t>とします。</w:t>
      </w:r>
    </w:p>
    <w:p w:rsidR="00ED26B0" w:rsidRDefault="00ED26B0" w:rsidP="00ED26B0">
      <w:pPr>
        <w:ind w:firstLineChars="100" w:firstLine="210"/>
      </w:pPr>
      <w:r>
        <w:rPr>
          <w:rFonts w:hint="eastAsia"/>
        </w:rPr>
        <w:t>本計画は、本市の教育・学びの総合的計画として策定</w:t>
      </w:r>
      <w:r w:rsidR="00FE6CA5">
        <w:rPr>
          <w:rFonts w:hint="eastAsia"/>
        </w:rPr>
        <w:t>し</w:t>
      </w:r>
      <w:r>
        <w:rPr>
          <w:rFonts w:hint="eastAsia"/>
        </w:rPr>
        <w:t>、「たくましく生きる子どもたちを育成する学校教育」や「すべての市民の教育環境を充実し、それらの学習や活動成果を活かして互いが地域社会に参画する本市独自の生涯学習社会の構築」を目指します。</w:t>
      </w:r>
    </w:p>
    <w:p w:rsidR="005B3C64" w:rsidRDefault="00ED26B0" w:rsidP="00ED26B0">
      <w:pPr>
        <w:ind w:firstLineChars="100" w:firstLine="210"/>
      </w:pPr>
      <w:r>
        <w:rPr>
          <w:rFonts w:hint="eastAsia"/>
        </w:rPr>
        <w:t>そのため、</w:t>
      </w:r>
      <w:r w:rsidR="005B3C64">
        <w:rPr>
          <w:rFonts w:hint="eastAsia"/>
        </w:rPr>
        <w:t>次代を担う子どもたちが、未来を拓くたくましい力を持ち、多様な可能性を伸ばすことができるよう、学校、家庭、地域がそれぞれの役割を適切に担い、健やかな心と体を育む教育を推進します。</w:t>
      </w:r>
    </w:p>
    <w:p w:rsidR="006F1EC7" w:rsidRDefault="00966306" w:rsidP="005B3C64">
      <w:pPr>
        <w:ind w:firstLineChars="100" w:firstLine="210"/>
      </w:pPr>
      <w:r>
        <w:rPr>
          <w:rFonts w:hint="eastAsia"/>
        </w:rPr>
        <w:t>また、</w:t>
      </w:r>
      <w:r w:rsidR="005B3C64">
        <w:rPr>
          <w:rFonts w:hint="eastAsia"/>
        </w:rPr>
        <w:t>生涯学習</w:t>
      </w:r>
      <w:r w:rsidR="000A2B5E">
        <w:rPr>
          <w:rFonts w:hint="eastAsia"/>
        </w:rPr>
        <w:t>による</w:t>
      </w:r>
      <w:r w:rsidR="006F1EC7">
        <w:rPr>
          <w:rFonts w:hint="eastAsia"/>
        </w:rPr>
        <w:t>人づくり</w:t>
      </w:r>
      <w:r w:rsidR="005B3C64">
        <w:rPr>
          <w:rFonts w:hint="eastAsia"/>
        </w:rPr>
        <w:t>やまちづくりを</w:t>
      </w:r>
      <w:r>
        <w:rPr>
          <w:rFonts w:hint="eastAsia"/>
        </w:rPr>
        <w:t>推進し、</w:t>
      </w:r>
      <w:r w:rsidR="006F1EC7">
        <w:rPr>
          <w:rFonts w:hint="eastAsia"/>
        </w:rPr>
        <w:t>市民一人ひとりが生涯を通じて心豊かに生きがいのある暮らしを送り、将来にわたり豊かで活力ある地域を築</w:t>
      </w:r>
      <w:r>
        <w:rPr>
          <w:rFonts w:hint="eastAsia"/>
        </w:rPr>
        <w:t>きます</w:t>
      </w:r>
      <w:r w:rsidR="006F1EC7">
        <w:rPr>
          <w:rFonts w:hint="eastAsia"/>
        </w:rPr>
        <w:t>。</w:t>
      </w:r>
    </w:p>
    <w:p w:rsidR="00EC1E89" w:rsidRDefault="00966306" w:rsidP="00966306">
      <w:pPr>
        <w:ind w:firstLineChars="100" w:firstLine="210"/>
      </w:pPr>
      <w:r>
        <w:rPr>
          <w:rFonts w:hint="eastAsia"/>
        </w:rPr>
        <w:t>さらに</w:t>
      </w:r>
      <w:r w:rsidR="006F1EC7">
        <w:rPr>
          <w:rFonts w:hint="eastAsia"/>
        </w:rPr>
        <w:t>、</w:t>
      </w:r>
      <w:r w:rsidR="008938D6">
        <w:rPr>
          <w:rFonts w:hint="eastAsia"/>
        </w:rPr>
        <w:t>子どもからお年寄りまで、市民</w:t>
      </w:r>
      <w:r w:rsidR="006F1EC7">
        <w:rPr>
          <w:rFonts w:hint="eastAsia"/>
        </w:rPr>
        <w:t>一人ひとりが自分のライフスタイルに合わせて、生涯にわたって学び</w:t>
      </w:r>
      <w:r>
        <w:rPr>
          <w:rFonts w:hint="eastAsia"/>
        </w:rPr>
        <w:t>あい</w:t>
      </w:r>
      <w:r w:rsidR="006F1EC7">
        <w:rPr>
          <w:rFonts w:hint="eastAsia"/>
        </w:rPr>
        <w:t>、楽しみ</w:t>
      </w:r>
      <w:r>
        <w:rPr>
          <w:rFonts w:hint="eastAsia"/>
        </w:rPr>
        <w:t>あい</w:t>
      </w:r>
      <w:r w:rsidR="006F1EC7">
        <w:rPr>
          <w:rFonts w:hint="eastAsia"/>
        </w:rPr>
        <w:t>、個性や能力を発揮することができる環境づくりを進める</w:t>
      </w:r>
      <w:r>
        <w:rPr>
          <w:rFonts w:hint="eastAsia"/>
        </w:rPr>
        <w:t>とともに、学びのコミュニティを形成し、生涯学習のまちづくり</w:t>
      </w:r>
      <w:r w:rsidR="006F1EC7">
        <w:rPr>
          <w:rFonts w:hint="eastAsia"/>
        </w:rPr>
        <w:t>を目指します。</w:t>
      </w:r>
    </w:p>
    <w:p w:rsidR="00FE6CA5" w:rsidRDefault="00FE6CA5" w:rsidP="00FE6CA5"/>
    <w:p w:rsidR="00FE6CA5" w:rsidRDefault="00FE6CA5" w:rsidP="00FE6CA5"/>
    <w:p w:rsidR="00EC1E89" w:rsidRDefault="00027C4D" w:rsidP="00E65809">
      <w:r>
        <w:rPr>
          <w:noProof/>
        </w:rPr>
        <mc:AlternateContent>
          <mc:Choice Requires="wps">
            <w:drawing>
              <wp:anchor distT="0" distB="0" distL="114300" distR="114300" simplePos="0" relativeHeight="251601408" behindDoc="0" locked="0" layoutInCell="1" allowOverlap="1">
                <wp:simplePos x="0" y="0"/>
                <wp:positionH relativeFrom="margin">
                  <wp:align>left</wp:align>
                </wp:positionH>
                <wp:positionV relativeFrom="paragraph">
                  <wp:posOffset>153670</wp:posOffset>
                </wp:positionV>
                <wp:extent cx="5730875" cy="1595120"/>
                <wp:effectExtent l="19050" t="19050" r="22225" b="2413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1595120"/>
                        </a:xfrm>
                        <a:prstGeom prst="roundRect">
                          <a:avLst/>
                        </a:prstGeom>
                        <a:solidFill>
                          <a:schemeClr val="accent2">
                            <a:lumMod val="20000"/>
                            <a:lumOff val="80000"/>
                          </a:schemeClr>
                        </a:solidFill>
                        <a:ln w="28575">
                          <a:solidFill>
                            <a:schemeClr val="accent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D6743" w:rsidRPr="00966306" w:rsidRDefault="009D6743" w:rsidP="001457A1">
                            <w:pPr>
                              <w:jc w:val="center"/>
                              <w:rPr>
                                <w:rFonts w:ascii="HGPｺﾞｼｯｸE" w:eastAsia="HGPｺﾞｼｯｸE" w:hAnsi="HGPｺﾞｼｯｸE"/>
                                <w:color w:val="1F4E79" w:themeColor="accent1" w:themeShade="80"/>
                                <w:sz w:val="36"/>
                                <w:szCs w:val="36"/>
                              </w:rPr>
                            </w:pPr>
                            <w:r w:rsidRPr="00966306">
                              <w:rPr>
                                <w:rFonts w:ascii="HGPｺﾞｼｯｸE" w:eastAsia="HGPｺﾞｼｯｸE" w:hAnsi="HGPｺﾞｼｯｸE" w:hint="eastAsia"/>
                                <w:color w:val="1F4E79" w:themeColor="accent1" w:themeShade="80"/>
                                <w:sz w:val="36"/>
                                <w:szCs w:val="36"/>
                              </w:rPr>
                              <w:t>〔基本理念〕</w:t>
                            </w:r>
                          </w:p>
                          <w:p w:rsidR="009D6743" w:rsidRPr="009A29C9" w:rsidRDefault="009D6743" w:rsidP="001457A1">
                            <w:pPr>
                              <w:jc w:val="center"/>
                              <w:rPr>
                                <w:rFonts w:ascii="HGPｺﾞｼｯｸE" w:eastAsia="HGPｺﾞｼｯｸE" w:hAnsi="HGPｺﾞｼｯｸE"/>
                                <w:color w:val="1F4E79" w:themeColor="accent1" w:themeShade="80"/>
                                <w:sz w:val="44"/>
                                <w:szCs w:val="44"/>
                                <w:highlight w:val="yellow"/>
                              </w:rPr>
                            </w:pPr>
                            <w:r w:rsidRPr="009A29C9">
                              <w:rPr>
                                <w:rFonts w:ascii="HGPｺﾞｼｯｸE" w:eastAsia="HGPｺﾞｼｯｸE" w:hAnsi="HGPｺﾞｼｯｸE" w:hint="eastAsia"/>
                                <w:color w:val="1F4E79" w:themeColor="accent1" w:themeShade="80"/>
                                <w:sz w:val="44"/>
                                <w:szCs w:val="44"/>
                                <w:highlight w:val="yellow"/>
                              </w:rPr>
                              <w:t>（</w:t>
                            </w:r>
                            <w:r w:rsidRPr="009A29C9">
                              <w:rPr>
                                <w:rFonts w:ascii="HGPｺﾞｼｯｸE" w:eastAsia="HGPｺﾞｼｯｸE" w:hAnsi="HGPｺﾞｼｯｸE"/>
                                <w:color w:val="1F4E79" w:themeColor="accent1" w:themeShade="80"/>
                                <w:sz w:val="44"/>
                                <w:szCs w:val="44"/>
                                <w:highlight w:val="yellow"/>
                              </w:rPr>
                              <w:t>仮称）</w:t>
                            </w:r>
                            <w:r w:rsidRPr="009A29C9">
                              <w:rPr>
                                <w:rFonts w:ascii="HGPｺﾞｼｯｸE" w:eastAsia="HGPｺﾞｼｯｸE" w:hAnsi="HGPｺﾞｼｯｸE" w:hint="eastAsia"/>
                                <w:color w:val="1F4E79" w:themeColor="accent1" w:themeShade="80"/>
                                <w:sz w:val="44"/>
                                <w:szCs w:val="44"/>
                                <w:highlight w:val="yellow"/>
                              </w:rPr>
                              <w:t>学びあい、笑顔で未来を拓く</w:t>
                            </w:r>
                          </w:p>
                          <w:p w:rsidR="009D6743" w:rsidRPr="001457A1" w:rsidRDefault="009D6743" w:rsidP="001457A1">
                            <w:pPr>
                              <w:jc w:val="center"/>
                              <w:rPr>
                                <w:rFonts w:ascii="HGPｺﾞｼｯｸE" w:eastAsia="HGPｺﾞｼｯｸE" w:hAnsi="HGPｺﾞｼｯｸE"/>
                                <w:color w:val="002060"/>
                                <w:sz w:val="48"/>
                                <w:szCs w:val="48"/>
                              </w:rPr>
                            </w:pPr>
                            <w:r w:rsidRPr="009A29C9">
                              <w:rPr>
                                <w:rFonts w:ascii="HGPｺﾞｼｯｸE" w:eastAsia="HGPｺﾞｼｯｸE" w:hAnsi="HGPｺﾞｼｯｸE" w:hint="eastAsia"/>
                                <w:color w:val="1F4E79" w:themeColor="accent1" w:themeShade="80"/>
                                <w:sz w:val="44"/>
                                <w:szCs w:val="44"/>
                                <w:highlight w:val="yellow"/>
                              </w:rPr>
                              <w:t>いんざいの教育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82" style="position:absolute;left:0;text-align:left;margin-left:0;margin-top:12.1pt;width:451.25pt;height:125.6pt;z-index:25160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" fillcolor="#fbe4d5 [661]" strokecolor="#823b0b [1605]" strokeweight="2.25pt">
                <v:stroke dashstyle="dash" joinstyle="miter"/>
                <v:path arrowok="t"/>
                <v:textbox>
                  <w:txbxContent>
                    <w:p w:rsidR="009D6743" w:rsidRPr="00966306" w:rsidRDefault="009D6743" w:rsidP="001457A1">
                      <w:pPr>
                        <w:jc w:val="center"/>
                        <w:rPr>
                          <w:rFonts w:ascii="HGPｺﾞｼｯｸE" w:eastAsia="HGPｺﾞｼｯｸE" w:hAnsi="HGPｺﾞｼｯｸE"/>
                          <w:color w:val="1F4E79" w:themeColor="accent1" w:themeShade="80"/>
                          <w:sz w:val="36"/>
                          <w:szCs w:val="36"/>
                        </w:rPr>
                      </w:pPr>
                      <w:r w:rsidRPr="00966306">
                        <w:rPr>
                          <w:rFonts w:ascii="HGPｺﾞｼｯｸE" w:eastAsia="HGPｺﾞｼｯｸE" w:hAnsi="HGPｺﾞｼｯｸE" w:hint="eastAsia"/>
                          <w:color w:val="1F4E79" w:themeColor="accent1" w:themeShade="80"/>
                          <w:sz w:val="36"/>
                          <w:szCs w:val="36"/>
                        </w:rPr>
                        <w:t>〔基本理念〕</w:t>
                      </w:r>
                    </w:p>
                    <w:p w:rsidR="009D6743" w:rsidRPr="009A29C9" w:rsidRDefault="009D6743" w:rsidP="001457A1">
                      <w:pPr>
                        <w:jc w:val="center"/>
                        <w:rPr>
                          <w:rFonts w:ascii="HGPｺﾞｼｯｸE" w:eastAsia="HGPｺﾞｼｯｸE" w:hAnsi="HGPｺﾞｼｯｸE"/>
                          <w:color w:val="1F4E79" w:themeColor="accent1" w:themeShade="80"/>
                          <w:sz w:val="44"/>
                          <w:szCs w:val="44"/>
                          <w:highlight w:val="yellow"/>
                        </w:rPr>
                      </w:pPr>
                      <w:r w:rsidRPr="009A29C9">
                        <w:rPr>
                          <w:rFonts w:ascii="HGPｺﾞｼｯｸE" w:eastAsia="HGPｺﾞｼｯｸE" w:hAnsi="HGPｺﾞｼｯｸE" w:hint="eastAsia"/>
                          <w:color w:val="1F4E79" w:themeColor="accent1" w:themeShade="80"/>
                          <w:sz w:val="44"/>
                          <w:szCs w:val="44"/>
                          <w:highlight w:val="yellow"/>
                        </w:rPr>
                        <w:t>（</w:t>
                      </w:r>
                      <w:r w:rsidRPr="009A29C9">
                        <w:rPr>
                          <w:rFonts w:ascii="HGPｺﾞｼｯｸE" w:eastAsia="HGPｺﾞｼｯｸE" w:hAnsi="HGPｺﾞｼｯｸE"/>
                          <w:color w:val="1F4E79" w:themeColor="accent1" w:themeShade="80"/>
                          <w:sz w:val="44"/>
                          <w:szCs w:val="44"/>
                          <w:highlight w:val="yellow"/>
                        </w:rPr>
                        <w:t>仮称）</w:t>
                      </w:r>
                      <w:r w:rsidRPr="009A29C9">
                        <w:rPr>
                          <w:rFonts w:ascii="HGPｺﾞｼｯｸE" w:eastAsia="HGPｺﾞｼｯｸE" w:hAnsi="HGPｺﾞｼｯｸE" w:hint="eastAsia"/>
                          <w:color w:val="1F4E79" w:themeColor="accent1" w:themeShade="80"/>
                          <w:sz w:val="44"/>
                          <w:szCs w:val="44"/>
                          <w:highlight w:val="yellow"/>
                        </w:rPr>
                        <w:t>学びあい、笑顔で未来を拓く</w:t>
                      </w:r>
                    </w:p>
                    <w:p w:rsidR="009D6743" w:rsidRPr="001457A1" w:rsidRDefault="009D6743" w:rsidP="001457A1">
                      <w:pPr>
                        <w:jc w:val="center"/>
                        <w:rPr>
                          <w:rFonts w:ascii="HGPｺﾞｼｯｸE" w:eastAsia="HGPｺﾞｼｯｸE" w:hAnsi="HGPｺﾞｼｯｸE"/>
                          <w:color w:val="002060"/>
                          <w:sz w:val="48"/>
                          <w:szCs w:val="48"/>
                        </w:rPr>
                      </w:pPr>
                      <w:r w:rsidRPr="009A29C9">
                        <w:rPr>
                          <w:rFonts w:ascii="HGPｺﾞｼｯｸE" w:eastAsia="HGPｺﾞｼｯｸE" w:hAnsi="HGPｺﾞｼｯｸE" w:hint="eastAsia"/>
                          <w:color w:val="1F4E79" w:themeColor="accent1" w:themeShade="80"/>
                          <w:sz w:val="44"/>
                          <w:szCs w:val="44"/>
                          <w:highlight w:val="yellow"/>
                        </w:rPr>
                        <w:t>いんざいの教育</w:t>
                      </w:r>
                    </w:p>
                  </w:txbxContent>
                </v:textbox>
                <w10:wrap anchorx="margin"/>
              </v:roundrect>
            </w:pict>
          </mc:Fallback>
        </mc:AlternateContent>
      </w:r>
    </w:p>
    <w:p w:rsidR="00966306" w:rsidRDefault="00966306" w:rsidP="00E65809"/>
    <w:p w:rsidR="00966306" w:rsidRDefault="00966306" w:rsidP="00E65809"/>
    <w:p w:rsidR="00966306" w:rsidRDefault="00966306" w:rsidP="00E65809"/>
    <w:p w:rsidR="00966306" w:rsidRDefault="00966306" w:rsidP="00E65809"/>
    <w:p w:rsidR="00966306" w:rsidRDefault="00966306" w:rsidP="00E65809"/>
    <w:p w:rsidR="00966306" w:rsidRDefault="00966306" w:rsidP="00E65809"/>
    <w:p w:rsidR="00966306" w:rsidRDefault="00966306" w:rsidP="00E65809"/>
    <w:p w:rsidR="00966306" w:rsidRDefault="00966306" w:rsidP="00E65809"/>
    <w:p w:rsidR="00FE6CA5" w:rsidRDefault="009A29C9" w:rsidP="00E65809">
      <w:r>
        <w:rPr>
          <w:noProof/>
        </w:rPr>
        <mc:AlternateContent>
          <mc:Choice Requires="wps">
            <w:drawing>
              <wp:anchor distT="0" distB="0" distL="114300" distR="114300" simplePos="0" relativeHeight="251783680" behindDoc="0" locked="0" layoutInCell="1" allowOverlap="1">
                <wp:simplePos x="0" y="0"/>
                <wp:positionH relativeFrom="margin">
                  <wp:align>center</wp:align>
                </wp:positionH>
                <wp:positionV relativeFrom="paragraph">
                  <wp:posOffset>26751</wp:posOffset>
                </wp:positionV>
                <wp:extent cx="4250987" cy="311285"/>
                <wp:effectExtent l="0" t="152400" r="16510" b="12700"/>
                <wp:wrapNone/>
                <wp:docPr id="5347" name="四角形吹き出し 5347"/>
                <wp:cNvGraphicFramePr/>
                <a:graphic xmlns:a="http://schemas.openxmlformats.org/drawingml/2006/main">
                  <a:graphicData uri="http://schemas.microsoft.com/office/word/2010/wordprocessingShape">
                    <wps:wsp>
                      <wps:cNvSpPr/>
                      <wps:spPr>
                        <a:xfrm>
                          <a:off x="0" y="0"/>
                          <a:ext cx="4250987" cy="311285"/>
                        </a:xfrm>
                        <a:prstGeom prst="wedgeRectCallout">
                          <a:avLst>
                            <a:gd name="adj1" fmla="val -22251"/>
                            <a:gd name="adj2" fmla="val -96212"/>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D6743" w:rsidRDefault="009D6743" w:rsidP="009A29C9">
                            <w:pPr>
                              <w:jc w:val="center"/>
                            </w:pPr>
                            <w:r>
                              <w:rPr>
                                <w:rFonts w:hint="eastAsia"/>
                              </w:rPr>
                              <w:t>基本理念は</w:t>
                            </w:r>
                            <w:r>
                              <w:t>、</w:t>
                            </w:r>
                            <w:r>
                              <w:rPr>
                                <w:rFonts w:hint="eastAsia"/>
                              </w:rPr>
                              <w:t>検討</w:t>
                            </w:r>
                            <w:r>
                              <w:t>委員会、策定委員</w:t>
                            </w:r>
                            <w:r>
                              <w:rPr>
                                <w:rFonts w:hint="eastAsia"/>
                              </w:rPr>
                              <w:t>会</w:t>
                            </w:r>
                            <w:r>
                              <w:t>などの意見</w:t>
                            </w:r>
                            <w:r>
                              <w:rPr>
                                <w:rFonts w:hint="eastAsia"/>
                              </w:rPr>
                              <w:t>に</w:t>
                            </w:r>
                            <w:r>
                              <w:t>より</w:t>
                            </w:r>
                            <w:r>
                              <w:rPr>
                                <w:rFonts w:hint="eastAsia"/>
                              </w:rPr>
                              <w:t>修正</w:t>
                            </w:r>
                            <w: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347" o:spid="_x0000_s1083" type="#_x0000_t61" style="position:absolute;left:0;text-align:left;margin-left:0;margin-top:2.1pt;width:334.7pt;height:24.5pt;z-index:251783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" adj="5994,-9982" fillcolor="#d8d8d8 [2732]" strokecolor="black [3200]" strokeweight="1pt">
                <v:textbox>
                  <w:txbxContent>
                    <w:p w:rsidR="009D6743" w:rsidRDefault="009D6743" w:rsidP="009A29C9">
                      <w:pPr>
                        <w:jc w:val="center"/>
                      </w:pPr>
                      <w:r>
                        <w:rPr>
                          <w:rFonts w:hint="eastAsia"/>
                        </w:rPr>
                        <w:t>基本理念は</w:t>
                      </w:r>
                      <w:r>
                        <w:t>、</w:t>
                      </w:r>
                      <w:r>
                        <w:rPr>
                          <w:rFonts w:hint="eastAsia"/>
                        </w:rPr>
                        <w:t>検討</w:t>
                      </w:r>
                      <w:r>
                        <w:t>委員会、策定委員</w:t>
                      </w:r>
                      <w:r>
                        <w:rPr>
                          <w:rFonts w:hint="eastAsia"/>
                        </w:rPr>
                        <w:t>会</w:t>
                      </w:r>
                      <w:r>
                        <w:t>などの意見</w:t>
                      </w:r>
                      <w:r>
                        <w:rPr>
                          <w:rFonts w:hint="eastAsia"/>
                        </w:rPr>
                        <w:t>に</w:t>
                      </w:r>
                      <w:r>
                        <w:t>より</w:t>
                      </w:r>
                      <w:r>
                        <w:rPr>
                          <w:rFonts w:hint="eastAsia"/>
                        </w:rPr>
                        <w:t>修正</w:t>
                      </w:r>
                      <w:r>
                        <w:t>予定</w:t>
                      </w:r>
                    </w:p>
                  </w:txbxContent>
                </v:textbox>
                <w10:wrap anchorx="margin"/>
              </v:shape>
            </w:pict>
          </mc:Fallback>
        </mc:AlternateContent>
      </w:r>
    </w:p>
    <w:p w:rsidR="009A29C9" w:rsidRDefault="009A29C9" w:rsidP="00E65809"/>
    <w:p w:rsidR="009A29C9" w:rsidRDefault="009A29C9" w:rsidP="00E65809"/>
    <w:p w:rsidR="00FE6CA5" w:rsidRDefault="00FE6CA5" w:rsidP="00E65809">
      <w:r>
        <w:br w:type="page"/>
      </w:r>
    </w:p>
    <w:p w:rsidR="00FE6CA5" w:rsidRPr="00966306" w:rsidRDefault="00FE6CA5" w:rsidP="00E65809"/>
    <w:tbl>
      <w:tblPr>
        <w:tblStyle w:val="ab"/>
        <w:tblW w:w="0" w:type="auto"/>
        <w:tblLook w:val="04A0" w:firstRow="1" w:lastRow="0" w:firstColumn="1" w:lastColumn="0" w:noHBand="0" w:noVBand="1"/>
      </w:tblPr>
      <w:tblGrid>
        <w:gridCol w:w="1696"/>
        <w:gridCol w:w="7364"/>
      </w:tblGrid>
      <w:tr w:rsidR="006F1EC7" w:rsidTr="00966306">
        <w:trPr>
          <w:trHeight w:val="559"/>
        </w:trPr>
        <w:tc>
          <w:tcPr>
            <w:tcW w:w="9060" w:type="dxa"/>
            <w:gridSpan w:val="2"/>
            <w:shd w:val="clear" w:color="auto" w:fill="FBE4D5" w:themeFill="accent2" w:themeFillTint="33"/>
          </w:tcPr>
          <w:p w:rsidR="006F1EC7" w:rsidRPr="00966306" w:rsidRDefault="00944118" w:rsidP="00E65809">
            <w:pPr>
              <w:rPr>
                <w:rFonts w:ascii="HGｺﾞｼｯｸE" w:eastAsia="HGｺﾞｼｯｸE" w:hAnsi="HGｺﾞｼｯｸE"/>
                <w:color w:val="1F4E79" w:themeColor="accent1" w:themeShade="80"/>
                <w:sz w:val="28"/>
                <w:szCs w:val="28"/>
              </w:rPr>
            </w:pPr>
            <w:r>
              <w:rPr>
                <w:rFonts w:ascii="HGｺﾞｼｯｸE" w:eastAsia="HGｺﾞｼｯｸE" w:hAnsi="HGｺﾞｼｯｸE" w:hint="eastAsia"/>
                <w:color w:val="1F4E79" w:themeColor="accent1" w:themeShade="80"/>
                <w:sz w:val="28"/>
                <w:szCs w:val="28"/>
              </w:rPr>
              <w:t>市民意向からみえる</w:t>
            </w:r>
            <w:r w:rsidR="000A2B5E" w:rsidRPr="00966306">
              <w:rPr>
                <w:rFonts w:ascii="HGｺﾞｼｯｸE" w:eastAsia="HGｺﾞｼｯｸE" w:hAnsi="HGｺﾞｼｯｸE" w:hint="eastAsia"/>
                <w:color w:val="1F4E79" w:themeColor="accent1" w:themeShade="80"/>
                <w:sz w:val="28"/>
                <w:szCs w:val="28"/>
              </w:rPr>
              <w:t>いんざいの教育が</w:t>
            </w:r>
            <w:r w:rsidR="00A636E3">
              <w:rPr>
                <w:rFonts w:ascii="HGｺﾞｼｯｸE" w:eastAsia="HGｺﾞｼｯｸE" w:hAnsi="HGｺﾞｼｯｸE" w:hint="eastAsia"/>
                <w:color w:val="1F4E79" w:themeColor="accent1" w:themeShade="80"/>
                <w:sz w:val="28"/>
                <w:szCs w:val="28"/>
              </w:rPr>
              <w:t>目指す方向</w:t>
            </w:r>
          </w:p>
        </w:tc>
      </w:tr>
      <w:tr w:rsidR="00A636E3" w:rsidTr="000324AA">
        <w:trPr>
          <w:trHeight w:val="4309"/>
        </w:trPr>
        <w:tc>
          <w:tcPr>
            <w:tcW w:w="1696" w:type="dxa"/>
            <w:vAlign w:val="center"/>
          </w:tcPr>
          <w:p w:rsidR="00A636E3" w:rsidRPr="00C953D9" w:rsidRDefault="00A636E3" w:rsidP="001B763F">
            <w:pPr>
              <w:rPr>
                <w:rFonts w:asciiTheme="majorEastAsia" w:eastAsiaTheme="majorEastAsia" w:hAnsiTheme="majorEastAsia"/>
                <w:sz w:val="24"/>
                <w:szCs w:val="24"/>
              </w:rPr>
            </w:pPr>
            <w:r w:rsidRPr="00C953D9">
              <w:rPr>
                <w:rFonts w:asciiTheme="majorEastAsia" w:eastAsiaTheme="majorEastAsia" w:hAnsiTheme="majorEastAsia" w:hint="eastAsia"/>
                <w:sz w:val="24"/>
                <w:szCs w:val="24"/>
              </w:rPr>
              <w:t>学校教育</w:t>
            </w:r>
          </w:p>
        </w:tc>
        <w:tc>
          <w:tcPr>
            <w:tcW w:w="7364" w:type="dxa"/>
            <w:vAlign w:val="center"/>
          </w:tcPr>
          <w:p w:rsidR="00A636E3" w:rsidRPr="00C953D9" w:rsidRDefault="00CC126B" w:rsidP="000324AA">
            <w:pPr>
              <w:spacing w:line="300" w:lineRule="exact"/>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・幼稚園・小・中学校を通じた継続的な教育プログラムの推進</w:t>
            </w:r>
            <w:r w:rsidR="00A636E3" w:rsidRPr="00C953D9">
              <w:rPr>
                <w:rFonts w:asciiTheme="minorEastAsia" w:eastAsiaTheme="minorEastAsia" w:hAnsiTheme="minorEastAsia" w:hint="eastAsia"/>
                <w:sz w:val="21"/>
                <w:szCs w:val="21"/>
              </w:rPr>
              <w:t>。</w:t>
            </w:r>
          </w:p>
          <w:p w:rsidR="00A636E3" w:rsidRDefault="00A636E3" w:rsidP="000324AA">
            <w:pPr>
              <w:spacing w:line="300" w:lineRule="exact"/>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w:t>
            </w:r>
            <w:r w:rsidR="00CC126B" w:rsidRPr="00C953D9">
              <w:rPr>
                <w:rFonts w:asciiTheme="minorEastAsia" w:eastAsiaTheme="minorEastAsia" w:hAnsiTheme="minorEastAsia" w:hint="eastAsia"/>
                <w:sz w:val="21"/>
                <w:szCs w:val="21"/>
              </w:rPr>
              <w:t>ソフト面だけでなく、ハード面の計画的な改良（整備）</w:t>
            </w:r>
            <w:r w:rsidRPr="00C953D9">
              <w:rPr>
                <w:rFonts w:asciiTheme="minorEastAsia" w:eastAsiaTheme="minorEastAsia" w:hAnsiTheme="minorEastAsia" w:hint="eastAsia"/>
                <w:sz w:val="21"/>
                <w:szCs w:val="21"/>
              </w:rPr>
              <w:t>。</w:t>
            </w:r>
          </w:p>
          <w:p w:rsidR="00FE0988" w:rsidRPr="00C953D9" w:rsidRDefault="00FE0988" w:rsidP="000324AA">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237286">
              <w:rPr>
                <w:rFonts w:asciiTheme="minorEastAsia" w:eastAsiaTheme="minorEastAsia" w:hAnsiTheme="minorEastAsia" w:hint="eastAsia"/>
                <w:sz w:val="21"/>
                <w:szCs w:val="21"/>
              </w:rPr>
              <w:t>小学校の適正規模・適正配置。</w:t>
            </w:r>
          </w:p>
          <w:p w:rsidR="00CC126B" w:rsidRPr="00C953D9" w:rsidRDefault="00035C84" w:rsidP="000324AA">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・保育分野と連携しながら、幼稚園での保育ニーズを</w:t>
            </w:r>
            <w:r w:rsidR="00CC126B" w:rsidRPr="00C953D9">
              <w:rPr>
                <w:rFonts w:asciiTheme="minorEastAsia" w:eastAsiaTheme="minorEastAsia" w:hAnsiTheme="minorEastAsia" w:hint="eastAsia"/>
                <w:sz w:val="21"/>
                <w:szCs w:val="21"/>
              </w:rPr>
              <w:t>充足する取り組み。</w:t>
            </w:r>
          </w:p>
          <w:p w:rsidR="00A636E3" w:rsidRPr="00C953D9" w:rsidRDefault="00A636E3" w:rsidP="000324AA">
            <w:pPr>
              <w:spacing w:line="30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・幼稚園・小</w:t>
            </w:r>
            <w:r w:rsidR="00CC126B" w:rsidRPr="00C953D9">
              <w:rPr>
                <w:rFonts w:asciiTheme="minorEastAsia" w:eastAsiaTheme="minorEastAsia" w:hAnsiTheme="minorEastAsia" w:hint="eastAsia"/>
                <w:sz w:val="21"/>
                <w:szCs w:val="21"/>
              </w:rPr>
              <w:t>・中学校を通じて継続的な「学力の定着」の一層の充実</w:t>
            </w:r>
            <w:r w:rsidRPr="00C953D9">
              <w:rPr>
                <w:rFonts w:asciiTheme="minorEastAsia" w:eastAsiaTheme="minorEastAsia" w:hAnsiTheme="minorEastAsia" w:hint="eastAsia"/>
                <w:sz w:val="21"/>
                <w:szCs w:val="21"/>
              </w:rPr>
              <w:t>。</w:t>
            </w:r>
          </w:p>
          <w:p w:rsidR="00A636E3" w:rsidRPr="00C953D9" w:rsidRDefault="00CC126B" w:rsidP="000324AA">
            <w:pPr>
              <w:spacing w:line="30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・実践的な研修、増加する経験の浅い若手教員への様々な支援、ミドルリーダー育成などの取り組み。</w:t>
            </w:r>
          </w:p>
          <w:p w:rsidR="00CC126B" w:rsidRPr="00C953D9" w:rsidRDefault="00CC126B" w:rsidP="000324AA">
            <w:pPr>
              <w:spacing w:line="30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・より開かれた園・学校運営を進めること。</w:t>
            </w:r>
          </w:p>
          <w:p w:rsidR="00CC126B" w:rsidRPr="00C953D9" w:rsidRDefault="00CC126B" w:rsidP="000324AA">
            <w:pPr>
              <w:spacing w:line="30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・運動やスポーツ、文化芸術体験、地域コミュニティ活動などとも連動しながら、本市独自の家庭教育を展開。</w:t>
            </w:r>
          </w:p>
          <w:p w:rsidR="00CC126B" w:rsidRPr="00C953D9" w:rsidRDefault="00CC126B" w:rsidP="000324AA">
            <w:pPr>
              <w:spacing w:line="30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自然環境、安全（防災・防犯）、運動やスポーツ、文化芸術体験、地域コミュニティ活動など、学校や子どもを核に幅広い分野で連携していくことにより、より多くの市民が参加する活動を地域の教育力の向上につなげていくこと。</w:t>
            </w:r>
          </w:p>
        </w:tc>
      </w:tr>
      <w:tr w:rsidR="00A636E3" w:rsidTr="00C953D9">
        <w:trPr>
          <w:trHeight w:val="770"/>
        </w:trPr>
        <w:tc>
          <w:tcPr>
            <w:tcW w:w="1696" w:type="dxa"/>
            <w:vAlign w:val="center"/>
          </w:tcPr>
          <w:p w:rsidR="00A636E3" w:rsidRPr="00C953D9" w:rsidRDefault="00CC126B" w:rsidP="001B763F">
            <w:pPr>
              <w:rPr>
                <w:rFonts w:asciiTheme="majorEastAsia" w:eastAsiaTheme="majorEastAsia" w:hAnsiTheme="majorEastAsia"/>
                <w:sz w:val="24"/>
                <w:szCs w:val="24"/>
              </w:rPr>
            </w:pPr>
            <w:r w:rsidRPr="00C953D9">
              <w:rPr>
                <w:rFonts w:asciiTheme="majorEastAsia" w:eastAsiaTheme="majorEastAsia" w:hAnsiTheme="majorEastAsia" w:hint="eastAsia"/>
                <w:sz w:val="24"/>
                <w:szCs w:val="24"/>
              </w:rPr>
              <w:t>生涯学習</w:t>
            </w:r>
          </w:p>
        </w:tc>
        <w:tc>
          <w:tcPr>
            <w:tcW w:w="7364" w:type="dxa"/>
            <w:vAlign w:val="center"/>
          </w:tcPr>
          <w:p w:rsidR="00A636E3" w:rsidRPr="00C953D9" w:rsidRDefault="00B17B95"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・生涯学習がどういうものかを周知し、</w:t>
            </w:r>
            <w:r w:rsidR="00071ACD" w:rsidRPr="00237286">
              <w:rPr>
                <w:rFonts w:asciiTheme="minorEastAsia" w:eastAsiaTheme="minorEastAsia" w:hAnsiTheme="minorEastAsia" w:hint="eastAsia"/>
                <w:sz w:val="21"/>
                <w:szCs w:val="21"/>
              </w:rPr>
              <w:t>気軽に実践できる</w:t>
            </w:r>
            <w:r w:rsidRPr="00C953D9">
              <w:rPr>
                <w:rFonts w:asciiTheme="minorEastAsia" w:eastAsiaTheme="minorEastAsia" w:hAnsiTheme="minorEastAsia" w:hint="eastAsia"/>
                <w:sz w:val="21"/>
                <w:szCs w:val="21"/>
              </w:rPr>
              <w:t>意識付けを行うこと</w:t>
            </w:r>
            <w:r w:rsidR="00FF6999" w:rsidRPr="00C953D9">
              <w:rPr>
                <w:rFonts w:asciiTheme="minorEastAsia" w:eastAsiaTheme="minorEastAsia" w:hAnsiTheme="minorEastAsia" w:hint="eastAsia"/>
                <w:sz w:val="21"/>
                <w:szCs w:val="21"/>
              </w:rPr>
              <w:t>。</w:t>
            </w:r>
          </w:p>
          <w:p w:rsidR="00B17B95" w:rsidRPr="00C953D9" w:rsidRDefault="00B17B95"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w:t>
            </w:r>
            <w:r w:rsidR="00FF6999" w:rsidRPr="00C953D9">
              <w:rPr>
                <w:rFonts w:asciiTheme="minorEastAsia" w:eastAsiaTheme="minorEastAsia" w:hAnsiTheme="minorEastAsia" w:hint="eastAsia"/>
                <w:sz w:val="21"/>
                <w:szCs w:val="21"/>
              </w:rPr>
              <w:t>自分に適した生涯学習を相談できるカウンセラーやコーディネー</w:t>
            </w:r>
            <w:r w:rsidRPr="00C953D9">
              <w:rPr>
                <w:rFonts w:asciiTheme="minorEastAsia" w:eastAsiaTheme="minorEastAsia" w:hAnsiTheme="minorEastAsia" w:hint="eastAsia"/>
                <w:sz w:val="21"/>
                <w:szCs w:val="21"/>
              </w:rPr>
              <w:t>ターの配置や、仕事、育児、介護に役立つ学習プログラムをe</w:t>
            </w:r>
            <w:r w:rsidR="00FF6999" w:rsidRPr="00C953D9">
              <w:rPr>
                <w:rFonts w:asciiTheme="minorEastAsia" w:eastAsiaTheme="minorEastAsia" w:hAnsiTheme="minorEastAsia" w:hint="eastAsia"/>
                <w:sz w:val="21"/>
                <w:szCs w:val="21"/>
              </w:rPr>
              <w:t>ラーニングなど新しい手法を含めて検討すること</w:t>
            </w:r>
            <w:r w:rsidRPr="00C953D9">
              <w:rPr>
                <w:rFonts w:asciiTheme="minorEastAsia" w:eastAsiaTheme="minorEastAsia" w:hAnsiTheme="minorEastAsia" w:hint="eastAsia"/>
                <w:sz w:val="21"/>
                <w:szCs w:val="21"/>
              </w:rPr>
              <w:t>。</w:t>
            </w:r>
          </w:p>
          <w:p w:rsidR="00B17B95" w:rsidRPr="00C953D9" w:rsidRDefault="00FF6999" w:rsidP="00C953D9">
            <w:pPr>
              <w:spacing w:line="320" w:lineRule="exact"/>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・講座・講習の情報を欲しい人に欲しい情報を迅速に提供。</w:t>
            </w:r>
          </w:p>
          <w:p w:rsidR="00B17B95" w:rsidRPr="00C953D9" w:rsidRDefault="00FF699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w:t>
            </w:r>
            <w:r w:rsidR="00B17B95" w:rsidRPr="00C953D9">
              <w:rPr>
                <w:rFonts w:asciiTheme="minorEastAsia" w:eastAsiaTheme="minorEastAsia" w:hAnsiTheme="minorEastAsia" w:hint="eastAsia"/>
                <w:sz w:val="21"/>
                <w:szCs w:val="21"/>
              </w:rPr>
              <w:t>地域貢献自体を目的とする生涯学習プログラムの開発、地域づくり分野での生涯学習講座の卒業生の自主サークルの活動支援、生涯学習と地域貢献をセットにした</w:t>
            </w:r>
            <w:r w:rsidRPr="00C953D9">
              <w:rPr>
                <w:rFonts w:asciiTheme="minorEastAsia" w:eastAsiaTheme="minorEastAsia" w:hAnsiTheme="minorEastAsia" w:hint="eastAsia"/>
                <w:sz w:val="21"/>
                <w:szCs w:val="21"/>
              </w:rPr>
              <w:t>ポイント制度の開発、個人と地域の中間のつなぎ役となるコーディネー</w:t>
            </w:r>
            <w:r w:rsidR="00B17B95" w:rsidRPr="00C953D9">
              <w:rPr>
                <w:rFonts w:asciiTheme="minorEastAsia" w:eastAsiaTheme="minorEastAsia" w:hAnsiTheme="minorEastAsia" w:hint="eastAsia"/>
                <w:sz w:val="21"/>
                <w:szCs w:val="21"/>
              </w:rPr>
              <w:t>ターやカウンセラーの育成</w:t>
            </w:r>
            <w:r w:rsidRPr="00C953D9">
              <w:rPr>
                <w:rFonts w:asciiTheme="minorEastAsia" w:eastAsiaTheme="minorEastAsia" w:hAnsiTheme="minorEastAsia" w:hint="eastAsia"/>
                <w:sz w:val="21"/>
                <w:szCs w:val="21"/>
              </w:rPr>
              <w:t>。</w:t>
            </w:r>
          </w:p>
        </w:tc>
      </w:tr>
      <w:tr w:rsidR="00C953D9" w:rsidTr="00C953D9">
        <w:trPr>
          <w:trHeight w:val="820"/>
        </w:trPr>
        <w:tc>
          <w:tcPr>
            <w:tcW w:w="1696" w:type="dxa"/>
            <w:vAlign w:val="center"/>
          </w:tcPr>
          <w:p w:rsidR="00C953D9" w:rsidRPr="00C953D9" w:rsidRDefault="00C953D9" w:rsidP="001B763F">
            <w:pPr>
              <w:rPr>
                <w:rFonts w:asciiTheme="majorEastAsia" w:eastAsiaTheme="majorEastAsia" w:hAnsiTheme="majorEastAsia"/>
                <w:sz w:val="24"/>
                <w:szCs w:val="24"/>
              </w:rPr>
            </w:pPr>
            <w:r>
              <w:rPr>
                <w:rFonts w:asciiTheme="majorEastAsia" w:eastAsiaTheme="majorEastAsia" w:hAnsiTheme="majorEastAsia" w:hint="eastAsia"/>
                <w:sz w:val="24"/>
                <w:szCs w:val="24"/>
              </w:rPr>
              <w:t>生涯</w:t>
            </w:r>
            <w:r w:rsidRPr="00C953D9">
              <w:rPr>
                <w:rFonts w:asciiTheme="majorEastAsia" w:eastAsiaTheme="majorEastAsia" w:hAnsiTheme="majorEastAsia" w:hint="eastAsia"/>
                <w:sz w:val="24"/>
                <w:szCs w:val="24"/>
              </w:rPr>
              <w:t>スポーツ</w:t>
            </w:r>
          </w:p>
        </w:tc>
        <w:tc>
          <w:tcPr>
            <w:tcW w:w="7364" w:type="dxa"/>
            <w:vAlign w:val="center"/>
          </w:tcPr>
          <w:p w:rsidR="00C953D9" w:rsidRPr="00C953D9" w:rsidRDefault="00C953D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・「市民の心身の健康増進」という成果に向け、部署間の連携の下で継続的な改善を進めていくこと。</w:t>
            </w:r>
          </w:p>
          <w:p w:rsidR="00C953D9" w:rsidRPr="00C953D9" w:rsidRDefault="00C953D9" w:rsidP="00C953D9">
            <w:pPr>
              <w:spacing w:line="320" w:lineRule="exact"/>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・地域で子どもや親子が安全に活発に身体を動かす機会を創出。</w:t>
            </w:r>
          </w:p>
          <w:p w:rsidR="00C953D9" w:rsidRPr="00C953D9" w:rsidRDefault="00C953D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・意識的に身体を動かすための動機づけ、具体的なプログラムの開発・普及、地域への指導者の派遣・育成などの積極的な展開。</w:t>
            </w:r>
          </w:p>
          <w:p w:rsidR="00C953D9" w:rsidRPr="00C953D9" w:rsidRDefault="00C953D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・市民の関心と実践度の高さを背景として、スポーツ振興の目標の設定。</w:t>
            </w:r>
          </w:p>
          <w:p w:rsidR="00C953D9" w:rsidRPr="00C953D9" w:rsidRDefault="00C953D9" w:rsidP="00C953D9">
            <w:pPr>
              <w:spacing w:line="320" w:lineRule="exact"/>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・施設の利便性向上や機能強化。</w:t>
            </w:r>
          </w:p>
          <w:p w:rsidR="00C953D9" w:rsidRPr="00C953D9" w:rsidRDefault="00C953D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・異分野の団体がスポーツイベントに参加するような団体同士の連携、スポーツを通じた異性間や多世代の交流など、いろいろな地域活動や団体の活動のひとつにスポーツを組み入れること。</w:t>
            </w:r>
          </w:p>
        </w:tc>
      </w:tr>
      <w:tr w:rsidR="00FF6999" w:rsidTr="00C953D9">
        <w:trPr>
          <w:trHeight w:val="904"/>
        </w:trPr>
        <w:tc>
          <w:tcPr>
            <w:tcW w:w="1696" w:type="dxa"/>
            <w:vAlign w:val="center"/>
          </w:tcPr>
          <w:p w:rsidR="00FF6999" w:rsidRPr="00C953D9" w:rsidRDefault="00FF6999" w:rsidP="001B763F">
            <w:pPr>
              <w:rPr>
                <w:rFonts w:asciiTheme="majorEastAsia" w:eastAsiaTheme="majorEastAsia" w:hAnsiTheme="majorEastAsia"/>
                <w:sz w:val="24"/>
                <w:szCs w:val="24"/>
              </w:rPr>
            </w:pPr>
            <w:r w:rsidRPr="00C953D9">
              <w:rPr>
                <w:rFonts w:asciiTheme="majorEastAsia" w:eastAsiaTheme="majorEastAsia" w:hAnsiTheme="majorEastAsia" w:hint="eastAsia"/>
                <w:sz w:val="24"/>
                <w:szCs w:val="24"/>
              </w:rPr>
              <w:t>文化芸術</w:t>
            </w:r>
          </w:p>
        </w:tc>
        <w:tc>
          <w:tcPr>
            <w:tcW w:w="7364" w:type="dxa"/>
            <w:vAlign w:val="center"/>
          </w:tcPr>
          <w:p w:rsidR="00C953D9" w:rsidRPr="00C953D9" w:rsidRDefault="00C953D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・文化芸術団体、地域、幼稚園、学校が連携あるいは協力して、子どものころから文化芸術に触れる機会を増やしていくこと</w:t>
            </w:r>
            <w:r w:rsidR="00035C84">
              <w:rPr>
                <w:rFonts w:asciiTheme="minorEastAsia" w:eastAsiaTheme="minorEastAsia" w:hAnsiTheme="minorEastAsia" w:hint="eastAsia"/>
                <w:sz w:val="21"/>
                <w:szCs w:val="21"/>
              </w:rPr>
              <w:t>。</w:t>
            </w:r>
          </w:p>
          <w:p w:rsidR="00FF6999" w:rsidRPr="00C953D9" w:rsidRDefault="00C953D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w:t>
            </w:r>
            <w:r w:rsidR="00FF6999" w:rsidRPr="00C953D9">
              <w:rPr>
                <w:rFonts w:asciiTheme="minorEastAsia" w:eastAsiaTheme="minorEastAsia" w:hAnsiTheme="minorEastAsia" w:hint="eastAsia"/>
                <w:sz w:val="21"/>
                <w:szCs w:val="21"/>
              </w:rPr>
              <w:t>地域の文化施設で子ども向けの鑑賞機会や学習機会を充実</w:t>
            </w:r>
            <w:r w:rsidR="00035C84">
              <w:rPr>
                <w:rFonts w:asciiTheme="minorEastAsia" w:eastAsiaTheme="minorEastAsia" w:hAnsiTheme="minorEastAsia" w:hint="eastAsia"/>
                <w:sz w:val="21"/>
                <w:szCs w:val="21"/>
              </w:rPr>
              <w:t>。</w:t>
            </w:r>
          </w:p>
          <w:p w:rsidR="00FF6999" w:rsidRPr="00C953D9" w:rsidRDefault="00C953D9" w:rsidP="00C953D9">
            <w:pPr>
              <w:spacing w:line="320" w:lineRule="exact"/>
              <w:ind w:left="210" w:hangingChars="100" w:hanging="210"/>
              <w:rPr>
                <w:rFonts w:asciiTheme="minorEastAsia" w:eastAsiaTheme="minorEastAsia" w:hAnsiTheme="minorEastAsia"/>
                <w:sz w:val="21"/>
                <w:szCs w:val="21"/>
              </w:rPr>
            </w:pPr>
            <w:r w:rsidRPr="00C953D9">
              <w:rPr>
                <w:rFonts w:asciiTheme="minorEastAsia" w:eastAsiaTheme="minorEastAsia" w:hAnsiTheme="minorEastAsia" w:hint="eastAsia"/>
                <w:sz w:val="21"/>
                <w:szCs w:val="21"/>
              </w:rPr>
              <w:t>・</w:t>
            </w:r>
            <w:r w:rsidR="00FF6999" w:rsidRPr="00C953D9">
              <w:rPr>
                <w:rFonts w:asciiTheme="minorEastAsia" w:eastAsiaTheme="minorEastAsia" w:hAnsiTheme="minorEastAsia" w:hint="eastAsia"/>
                <w:sz w:val="21"/>
                <w:szCs w:val="21"/>
              </w:rPr>
              <w:t>鑑賞機会の一層の拡充とともに、実際の文化芸術活動の気運を高める取り組み</w:t>
            </w:r>
            <w:r w:rsidR="00035C84">
              <w:rPr>
                <w:rFonts w:asciiTheme="minorEastAsia" w:eastAsiaTheme="minorEastAsia" w:hAnsiTheme="minorEastAsia" w:hint="eastAsia"/>
                <w:sz w:val="21"/>
                <w:szCs w:val="21"/>
              </w:rPr>
              <w:t>。</w:t>
            </w:r>
          </w:p>
        </w:tc>
      </w:tr>
    </w:tbl>
    <w:p w:rsidR="006F1EC7" w:rsidRDefault="006F1EC7" w:rsidP="00E65809">
      <w:r>
        <w:br w:type="page"/>
      </w:r>
    </w:p>
    <w:p w:rsidR="001457A1" w:rsidRDefault="00237286" w:rsidP="00E65809">
      <w:r>
        <w:rPr>
          <w:noProof/>
        </w:rPr>
        <w:lastRenderedPageBreak/>
        <mc:AlternateContent>
          <mc:Choice Requires="wps">
            <w:drawing>
              <wp:anchor distT="0" distB="0" distL="114300" distR="114300" simplePos="0" relativeHeight="251784704" behindDoc="0" locked="0" layoutInCell="1" allowOverlap="1">
                <wp:simplePos x="0" y="0"/>
                <wp:positionH relativeFrom="column">
                  <wp:posOffset>723711</wp:posOffset>
                </wp:positionH>
                <wp:positionV relativeFrom="paragraph">
                  <wp:posOffset>-199822</wp:posOffset>
                </wp:positionV>
                <wp:extent cx="3929975" cy="291343"/>
                <wp:effectExtent l="0" t="0" r="13970" b="109220"/>
                <wp:wrapNone/>
                <wp:docPr id="5348" name="四角形吹き出し 5348"/>
                <wp:cNvGraphicFramePr/>
                <a:graphic xmlns:a="http://schemas.openxmlformats.org/drawingml/2006/main">
                  <a:graphicData uri="http://schemas.microsoft.com/office/word/2010/wordprocessingShape">
                    <wps:wsp>
                      <wps:cNvSpPr/>
                      <wps:spPr>
                        <a:xfrm>
                          <a:off x="0" y="0"/>
                          <a:ext cx="3929975" cy="291343"/>
                        </a:xfrm>
                        <a:prstGeom prst="wedgeRectCallout">
                          <a:avLst>
                            <a:gd name="adj1" fmla="val -20833"/>
                            <a:gd name="adj2" fmla="val 77519"/>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D6743" w:rsidRDefault="009D6743" w:rsidP="00237286">
                            <w:pPr>
                              <w:jc w:val="center"/>
                            </w:pPr>
                            <w:r>
                              <w:rPr>
                                <w:rFonts w:hint="eastAsia"/>
                              </w:rPr>
                              <w:t>基本方針</w:t>
                            </w:r>
                            <w:r>
                              <w:t>は、検討委員会、策定</w:t>
                            </w:r>
                            <w:r>
                              <w:rPr>
                                <w:rFonts w:hint="eastAsia"/>
                              </w:rPr>
                              <w:t>委員会などの</w:t>
                            </w:r>
                            <w:r>
                              <w:t>意見で</w:t>
                            </w:r>
                            <w:r>
                              <w:rPr>
                                <w:rFonts w:hint="eastAsia"/>
                              </w:rPr>
                              <w:t>修正</w:t>
                            </w:r>
                            <w: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348" o:spid="_x0000_s1084" type="#_x0000_t61" style="position:absolute;left:0;text-align:left;margin-left:57pt;margin-top:-15.75pt;width:309.45pt;height:22.9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" adj="6300,27544" fillcolor="#d8d8d8 [2732]" strokecolor="black [3200]" strokeweight="1pt">
                <v:textbox>
                  <w:txbxContent>
                    <w:p w:rsidR="009D6743" w:rsidRDefault="009D6743" w:rsidP="00237286">
                      <w:pPr>
                        <w:jc w:val="center"/>
                      </w:pPr>
                      <w:r>
                        <w:rPr>
                          <w:rFonts w:hint="eastAsia"/>
                        </w:rPr>
                        <w:t>基本方針</w:t>
                      </w:r>
                      <w:r>
                        <w:t>は、検討委員会、策定</w:t>
                      </w:r>
                      <w:r>
                        <w:rPr>
                          <w:rFonts w:hint="eastAsia"/>
                        </w:rPr>
                        <w:t>委員会などの</w:t>
                      </w:r>
                      <w:r>
                        <w:t>意見で</w:t>
                      </w:r>
                      <w:r>
                        <w:rPr>
                          <w:rFonts w:hint="eastAsia"/>
                        </w:rPr>
                        <w:t>修正</w:t>
                      </w:r>
                      <w:r>
                        <w:t>予定</w:t>
                      </w:r>
                    </w:p>
                  </w:txbxContent>
                </v:textbox>
              </v:shape>
            </w:pict>
          </mc:Fallback>
        </mc:AlternateContent>
      </w:r>
    </w:p>
    <w:p w:rsidR="00467D12" w:rsidRDefault="001457A1" w:rsidP="00593CBB">
      <w:pPr>
        <w:pStyle w:val="3"/>
      </w:pPr>
      <w:bookmarkStart w:id="19" w:name="_Toc466463589"/>
      <w:r>
        <w:rPr>
          <w:rFonts w:hint="eastAsia"/>
        </w:rPr>
        <w:t>２　印西市の教育の基本</w:t>
      </w:r>
      <w:r w:rsidR="00126373">
        <w:rPr>
          <w:rFonts w:hint="eastAsia"/>
        </w:rPr>
        <w:t>的な</w:t>
      </w:r>
      <w:r>
        <w:rPr>
          <w:rFonts w:hint="eastAsia"/>
        </w:rPr>
        <w:t>方針</w:t>
      </w:r>
      <w:bookmarkEnd w:id="19"/>
    </w:p>
    <w:p w:rsidR="006F1EC7" w:rsidRDefault="006F1EC7" w:rsidP="00E65809"/>
    <w:p w:rsidR="006F1EC7" w:rsidRDefault="000324AA" w:rsidP="0090455A">
      <w:pPr>
        <w:ind w:firstLineChars="100" w:firstLine="210"/>
      </w:pPr>
      <w:r>
        <w:rPr>
          <w:rFonts w:hint="eastAsia"/>
        </w:rPr>
        <w:t>基本理念を踏まえて、施策を実施していくにあたり、次の</w:t>
      </w:r>
      <w:r>
        <w:rPr>
          <w:rFonts w:hint="eastAsia"/>
        </w:rPr>
        <w:t>3</w:t>
      </w:r>
      <w:r w:rsidR="006F1EC7">
        <w:rPr>
          <w:rFonts w:hint="eastAsia"/>
        </w:rPr>
        <w:t>つの基本方針で取り組みます。</w:t>
      </w:r>
    </w:p>
    <w:p w:rsidR="006F1EC7" w:rsidRDefault="006F1EC7" w:rsidP="00E65809"/>
    <w:tbl>
      <w:tblPr>
        <w:tblStyle w:val="ab"/>
        <w:tblW w:w="0" w:type="auto"/>
        <w:tblBorders>
          <w:top w:val="dashSmallGap" w:sz="18" w:space="0" w:color="BF8F00" w:themeColor="accent4" w:themeShade="BF"/>
          <w:left w:val="dashSmallGap" w:sz="18" w:space="0" w:color="BF8F00" w:themeColor="accent4" w:themeShade="BF"/>
          <w:bottom w:val="dashSmallGap" w:sz="18" w:space="0" w:color="BF8F00" w:themeColor="accent4" w:themeShade="BF"/>
          <w:right w:val="dashSmallGap" w:sz="18" w:space="0" w:color="BF8F00" w:themeColor="accent4" w:themeShade="BF"/>
          <w:insideH w:val="dashSmallGap" w:sz="18" w:space="0" w:color="BF8F00" w:themeColor="accent4" w:themeShade="BF"/>
          <w:insideV w:val="dashSmallGap" w:sz="18" w:space="0" w:color="BF8F00" w:themeColor="accent4" w:themeShade="BF"/>
        </w:tblBorders>
        <w:tblLook w:val="04A0" w:firstRow="1" w:lastRow="0" w:firstColumn="1" w:lastColumn="0" w:noHBand="0" w:noVBand="1"/>
      </w:tblPr>
      <w:tblGrid>
        <w:gridCol w:w="2387"/>
        <w:gridCol w:w="6637"/>
      </w:tblGrid>
      <w:tr w:rsidR="006F1EC7" w:rsidTr="00287D62">
        <w:tc>
          <w:tcPr>
            <w:tcW w:w="2387" w:type="dxa"/>
            <w:shd w:val="clear" w:color="auto" w:fill="FFF2CC" w:themeFill="accent4" w:themeFillTint="33"/>
            <w:vAlign w:val="center"/>
          </w:tcPr>
          <w:p w:rsidR="006F1EC7" w:rsidRPr="00A3211E" w:rsidRDefault="00287D62" w:rsidP="002C6798">
            <w:pPr>
              <w:rPr>
                <w:rFonts w:ascii="HG丸ｺﾞｼｯｸM-PRO" w:eastAsia="HG丸ｺﾞｼｯｸM-PRO" w:hAnsi="HG丸ｺﾞｼｯｸM-PRO"/>
                <w:color w:val="002060"/>
                <w:sz w:val="36"/>
                <w:szCs w:val="36"/>
              </w:rPr>
            </w:pPr>
            <w:r>
              <w:rPr>
                <w:rFonts w:ascii="HG丸ｺﾞｼｯｸM-PRO" w:eastAsia="HG丸ｺﾞｼｯｸM-PRO" w:hAnsi="HG丸ｺﾞｼｯｸM-PRO" w:hint="eastAsia"/>
                <w:color w:val="002060"/>
                <w:sz w:val="36"/>
                <w:szCs w:val="36"/>
              </w:rPr>
              <w:t>基本</w:t>
            </w:r>
            <w:r w:rsidR="00A3211E" w:rsidRPr="00A3211E">
              <w:rPr>
                <w:rFonts w:ascii="HG丸ｺﾞｼｯｸM-PRO" w:eastAsia="HG丸ｺﾞｼｯｸM-PRO" w:hAnsi="HG丸ｺﾞｼｯｸM-PRO" w:hint="eastAsia"/>
                <w:color w:val="002060"/>
                <w:sz w:val="36"/>
                <w:szCs w:val="36"/>
              </w:rPr>
              <w:t>方針</w:t>
            </w:r>
            <w:r w:rsidR="00A3211E">
              <w:rPr>
                <w:rFonts w:ascii="HG丸ｺﾞｼｯｸM-PRO" w:eastAsia="HG丸ｺﾞｼｯｸM-PRO" w:hAnsi="HG丸ｺﾞｼｯｸM-PRO" w:hint="eastAsia"/>
                <w:color w:val="002060"/>
                <w:sz w:val="36"/>
                <w:szCs w:val="36"/>
              </w:rPr>
              <w:t xml:space="preserve">　</w:t>
            </w:r>
            <w:r w:rsidR="006F1EC7" w:rsidRPr="00A3211E">
              <w:rPr>
                <w:rFonts w:ascii="HG丸ｺﾞｼｯｸM-PRO" w:eastAsia="HG丸ｺﾞｼｯｸM-PRO" w:hAnsi="HG丸ｺﾞｼｯｸM-PRO"/>
                <w:color w:val="002060"/>
                <w:sz w:val="36"/>
                <w:szCs w:val="36"/>
              </w:rPr>
              <w:t>１</w:t>
            </w:r>
          </w:p>
        </w:tc>
        <w:tc>
          <w:tcPr>
            <w:tcW w:w="6637" w:type="dxa"/>
            <w:shd w:val="clear" w:color="auto" w:fill="FFF2CC" w:themeFill="accent4" w:themeFillTint="33"/>
            <w:vAlign w:val="center"/>
          </w:tcPr>
          <w:p w:rsidR="006F1EC7" w:rsidRPr="00A3211E" w:rsidRDefault="006F1EC7" w:rsidP="002C6798">
            <w:pPr>
              <w:spacing w:line="500" w:lineRule="exact"/>
              <w:rPr>
                <w:rFonts w:ascii="HG丸ｺﾞｼｯｸM-PRO" w:eastAsia="HG丸ｺﾞｼｯｸM-PRO" w:hAnsi="HG丸ｺﾞｼｯｸM-PRO"/>
                <w:color w:val="002060"/>
                <w:sz w:val="36"/>
                <w:szCs w:val="36"/>
              </w:rPr>
            </w:pPr>
            <w:r w:rsidRPr="00A3211E">
              <w:rPr>
                <w:rFonts w:ascii="HG丸ｺﾞｼｯｸM-PRO" w:eastAsia="HG丸ｺﾞｼｯｸM-PRO" w:hAnsi="HG丸ｺﾞｼｯｸM-PRO" w:hint="eastAsia"/>
                <w:color w:val="002060"/>
                <w:sz w:val="36"/>
                <w:szCs w:val="36"/>
              </w:rPr>
              <w:t>市民が学びあい・活かしあい、地域を創造する教育の推進</w:t>
            </w:r>
          </w:p>
        </w:tc>
      </w:tr>
      <w:tr w:rsidR="00A3211E" w:rsidTr="00F862FE">
        <w:trPr>
          <w:trHeight w:val="2641"/>
        </w:trPr>
        <w:tc>
          <w:tcPr>
            <w:tcW w:w="9024" w:type="dxa"/>
            <w:gridSpan w:val="2"/>
            <w:shd w:val="clear" w:color="auto" w:fill="FFF2CC" w:themeFill="accent4" w:themeFillTint="33"/>
            <w:vAlign w:val="center"/>
          </w:tcPr>
          <w:p w:rsidR="00F72B9A" w:rsidRDefault="00CE55F6" w:rsidP="00F862FE">
            <w:pPr>
              <w:ind w:firstLineChars="100" w:firstLine="210"/>
              <w:rPr>
                <w:sz w:val="21"/>
                <w:szCs w:val="21"/>
              </w:rPr>
            </w:pPr>
            <w:r>
              <w:rPr>
                <w:rFonts w:hint="eastAsia"/>
                <w:sz w:val="21"/>
                <w:szCs w:val="21"/>
              </w:rPr>
              <w:t>すべての市民の教育環境を充実し</w:t>
            </w:r>
            <w:r w:rsidR="0090455A" w:rsidRPr="0090455A">
              <w:rPr>
                <w:rFonts w:hint="eastAsia"/>
                <w:sz w:val="21"/>
                <w:szCs w:val="21"/>
              </w:rPr>
              <w:t>、それらの学習や活動成果を活かし</w:t>
            </w:r>
            <w:r w:rsidR="00F72B9A">
              <w:rPr>
                <w:rFonts w:hint="eastAsia"/>
                <w:sz w:val="21"/>
                <w:szCs w:val="21"/>
              </w:rPr>
              <w:t>て互いが地域社会に参画する本市独自の生涯学習社会の構築を目指します。</w:t>
            </w:r>
          </w:p>
          <w:p w:rsidR="00F72B9A" w:rsidRDefault="00F72B9A" w:rsidP="00F862FE">
            <w:pPr>
              <w:ind w:firstLineChars="100" w:firstLine="210"/>
              <w:rPr>
                <w:sz w:val="21"/>
                <w:szCs w:val="21"/>
              </w:rPr>
            </w:pPr>
            <w:r>
              <w:rPr>
                <w:rFonts w:hint="eastAsia"/>
                <w:sz w:val="21"/>
                <w:szCs w:val="21"/>
              </w:rPr>
              <w:t>そこで、各分野が連携して、教育環境の充実を進める体制整備を</w:t>
            </w:r>
            <w:r w:rsidRPr="00F72B9A">
              <w:rPr>
                <w:rFonts w:hint="eastAsia"/>
                <w:sz w:val="21"/>
                <w:szCs w:val="21"/>
              </w:rPr>
              <w:t>市</w:t>
            </w:r>
            <w:r>
              <w:rPr>
                <w:rFonts w:hint="eastAsia"/>
                <w:sz w:val="21"/>
                <w:szCs w:val="21"/>
              </w:rPr>
              <w:t>と</w:t>
            </w:r>
            <w:r w:rsidRPr="00F72B9A">
              <w:rPr>
                <w:rFonts w:hint="eastAsia"/>
                <w:sz w:val="21"/>
                <w:szCs w:val="21"/>
              </w:rPr>
              <w:t>各地域で</w:t>
            </w:r>
            <w:r>
              <w:rPr>
                <w:rFonts w:hint="eastAsia"/>
                <w:sz w:val="21"/>
                <w:szCs w:val="21"/>
              </w:rPr>
              <w:t>推進します。</w:t>
            </w:r>
          </w:p>
          <w:p w:rsidR="00A3211E" w:rsidRPr="0090455A" w:rsidRDefault="00366265" w:rsidP="00F862FE">
            <w:pPr>
              <w:ind w:firstLineChars="100" w:firstLine="210"/>
              <w:rPr>
                <w:sz w:val="21"/>
                <w:szCs w:val="21"/>
              </w:rPr>
            </w:pPr>
            <w:r>
              <w:rPr>
                <w:rFonts w:hint="eastAsia"/>
                <w:sz w:val="21"/>
                <w:szCs w:val="21"/>
              </w:rPr>
              <w:t>また、学びを通じて，</w:t>
            </w:r>
            <w:r w:rsidR="00A3211E" w:rsidRPr="0090455A">
              <w:rPr>
                <w:rFonts w:hint="eastAsia"/>
                <w:sz w:val="21"/>
                <w:szCs w:val="21"/>
              </w:rPr>
              <w:t>生きがいづくり，健康づくり，地域での仲間づくりなどが広がるよう</w:t>
            </w:r>
            <w:r w:rsidR="00CE55F6">
              <w:rPr>
                <w:rFonts w:hint="eastAsia"/>
                <w:sz w:val="21"/>
                <w:szCs w:val="21"/>
              </w:rPr>
              <w:t>に</w:t>
            </w:r>
            <w:r w:rsidR="00A3211E" w:rsidRPr="0090455A">
              <w:rPr>
                <w:rFonts w:hint="eastAsia"/>
                <w:sz w:val="21"/>
                <w:szCs w:val="21"/>
              </w:rPr>
              <w:t>努めます。</w:t>
            </w:r>
          </w:p>
          <w:p w:rsidR="00A3211E" w:rsidRPr="0090455A" w:rsidRDefault="00366265" w:rsidP="00F862FE">
            <w:pPr>
              <w:ind w:firstLineChars="100" w:firstLine="210"/>
              <w:rPr>
                <w:sz w:val="21"/>
                <w:szCs w:val="21"/>
              </w:rPr>
            </w:pPr>
            <w:r>
              <w:rPr>
                <w:rFonts w:hint="eastAsia"/>
                <w:sz w:val="21"/>
                <w:szCs w:val="21"/>
              </w:rPr>
              <w:t>さらに、</w:t>
            </w:r>
            <w:r w:rsidR="00A3211E" w:rsidRPr="0090455A">
              <w:rPr>
                <w:rFonts w:hint="eastAsia"/>
                <w:sz w:val="21"/>
                <w:szCs w:val="21"/>
              </w:rPr>
              <w:t>学びで得た知識や技術，仲間を通じて，市民一人ひとりが，地域で活躍する場を広げていく</w:t>
            </w:r>
            <w:r>
              <w:rPr>
                <w:rFonts w:hint="eastAsia"/>
                <w:sz w:val="21"/>
                <w:szCs w:val="21"/>
              </w:rPr>
              <w:t>ため、学びのコミュニティを中心とした</w:t>
            </w:r>
            <w:r w:rsidR="00A3211E" w:rsidRPr="0090455A">
              <w:rPr>
                <w:rFonts w:hint="eastAsia"/>
                <w:sz w:val="21"/>
                <w:szCs w:val="21"/>
              </w:rPr>
              <w:t>生涯学習によるまちづくり</w:t>
            </w:r>
            <w:r w:rsidR="00CE55F6">
              <w:rPr>
                <w:rFonts w:hint="eastAsia"/>
                <w:sz w:val="21"/>
                <w:szCs w:val="21"/>
              </w:rPr>
              <w:t>を進めます</w:t>
            </w:r>
            <w:r>
              <w:rPr>
                <w:rFonts w:hint="eastAsia"/>
                <w:sz w:val="21"/>
                <w:szCs w:val="21"/>
              </w:rPr>
              <w:t>。</w:t>
            </w:r>
          </w:p>
        </w:tc>
      </w:tr>
    </w:tbl>
    <w:p w:rsidR="006F1EC7" w:rsidRDefault="006F1EC7" w:rsidP="00E65809"/>
    <w:p w:rsidR="00061C6A" w:rsidRPr="00234BE3" w:rsidRDefault="00237286" w:rsidP="00061C6A">
      <w:pPr>
        <w:jc w:val="center"/>
        <w:rPr>
          <w:rFonts w:asciiTheme="majorEastAsia" w:eastAsiaTheme="majorEastAsia" w:hAnsiTheme="majorEastAsia"/>
          <w:sz w:val="22"/>
        </w:rPr>
      </w:pPr>
      <w:r>
        <w:rPr>
          <w:rFonts w:asciiTheme="majorEastAsia" w:eastAsiaTheme="majorEastAsia" w:hAnsiTheme="majorEastAsia" w:hint="eastAsia"/>
          <w:sz w:val="22"/>
        </w:rPr>
        <w:t>〔</w:t>
      </w:r>
      <w:r w:rsidRPr="00237286">
        <w:rPr>
          <w:rFonts w:asciiTheme="majorEastAsia" w:eastAsiaTheme="majorEastAsia" w:hAnsiTheme="majorEastAsia" w:hint="eastAsia"/>
          <w:sz w:val="22"/>
          <w:highlight w:val="yellow"/>
        </w:rPr>
        <w:t>生涯学習によるまちづくりの</w:t>
      </w:r>
      <w:r w:rsidR="00061C6A" w:rsidRPr="00237286">
        <w:rPr>
          <w:rFonts w:asciiTheme="majorEastAsia" w:eastAsiaTheme="majorEastAsia" w:hAnsiTheme="majorEastAsia" w:hint="eastAsia"/>
          <w:sz w:val="22"/>
          <w:highlight w:val="yellow"/>
        </w:rPr>
        <w:t>イメージ</w:t>
      </w:r>
      <w:r w:rsidR="00061C6A" w:rsidRPr="00234BE3">
        <w:rPr>
          <w:rFonts w:asciiTheme="majorEastAsia" w:eastAsiaTheme="majorEastAsia" w:hAnsiTheme="majorEastAsia" w:hint="eastAsia"/>
          <w:sz w:val="22"/>
        </w:rPr>
        <w:t>〕</w:t>
      </w:r>
    </w:p>
    <w:p w:rsidR="00061C6A" w:rsidRDefault="00061C6A" w:rsidP="00E65809"/>
    <w:p w:rsidR="00237286" w:rsidRDefault="00C415B9" w:rsidP="00E65809">
      <w:r>
        <w:rPr>
          <w:noProof/>
        </w:rPr>
        <mc:AlternateContent>
          <mc:Choice Requires="wps">
            <w:drawing>
              <wp:anchor distT="0" distB="0" distL="114300" distR="114300" simplePos="0" relativeHeight="251786752" behindDoc="0" locked="0" layoutInCell="1" allowOverlap="1" wp14:anchorId="5D2208E3" wp14:editId="7DBBCBEC">
                <wp:simplePos x="0" y="0"/>
                <wp:positionH relativeFrom="column">
                  <wp:posOffset>1589851</wp:posOffset>
                </wp:positionH>
                <wp:positionV relativeFrom="paragraph">
                  <wp:posOffset>7863</wp:posOffset>
                </wp:positionV>
                <wp:extent cx="2801566" cy="739302"/>
                <wp:effectExtent l="0" t="0" r="18415" b="22860"/>
                <wp:wrapNone/>
                <wp:docPr id="5350" name="円/楕円 5350"/>
                <wp:cNvGraphicFramePr/>
                <a:graphic xmlns:a="http://schemas.openxmlformats.org/drawingml/2006/main">
                  <a:graphicData uri="http://schemas.microsoft.com/office/word/2010/wordprocessingShape">
                    <wps:wsp>
                      <wps:cNvSpPr/>
                      <wps:spPr>
                        <a:xfrm>
                          <a:off x="0" y="0"/>
                          <a:ext cx="2801566" cy="739302"/>
                        </a:xfrm>
                        <a:prstGeom prst="ellipse">
                          <a:avLst/>
                        </a:prstGeom>
                        <a:solidFill>
                          <a:schemeClr val="accent2">
                            <a:lumMod val="40000"/>
                            <a:lumOff val="60000"/>
                          </a:schemeClr>
                        </a:solidFill>
                        <a:ln w="19050"/>
                      </wps:spPr>
                      <wps:style>
                        <a:lnRef idx="2">
                          <a:schemeClr val="accent2"/>
                        </a:lnRef>
                        <a:fillRef idx="1">
                          <a:schemeClr val="lt1"/>
                        </a:fillRef>
                        <a:effectRef idx="0">
                          <a:schemeClr val="accent2"/>
                        </a:effectRef>
                        <a:fontRef idx="minor">
                          <a:schemeClr val="dk1"/>
                        </a:fontRef>
                      </wps:style>
                      <wps:txbx>
                        <w:txbxContent>
                          <w:p w:rsidR="009D6743" w:rsidRPr="00C415B9" w:rsidRDefault="009D6743" w:rsidP="00C415B9">
                            <w:pPr>
                              <w:jc w:val="center"/>
                              <w:rPr>
                                <w:rFonts w:asciiTheme="majorEastAsia" w:eastAsiaTheme="majorEastAsia" w:hAnsiTheme="majorEastAsia"/>
                                <w:sz w:val="28"/>
                                <w:szCs w:val="28"/>
                              </w:rPr>
                            </w:pPr>
                            <w:r w:rsidRPr="00C415B9">
                              <w:rPr>
                                <w:rFonts w:asciiTheme="majorEastAsia" w:eastAsiaTheme="majorEastAsia" w:hAnsiTheme="majorEastAsia" w:hint="eastAsia"/>
                                <w:sz w:val="28"/>
                                <w:szCs w:val="28"/>
                              </w:rPr>
                              <w:t>生涯学習</w:t>
                            </w:r>
                            <w:r w:rsidRPr="00C415B9">
                              <w:rPr>
                                <w:rFonts w:asciiTheme="majorEastAsia" w:eastAsiaTheme="majorEastAsia" w:hAnsiTheme="majorEastAsia"/>
                                <w:sz w:val="28"/>
                                <w:szCs w:val="28"/>
                              </w:rPr>
                              <w:t>のまちづくり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208E3" id="円/楕円 5350" o:spid="_x0000_s1085" style="position:absolute;left:0;text-align:left;margin-left:125.2pt;margin-top:.6pt;width:220.6pt;height:58.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" fillcolor="#f7caac [1301]" strokecolor="#ed7d31 [3205]" strokeweight="1.5pt">
                <v:stroke joinstyle="miter"/>
                <v:textbox>
                  <w:txbxContent>
                    <w:p w:rsidR="009D6743" w:rsidRPr="00C415B9" w:rsidRDefault="009D6743" w:rsidP="00C415B9">
                      <w:pPr>
                        <w:jc w:val="center"/>
                        <w:rPr>
                          <w:rFonts w:asciiTheme="majorEastAsia" w:eastAsiaTheme="majorEastAsia" w:hAnsiTheme="majorEastAsia"/>
                          <w:sz w:val="28"/>
                          <w:szCs w:val="28"/>
                        </w:rPr>
                      </w:pPr>
                      <w:r w:rsidRPr="00C415B9">
                        <w:rPr>
                          <w:rFonts w:asciiTheme="majorEastAsia" w:eastAsiaTheme="majorEastAsia" w:hAnsiTheme="majorEastAsia" w:hint="eastAsia"/>
                          <w:sz w:val="28"/>
                          <w:szCs w:val="28"/>
                        </w:rPr>
                        <w:t>生涯学習</w:t>
                      </w:r>
                      <w:r w:rsidRPr="00C415B9">
                        <w:rPr>
                          <w:rFonts w:asciiTheme="majorEastAsia" w:eastAsiaTheme="majorEastAsia" w:hAnsiTheme="majorEastAsia"/>
                          <w:sz w:val="28"/>
                          <w:szCs w:val="28"/>
                        </w:rPr>
                        <w:t>のまちづくり</w:t>
                      </w:r>
                    </w:p>
                  </w:txbxContent>
                </v:textbox>
              </v:oval>
            </w:pict>
          </mc:Fallback>
        </mc:AlternateContent>
      </w:r>
    </w:p>
    <w:p w:rsidR="00237286" w:rsidRDefault="00237286" w:rsidP="00E65809"/>
    <w:p w:rsidR="00237286" w:rsidRDefault="002E3E2A" w:rsidP="00E65809">
      <w:r>
        <w:rPr>
          <w:noProof/>
        </w:rPr>
        <mc:AlternateContent>
          <mc:Choice Requires="wps">
            <w:drawing>
              <wp:anchor distT="0" distB="0" distL="114300" distR="114300" simplePos="0" relativeHeight="251794944" behindDoc="0" locked="0" layoutInCell="1" allowOverlap="1">
                <wp:simplePos x="0" y="0"/>
                <wp:positionH relativeFrom="column">
                  <wp:posOffset>1249383</wp:posOffset>
                </wp:positionH>
                <wp:positionV relativeFrom="paragraph">
                  <wp:posOffset>153777</wp:posOffset>
                </wp:positionV>
                <wp:extent cx="622570" cy="583389"/>
                <wp:effectExtent l="38100" t="0" r="25400" b="64770"/>
                <wp:wrapNone/>
                <wp:docPr id="5357" name="直線矢印コネクタ 5357"/>
                <wp:cNvGraphicFramePr/>
                <a:graphic xmlns:a="http://schemas.openxmlformats.org/drawingml/2006/main">
                  <a:graphicData uri="http://schemas.microsoft.com/office/word/2010/wordprocessingShape">
                    <wps:wsp>
                      <wps:cNvCnPr/>
                      <wps:spPr>
                        <a:xfrm flipH="1">
                          <a:off x="0" y="0"/>
                          <a:ext cx="622570" cy="58338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F83AF3" id="_x0000_t32" coordsize="21600,21600" o:spt="32" o:oned="t" path="m,l21600,21600e" filled="f">
                <v:path arrowok="t" fillok="f" o:connecttype="none"/>
                <o:lock v:ext="edit" shapetype="t"/>
              </v:shapetype>
              <v:shape id="直線矢印コネクタ 5357" o:spid="_x0000_s1026" type="#_x0000_t32" style="position:absolute;left:0;text-align:left;margin-left:98.4pt;margin-top:12.1pt;width:49pt;height:45.95pt;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" strokecolor="black [3213]" strokeweight="1.5pt">
                <v:stroke endarrow="block" joinstyle="miter"/>
              </v:shape>
            </w:pict>
          </mc:Fallback>
        </mc:AlternateContent>
      </w:r>
      <w:r>
        <w:rPr>
          <w:noProof/>
        </w:rPr>
        <mc:AlternateContent>
          <mc:Choice Requires="wps">
            <w:drawing>
              <wp:anchor distT="0" distB="0" distL="114300" distR="114300" simplePos="0" relativeHeight="251793920" behindDoc="0" locked="0" layoutInCell="1" allowOverlap="1">
                <wp:simplePos x="0" y="0"/>
                <wp:positionH relativeFrom="column">
                  <wp:posOffset>3943944</wp:posOffset>
                </wp:positionH>
                <wp:positionV relativeFrom="paragraph">
                  <wp:posOffset>192689</wp:posOffset>
                </wp:positionV>
                <wp:extent cx="632298" cy="583159"/>
                <wp:effectExtent l="0" t="0" r="73025" b="64770"/>
                <wp:wrapNone/>
                <wp:docPr id="5356" name="直線矢印コネクタ 5356"/>
                <wp:cNvGraphicFramePr/>
                <a:graphic xmlns:a="http://schemas.openxmlformats.org/drawingml/2006/main">
                  <a:graphicData uri="http://schemas.microsoft.com/office/word/2010/wordprocessingShape">
                    <wps:wsp>
                      <wps:cNvCnPr/>
                      <wps:spPr>
                        <a:xfrm>
                          <a:off x="0" y="0"/>
                          <a:ext cx="632298" cy="58315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5E3FC8" id="直線矢印コネクタ 5356" o:spid="_x0000_s1026" type="#_x0000_t32" style="position:absolute;left:0;text-align:left;margin-left:310.55pt;margin-top:15.15pt;width:49.8pt;height:45.9pt;z-index:25179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" strokecolor="black [3213]" strokeweight="1.5pt">
                <v:stroke endarrow="block" joinstyle="miter"/>
              </v:shape>
            </w:pict>
          </mc:Fallback>
        </mc:AlternateContent>
      </w:r>
    </w:p>
    <w:p w:rsidR="00237286" w:rsidRDefault="00EB6BDD" w:rsidP="00E65809">
      <w:r>
        <w:rPr>
          <w:noProof/>
        </w:rPr>
        <mc:AlternateContent>
          <mc:Choice Requires="wps">
            <w:drawing>
              <wp:anchor distT="0" distB="0" distL="114300" distR="114300" simplePos="0" relativeHeight="251785215" behindDoc="0" locked="0" layoutInCell="1" allowOverlap="1">
                <wp:simplePos x="0" y="0"/>
                <wp:positionH relativeFrom="column">
                  <wp:posOffset>1988685</wp:posOffset>
                </wp:positionH>
                <wp:positionV relativeFrom="paragraph">
                  <wp:posOffset>158642</wp:posOffset>
                </wp:positionV>
                <wp:extent cx="2013625" cy="3122579"/>
                <wp:effectExtent l="0" t="0" r="24765" b="20955"/>
                <wp:wrapNone/>
                <wp:docPr id="5354" name="円/楕円 5354"/>
                <wp:cNvGraphicFramePr/>
                <a:graphic xmlns:a="http://schemas.openxmlformats.org/drawingml/2006/main">
                  <a:graphicData uri="http://schemas.microsoft.com/office/word/2010/wordprocessingShape">
                    <wps:wsp>
                      <wps:cNvSpPr/>
                      <wps:spPr>
                        <a:xfrm>
                          <a:off x="0" y="0"/>
                          <a:ext cx="2013625" cy="3122579"/>
                        </a:xfrm>
                        <a:prstGeom prst="ellipse">
                          <a:avLst/>
                        </a:prstGeom>
                        <a:solidFill>
                          <a:schemeClr val="accent4">
                            <a:lumMod val="20000"/>
                            <a:lumOff val="80000"/>
                          </a:schemeClr>
                        </a:solidFill>
                        <a:ln w="19050"/>
                      </wps:spPr>
                      <wps:style>
                        <a:lnRef idx="2">
                          <a:schemeClr val="accent4"/>
                        </a:lnRef>
                        <a:fillRef idx="1">
                          <a:schemeClr val="lt1"/>
                        </a:fillRef>
                        <a:effectRef idx="0">
                          <a:schemeClr val="accent4"/>
                        </a:effectRef>
                        <a:fontRef idx="minor">
                          <a:schemeClr val="dk1"/>
                        </a:fontRef>
                      </wps:style>
                      <wps:txbx>
                        <w:txbxContent>
                          <w:p w:rsidR="009D6743" w:rsidRPr="00EB6BDD" w:rsidRDefault="009D6743" w:rsidP="00EB6BDD">
                            <w:pPr>
                              <w:jc w:val="center"/>
                              <w:rPr>
                                <w:rFonts w:asciiTheme="majorEastAsia" w:eastAsiaTheme="majorEastAsia" w:hAnsiTheme="majorEastAsia"/>
                                <w:sz w:val="28"/>
                                <w:szCs w:val="28"/>
                              </w:rPr>
                            </w:pPr>
                            <w:r w:rsidRPr="00EB6BDD">
                              <w:rPr>
                                <w:rFonts w:asciiTheme="majorEastAsia" w:eastAsiaTheme="majorEastAsia" w:hAnsiTheme="majorEastAsia" w:hint="eastAsia"/>
                                <w:sz w:val="28"/>
                                <w:szCs w:val="28"/>
                              </w:rPr>
                              <w:t xml:space="preserve">地　</w:t>
                            </w:r>
                            <w:r w:rsidRPr="00EB6BDD">
                              <w:rPr>
                                <w:rFonts w:asciiTheme="majorEastAsia" w:eastAsiaTheme="majorEastAsia" w:hAnsiTheme="majorEastAsia"/>
                                <w:sz w:val="28"/>
                                <w:szCs w:val="28"/>
                              </w:rPr>
                              <w:t xml:space="preserve">　</w:t>
                            </w:r>
                            <w:r w:rsidRPr="00EB6BDD">
                              <w:rPr>
                                <w:rFonts w:asciiTheme="majorEastAsia" w:eastAsiaTheme="majorEastAsia" w:hAnsiTheme="majorEastAsia" w:hint="eastAsia"/>
                                <w:sz w:val="28"/>
                                <w:szCs w:val="28"/>
                              </w:rPr>
                              <w:t xml:space="preserve">域　</w:t>
                            </w:r>
                            <w:r w:rsidRPr="00EB6BDD">
                              <w:rPr>
                                <w:rFonts w:asciiTheme="majorEastAsia" w:eastAsiaTheme="majorEastAsia" w:hAnsiTheme="majorEastAsia"/>
                                <w:sz w:val="28"/>
                                <w:szCs w:val="28"/>
                              </w:rPr>
                              <w:t xml:space="preserve">　住</w:t>
                            </w:r>
                            <w:r w:rsidRPr="00EB6BDD">
                              <w:rPr>
                                <w:rFonts w:asciiTheme="majorEastAsia" w:eastAsiaTheme="majorEastAsia" w:hAnsiTheme="majorEastAsia" w:hint="eastAsia"/>
                                <w:sz w:val="28"/>
                                <w:szCs w:val="28"/>
                              </w:rPr>
                              <w:t xml:space="preserve">　</w:t>
                            </w:r>
                            <w:r w:rsidRPr="00EB6BDD">
                              <w:rPr>
                                <w:rFonts w:asciiTheme="majorEastAsia" w:eastAsiaTheme="majorEastAsia" w:hAnsiTheme="majorEastAsia"/>
                                <w:sz w:val="28"/>
                                <w:szCs w:val="28"/>
                              </w:rPr>
                              <w:t xml:space="preserve">　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54" o:spid="_x0000_s1086" style="position:absolute;left:0;text-align:left;margin-left:156.6pt;margin-top:12.5pt;width:158.55pt;height:245.85pt;z-index:251785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" fillcolor="#fff2cc [663]" strokecolor="#ffc000 [3207]" strokeweight="1.5pt">
                <v:stroke joinstyle="miter"/>
                <v:textbox style="layout-flow:vertical-ideographic">
                  <w:txbxContent>
                    <w:p w:rsidR="009D6743" w:rsidRPr="00EB6BDD" w:rsidRDefault="009D6743" w:rsidP="00EB6BDD">
                      <w:pPr>
                        <w:jc w:val="center"/>
                        <w:rPr>
                          <w:rFonts w:asciiTheme="majorEastAsia" w:eastAsiaTheme="majorEastAsia" w:hAnsiTheme="majorEastAsia"/>
                          <w:sz w:val="28"/>
                          <w:szCs w:val="28"/>
                        </w:rPr>
                      </w:pPr>
                      <w:r w:rsidRPr="00EB6BDD">
                        <w:rPr>
                          <w:rFonts w:asciiTheme="majorEastAsia" w:eastAsiaTheme="majorEastAsia" w:hAnsiTheme="majorEastAsia" w:hint="eastAsia"/>
                          <w:sz w:val="28"/>
                          <w:szCs w:val="28"/>
                        </w:rPr>
                        <w:t xml:space="preserve">地　</w:t>
                      </w:r>
                      <w:r w:rsidRPr="00EB6BDD">
                        <w:rPr>
                          <w:rFonts w:asciiTheme="majorEastAsia" w:eastAsiaTheme="majorEastAsia" w:hAnsiTheme="majorEastAsia"/>
                          <w:sz w:val="28"/>
                          <w:szCs w:val="28"/>
                        </w:rPr>
                        <w:t xml:space="preserve">　</w:t>
                      </w:r>
                      <w:r w:rsidRPr="00EB6BDD">
                        <w:rPr>
                          <w:rFonts w:asciiTheme="majorEastAsia" w:eastAsiaTheme="majorEastAsia" w:hAnsiTheme="majorEastAsia" w:hint="eastAsia"/>
                          <w:sz w:val="28"/>
                          <w:szCs w:val="28"/>
                        </w:rPr>
                        <w:t xml:space="preserve">域　</w:t>
                      </w:r>
                      <w:r w:rsidRPr="00EB6BDD">
                        <w:rPr>
                          <w:rFonts w:asciiTheme="majorEastAsia" w:eastAsiaTheme="majorEastAsia" w:hAnsiTheme="majorEastAsia"/>
                          <w:sz w:val="28"/>
                          <w:szCs w:val="28"/>
                        </w:rPr>
                        <w:t xml:space="preserve">　住</w:t>
                      </w:r>
                      <w:r w:rsidRPr="00EB6BDD">
                        <w:rPr>
                          <w:rFonts w:asciiTheme="majorEastAsia" w:eastAsiaTheme="majorEastAsia" w:hAnsiTheme="majorEastAsia" w:hint="eastAsia"/>
                          <w:sz w:val="28"/>
                          <w:szCs w:val="28"/>
                        </w:rPr>
                        <w:t xml:space="preserve">　</w:t>
                      </w:r>
                      <w:r w:rsidRPr="00EB6BDD">
                        <w:rPr>
                          <w:rFonts w:asciiTheme="majorEastAsia" w:eastAsiaTheme="majorEastAsia" w:hAnsiTheme="majorEastAsia"/>
                          <w:sz w:val="28"/>
                          <w:szCs w:val="28"/>
                        </w:rPr>
                        <w:t xml:space="preserve">　民</w:t>
                      </w:r>
                    </w:p>
                  </w:txbxContent>
                </v:textbox>
              </v:oval>
            </w:pict>
          </mc:Fallback>
        </mc:AlternateContent>
      </w:r>
    </w:p>
    <w:p w:rsidR="00237286" w:rsidRDefault="00237286" w:rsidP="00E65809"/>
    <w:p w:rsidR="00237286" w:rsidRDefault="00EB6BDD" w:rsidP="00E65809">
      <w:r>
        <w:rPr>
          <w:noProof/>
        </w:rPr>
        <mc:AlternateContent>
          <mc:Choice Requires="wps">
            <w:drawing>
              <wp:anchor distT="0" distB="0" distL="114300" distR="114300" simplePos="0" relativeHeight="251789824" behindDoc="0" locked="0" layoutInCell="1" allowOverlap="1" wp14:anchorId="0E809C1D" wp14:editId="76F1C917">
                <wp:simplePos x="0" y="0"/>
                <wp:positionH relativeFrom="margin">
                  <wp:align>right</wp:align>
                </wp:positionH>
                <wp:positionV relativeFrom="paragraph">
                  <wp:posOffset>100182</wp:posOffset>
                </wp:positionV>
                <wp:extent cx="2275840" cy="807396"/>
                <wp:effectExtent l="0" t="0" r="10160" b="12065"/>
                <wp:wrapNone/>
                <wp:docPr id="5352" name="角丸四角形 5352"/>
                <wp:cNvGraphicFramePr/>
                <a:graphic xmlns:a="http://schemas.openxmlformats.org/drawingml/2006/main">
                  <a:graphicData uri="http://schemas.microsoft.com/office/word/2010/wordprocessingShape">
                    <wps:wsp>
                      <wps:cNvSpPr/>
                      <wps:spPr>
                        <a:xfrm>
                          <a:off x="0" y="0"/>
                          <a:ext cx="2275840" cy="807396"/>
                        </a:xfrm>
                        <a:prstGeom prst="roundRect">
                          <a:avLst/>
                        </a:prstGeom>
                        <a:solidFill>
                          <a:srgbClr val="5B9BD5">
                            <a:lumMod val="40000"/>
                            <a:lumOff val="60000"/>
                          </a:srgbClr>
                        </a:solidFill>
                        <a:ln w="19050" cap="flat" cmpd="sng" algn="ctr">
                          <a:solidFill>
                            <a:srgbClr val="5B9BD5"/>
                          </a:solidFill>
                          <a:prstDash val="solid"/>
                          <a:miter lim="800000"/>
                        </a:ln>
                        <a:effectLst/>
                      </wps:spPr>
                      <wps:txbx>
                        <w:txbxContent>
                          <w:p w:rsidR="009D6743" w:rsidRPr="00C415B9" w:rsidRDefault="009D6743" w:rsidP="00C415B9">
                            <w:pPr>
                              <w:jc w:val="center"/>
                              <w:rPr>
                                <w:rFonts w:asciiTheme="majorEastAsia" w:eastAsiaTheme="majorEastAsia" w:hAnsiTheme="majorEastAsia"/>
                                <w:sz w:val="24"/>
                                <w:szCs w:val="24"/>
                              </w:rPr>
                            </w:pPr>
                            <w:r w:rsidRPr="00C415B9">
                              <w:rPr>
                                <w:rFonts w:asciiTheme="majorEastAsia" w:eastAsiaTheme="majorEastAsia" w:hAnsiTheme="majorEastAsia" w:hint="eastAsia"/>
                                <w:sz w:val="24"/>
                                <w:szCs w:val="24"/>
                              </w:rPr>
                              <w:t>市民</w:t>
                            </w:r>
                            <w:r w:rsidRPr="00C415B9">
                              <w:rPr>
                                <w:rFonts w:asciiTheme="majorEastAsia" w:eastAsiaTheme="majorEastAsia" w:hAnsiTheme="majorEastAsia"/>
                                <w:sz w:val="24"/>
                                <w:szCs w:val="24"/>
                              </w:rPr>
                              <w:t>参加の仕組みづくり</w:t>
                            </w:r>
                          </w:p>
                          <w:p w:rsidR="009D6743" w:rsidRPr="00C415B9" w:rsidRDefault="009D6743" w:rsidP="00C415B9">
                            <w:pPr>
                              <w:jc w:val="center"/>
                              <w:rPr>
                                <w:rFonts w:asciiTheme="majorEastAsia" w:eastAsiaTheme="majorEastAsia" w:hAnsiTheme="majorEastAsia"/>
                                <w:sz w:val="24"/>
                                <w:szCs w:val="24"/>
                              </w:rPr>
                            </w:pPr>
                            <w:r w:rsidRPr="00C415B9">
                              <w:rPr>
                                <w:rFonts w:asciiTheme="majorEastAsia" w:eastAsiaTheme="majorEastAsia" w:hAnsiTheme="majorEastAsia" w:hint="eastAsia"/>
                                <w:sz w:val="24"/>
                                <w:szCs w:val="24"/>
                              </w:rPr>
                              <w:t>地域</w:t>
                            </w:r>
                            <w:r w:rsidRPr="00C415B9">
                              <w:rPr>
                                <w:rFonts w:asciiTheme="majorEastAsia" w:eastAsiaTheme="majorEastAsia" w:hAnsiTheme="majorEastAsia"/>
                                <w:sz w:val="24"/>
                                <w:szCs w:val="24"/>
                              </w:rPr>
                              <w:t>づくり組織の</w:t>
                            </w:r>
                            <w:r w:rsidRPr="00C415B9">
                              <w:rPr>
                                <w:rFonts w:asciiTheme="majorEastAsia" w:eastAsiaTheme="majorEastAsia" w:hAnsiTheme="majorEastAsia" w:hint="eastAsia"/>
                                <w:sz w:val="24"/>
                                <w:szCs w:val="24"/>
                              </w:rPr>
                              <w:t>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809C1D" id="角丸四角形 5352" o:spid="_x0000_s1087" style="position:absolute;left:0;text-align:left;margin-left:128pt;margin-top:7.9pt;width:179.2pt;height:63.55pt;z-index:2517898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" fillcolor="#bdd7ee" strokecolor="#5b9bd5" strokeweight="1.5pt">
                <v:stroke joinstyle="miter"/>
                <v:textbox>
                  <w:txbxContent>
                    <w:p w:rsidR="009D6743" w:rsidRPr="00C415B9" w:rsidRDefault="009D6743" w:rsidP="00C415B9">
                      <w:pPr>
                        <w:jc w:val="center"/>
                        <w:rPr>
                          <w:rFonts w:asciiTheme="majorEastAsia" w:eastAsiaTheme="majorEastAsia" w:hAnsiTheme="majorEastAsia"/>
                          <w:sz w:val="24"/>
                          <w:szCs w:val="24"/>
                        </w:rPr>
                      </w:pPr>
                      <w:r w:rsidRPr="00C415B9">
                        <w:rPr>
                          <w:rFonts w:asciiTheme="majorEastAsia" w:eastAsiaTheme="majorEastAsia" w:hAnsiTheme="majorEastAsia" w:hint="eastAsia"/>
                          <w:sz w:val="24"/>
                          <w:szCs w:val="24"/>
                        </w:rPr>
                        <w:t>市民</w:t>
                      </w:r>
                      <w:r w:rsidRPr="00C415B9">
                        <w:rPr>
                          <w:rFonts w:asciiTheme="majorEastAsia" w:eastAsiaTheme="majorEastAsia" w:hAnsiTheme="majorEastAsia"/>
                          <w:sz w:val="24"/>
                          <w:szCs w:val="24"/>
                        </w:rPr>
                        <w:t>参加の仕組みづくり</w:t>
                      </w:r>
                    </w:p>
                    <w:p w:rsidR="009D6743" w:rsidRPr="00C415B9" w:rsidRDefault="009D6743" w:rsidP="00C415B9">
                      <w:pPr>
                        <w:jc w:val="center"/>
                        <w:rPr>
                          <w:rFonts w:asciiTheme="majorEastAsia" w:eastAsiaTheme="majorEastAsia" w:hAnsiTheme="majorEastAsia"/>
                          <w:sz w:val="24"/>
                          <w:szCs w:val="24"/>
                        </w:rPr>
                      </w:pPr>
                      <w:r w:rsidRPr="00C415B9">
                        <w:rPr>
                          <w:rFonts w:asciiTheme="majorEastAsia" w:eastAsiaTheme="majorEastAsia" w:hAnsiTheme="majorEastAsia" w:hint="eastAsia"/>
                          <w:sz w:val="24"/>
                          <w:szCs w:val="24"/>
                        </w:rPr>
                        <w:t>地域</w:t>
                      </w:r>
                      <w:r w:rsidRPr="00C415B9">
                        <w:rPr>
                          <w:rFonts w:asciiTheme="majorEastAsia" w:eastAsiaTheme="majorEastAsia" w:hAnsiTheme="majorEastAsia"/>
                          <w:sz w:val="24"/>
                          <w:szCs w:val="24"/>
                        </w:rPr>
                        <w:t>づくり組織の</w:t>
                      </w:r>
                      <w:r w:rsidRPr="00C415B9">
                        <w:rPr>
                          <w:rFonts w:asciiTheme="majorEastAsia" w:eastAsiaTheme="majorEastAsia" w:hAnsiTheme="majorEastAsia" w:hint="eastAsia"/>
                          <w:sz w:val="24"/>
                          <w:szCs w:val="24"/>
                        </w:rPr>
                        <w:t>構築</w:t>
                      </w:r>
                    </w:p>
                  </w:txbxContent>
                </v:textbox>
                <w10:wrap anchorx="margin"/>
              </v:roundrect>
            </w:pict>
          </mc:Fallback>
        </mc:AlternateContent>
      </w:r>
      <w:r>
        <w:rPr>
          <w:noProof/>
        </w:rPr>
        <mc:AlternateContent>
          <mc:Choice Requires="wps">
            <w:drawing>
              <wp:anchor distT="0" distB="0" distL="114300" distR="114300" simplePos="0" relativeHeight="251787776" behindDoc="0" locked="0" layoutInCell="1" allowOverlap="1" wp14:anchorId="02D772B9" wp14:editId="1E58D99B">
                <wp:simplePos x="0" y="0"/>
                <wp:positionH relativeFrom="column">
                  <wp:posOffset>169572</wp:posOffset>
                </wp:positionH>
                <wp:positionV relativeFrom="paragraph">
                  <wp:posOffset>51394</wp:posOffset>
                </wp:positionV>
                <wp:extent cx="2275840" cy="846307"/>
                <wp:effectExtent l="0" t="0" r="10160" b="11430"/>
                <wp:wrapNone/>
                <wp:docPr id="5351" name="角丸四角形 5351"/>
                <wp:cNvGraphicFramePr/>
                <a:graphic xmlns:a="http://schemas.openxmlformats.org/drawingml/2006/main">
                  <a:graphicData uri="http://schemas.microsoft.com/office/word/2010/wordprocessingShape">
                    <wps:wsp>
                      <wps:cNvSpPr/>
                      <wps:spPr>
                        <a:xfrm>
                          <a:off x="0" y="0"/>
                          <a:ext cx="2275840" cy="846307"/>
                        </a:xfrm>
                        <a:prstGeom prst="roundRect">
                          <a:avLst/>
                        </a:prstGeom>
                        <a:solidFill>
                          <a:schemeClr val="accent1">
                            <a:lumMod val="40000"/>
                            <a:lumOff val="60000"/>
                          </a:schemeClr>
                        </a:solidFill>
                        <a:ln w="19050"/>
                      </wps:spPr>
                      <wps:style>
                        <a:lnRef idx="2">
                          <a:schemeClr val="accent1"/>
                        </a:lnRef>
                        <a:fillRef idx="1">
                          <a:schemeClr val="lt1"/>
                        </a:fillRef>
                        <a:effectRef idx="0">
                          <a:schemeClr val="accent1"/>
                        </a:effectRef>
                        <a:fontRef idx="minor">
                          <a:schemeClr val="dk1"/>
                        </a:fontRef>
                      </wps:style>
                      <wps:txbx>
                        <w:txbxContent>
                          <w:p w:rsidR="009D6743" w:rsidRPr="00C415B9" w:rsidRDefault="009D6743" w:rsidP="00C415B9">
                            <w:pPr>
                              <w:jc w:val="center"/>
                              <w:rPr>
                                <w:rFonts w:asciiTheme="majorEastAsia" w:eastAsiaTheme="majorEastAsia" w:hAnsiTheme="majorEastAsia"/>
                                <w:sz w:val="24"/>
                                <w:szCs w:val="24"/>
                              </w:rPr>
                            </w:pPr>
                            <w:r w:rsidRPr="00C415B9">
                              <w:rPr>
                                <w:rFonts w:asciiTheme="majorEastAsia" w:eastAsiaTheme="majorEastAsia" w:hAnsiTheme="majorEastAsia" w:hint="eastAsia"/>
                                <w:sz w:val="24"/>
                                <w:szCs w:val="24"/>
                              </w:rPr>
                              <w:t>生涯学習</w:t>
                            </w:r>
                            <w:r w:rsidRPr="00C415B9">
                              <w:rPr>
                                <w:rFonts w:asciiTheme="majorEastAsia" w:eastAsiaTheme="majorEastAsia" w:hAnsiTheme="majorEastAsia"/>
                                <w:sz w:val="24"/>
                                <w:szCs w:val="24"/>
                              </w:rPr>
                              <w:t>活動の支援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D772B9" id="角丸四角形 5351" o:spid="_x0000_s1088" style="position:absolute;left:0;text-align:left;margin-left:13.35pt;margin-top:4.05pt;width:179.2pt;height:66.65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" fillcolor="#bdd6ee [1300]" strokecolor="#5b9bd5 [3204]" strokeweight="1.5pt">
                <v:stroke joinstyle="miter"/>
                <v:textbox>
                  <w:txbxContent>
                    <w:p w:rsidR="009D6743" w:rsidRPr="00C415B9" w:rsidRDefault="009D6743" w:rsidP="00C415B9">
                      <w:pPr>
                        <w:jc w:val="center"/>
                        <w:rPr>
                          <w:rFonts w:asciiTheme="majorEastAsia" w:eastAsiaTheme="majorEastAsia" w:hAnsiTheme="majorEastAsia"/>
                          <w:sz w:val="24"/>
                          <w:szCs w:val="24"/>
                        </w:rPr>
                      </w:pPr>
                      <w:r w:rsidRPr="00C415B9">
                        <w:rPr>
                          <w:rFonts w:asciiTheme="majorEastAsia" w:eastAsiaTheme="majorEastAsia" w:hAnsiTheme="majorEastAsia" w:hint="eastAsia"/>
                          <w:sz w:val="24"/>
                          <w:szCs w:val="24"/>
                        </w:rPr>
                        <w:t>生涯学習</w:t>
                      </w:r>
                      <w:r w:rsidRPr="00C415B9">
                        <w:rPr>
                          <w:rFonts w:asciiTheme="majorEastAsia" w:eastAsiaTheme="majorEastAsia" w:hAnsiTheme="majorEastAsia"/>
                          <w:sz w:val="24"/>
                          <w:szCs w:val="24"/>
                        </w:rPr>
                        <w:t>活動の支援</w:t>
                      </w:r>
                    </w:p>
                  </w:txbxContent>
                </v:textbox>
              </v:roundrect>
            </w:pict>
          </mc:Fallback>
        </mc:AlternateContent>
      </w:r>
    </w:p>
    <w:p w:rsidR="00237286" w:rsidRDefault="00237286" w:rsidP="00E65809"/>
    <w:p w:rsidR="00237286" w:rsidRDefault="00237286" w:rsidP="00E65809"/>
    <w:p w:rsidR="00237286" w:rsidRDefault="002E3E2A" w:rsidP="00E65809">
      <w:r>
        <w:rPr>
          <w:noProof/>
        </w:rPr>
        <mc:AlternateContent>
          <mc:Choice Requires="wps">
            <w:drawing>
              <wp:anchor distT="0" distB="0" distL="114300" distR="114300" simplePos="0" relativeHeight="251796992" behindDoc="0" locked="0" layoutInCell="1" allowOverlap="1">
                <wp:simplePos x="0" y="0"/>
                <wp:positionH relativeFrom="column">
                  <wp:posOffset>4615153</wp:posOffset>
                </wp:positionH>
                <wp:positionV relativeFrom="paragraph">
                  <wp:posOffset>221561</wp:posOffset>
                </wp:positionV>
                <wp:extent cx="9728" cy="467238"/>
                <wp:effectExtent l="38100" t="0" r="66675" b="47625"/>
                <wp:wrapNone/>
                <wp:docPr id="5359" name="直線矢印コネクタ 5359"/>
                <wp:cNvGraphicFramePr/>
                <a:graphic xmlns:a="http://schemas.openxmlformats.org/drawingml/2006/main">
                  <a:graphicData uri="http://schemas.microsoft.com/office/word/2010/wordprocessingShape">
                    <wps:wsp>
                      <wps:cNvCnPr/>
                      <wps:spPr>
                        <a:xfrm>
                          <a:off x="0" y="0"/>
                          <a:ext cx="9728" cy="46723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C9A99" id="直線矢印コネクタ 5359" o:spid="_x0000_s1026" type="#_x0000_t32" style="position:absolute;left:0;text-align:left;margin-left:363.4pt;margin-top:17.45pt;width:.75pt;height:36.8pt;z-index:25179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" strokecolor="black [3213]" strokeweight="1.5pt">
                <v:stroke endarrow="block" joinstyle="miter"/>
              </v:shape>
            </w:pict>
          </mc:Fallback>
        </mc:AlternateContent>
      </w:r>
      <w:r>
        <w:rPr>
          <w:noProof/>
        </w:rPr>
        <mc:AlternateContent>
          <mc:Choice Requires="wps">
            <w:drawing>
              <wp:anchor distT="0" distB="0" distL="114300" distR="114300" simplePos="0" relativeHeight="251795968" behindDoc="0" locked="0" layoutInCell="1" allowOverlap="1">
                <wp:simplePos x="0" y="0"/>
                <wp:positionH relativeFrom="column">
                  <wp:posOffset>1239655</wp:posOffset>
                </wp:positionH>
                <wp:positionV relativeFrom="paragraph">
                  <wp:posOffset>211658</wp:posOffset>
                </wp:positionV>
                <wp:extent cx="9728" cy="486869"/>
                <wp:effectExtent l="57150" t="0" r="66675" b="66040"/>
                <wp:wrapNone/>
                <wp:docPr id="5358" name="直線矢印コネクタ 5358"/>
                <wp:cNvGraphicFramePr/>
                <a:graphic xmlns:a="http://schemas.openxmlformats.org/drawingml/2006/main">
                  <a:graphicData uri="http://schemas.microsoft.com/office/word/2010/wordprocessingShape">
                    <wps:wsp>
                      <wps:cNvCnPr/>
                      <wps:spPr>
                        <a:xfrm>
                          <a:off x="0" y="0"/>
                          <a:ext cx="9728" cy="48686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FD04DF" id="直線矢印コネクタ 5358" o:spid="_x0000_s1026" type="#_x0000_t32" style="position:absolute;left:0;text-align:left;margin-left:97.6pt;margin-top:16.65pt;width:.75pt;height:38.35pt;z-index:25179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" strokecolor="black [3213]" strokeweight="1.5pt">
                <v:stroke endarrow="block" joinstyle="miter"/>
              </v:shape>
            </w:pict>
          </mc:Fallback>
        </mc:AlternateContent>
      </w:r>
    </w:p>
    <w:p w:rsidR="00237286" w:rsidRDefault="00237286" w:rsidP="00E65809"/>
    <w:p w:rsidR="00237286" w:rsidRDefault="00237286" w:rsidP="00E65809"/>
    <w:p w:rsidR="00237286" w:rsidRDefault="00EB6BDD" w:rsidP="00E65809">
      <w:r>
        <w:rPr>
          <w:noProof/>
        </w:rPr>
        <mc:AlternateContent>
          <mc:Choice Requires="wps">
            <w:drawing>
              <wp:anchor distT="0" distB="0" distL="114300" distR="114300" simplePos="0" relativeHeight="251791872" behindDoc="0" locked="0" layoutInCell="1" allowOverlap="1" wp14:anchorId="577D6134" wp14:editId="0006DEBD">
                <wp:simplePos x="0" y="0"/>
                <wp:positionH relativeFrom="margin">
                  <wp:align>right</wp:align>
                </wp:positionH>
                <wp:positionV relativeFrom="paragraph">
                  <wp:posOffset>13335</wp:posOffset>
                </wp:positionV>
                <wp:extent cx="2256155" cy="1079500"/>
                <wp:effectExtent l="0" t="0" r="10795" b="25400"/>
                <wp:wrapNone/>
                <wp:docPr id="5353" name="正方形/長方形 5353"/>
                <wp:cNvGraphicFramePr/>
                <a:graphic xmlns:a="http://schemas.openxmlformats.org/drawingml/2006/main">
                  <a:graphicData uri="http://schemas.microsoft.com/office/word/2010/wordprocessingShape">
                    <wps:wsp>
                      <wps:cNvSpPr/>
                      <wps:spPr>
                        <a:xfrm>
                          <a:off x="0" y="0"/>
                          <a:ext cx="2256155" cy="1079500"/>
                        </a:xfrm>
                        <a:prstGeom prst="rect">
                          <a:avLst/>
                        </a:prstGeom>
                        <a:solidFill>
                          <a:srgbClr val="70AD47">
                            <a:lumMod val="40000"/>
                            <a:lumOff val="60000"/>
                          </a:srgbClr>
                        </a:solidFill>
                        <a:ln w="19050" cap="flat" cmpd="sng" algn="ctr">
                          <a:solidFill>
                            <a:srgbClr val="70AD47"/>
                          </a:solidFill>
                          <a:prstDash val="solid"/>
                          <a:miter lim="800000"/>
                        </a:ln>
                        <a:effectLst/>
                      </wps:spPr>
                      <wps:txbx>
                        <w:txbxContent>
                          <w:p w:rsidR="009D6743" w:rsidRPr="00EB6BDD" w:rsidRDefault="009D6743" w:rsidP="00EB6BD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地域</w:t>
                            </w:r>
                            <w:r>
                              <w:rPr>
                                <w:rFonts w:asciiTheme="majorEastAsia" w:eastAsiaTheme="majorEastAsia" w:hAnsiTheme="majorEastAsia"/>
                                <w:sz w:val="24"/>
                                <w:szCs w:val="24"/>
                              </w:rPr>
                              <w:t>団体</w:t>
                            </w:r>
                            <w:r w:rsidRPr="00EB6BDD">
                              <w:rPr>
                                <w:rFonts w:asciiTheme="majorEastAsia" w:eastAsiaTheme="majorEastAsia" w:hAnsiTheme="majorEastAsia"/>
                                <w:sz w:val="24"/>
                                <w:szCs w:val="24"/>
                              </w:rPr>
                              <w:t>のネットワーク</w:t>
                            </w:r>
                            <w:r>
                              <w:rPr>
                                <w:rFonts w:asciiTheme="majorEastAsia" w:eastAsiaTheme="majorEastAsia" w:hAnsiTheme="majorEastAsia" w:hint="eastAsia"/>
                                <w:sz w:val="24"/>
                                <w:szCs w:val="24"/>
                              </w:rPr>
                              <w:t>強化</w:t>
                            </w:r>
                          </w:p>
                          <w:p w:rsidR="009D6743" w:rsidRDefault="009D6743" w:rsidP="00EB6BDD">
                            <w:pPr>
                              <w:jc w:val="left"/>
                            </w:pPr>
                          </w:p>
                          <w:p w:rsidR="009D6743" w:rsidRPr="00276D99" w:rsidRDefault="009D6743" w:rsidP="00EB6BDD">
                            <w:pPr>
                              <w:jc w:val="left"/>
                              <w:rPr>
                                <w:sz w:val="22"/>
                                <w:szCs w:val="22"/>
                              </w:rPr>
                            </w:pPr>
                            <w:r w:rsidRPr="00276D99">
                              <w:rPr>
                                <w:sz w:val="22"/>
                                <w:szCs w:val="22"/>
                              </w:rPr>
                              <w:t>・市内の各種団体との連携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6134" id="正方形/長方形 5353" o:spid="_x0000_s1089" style="position:absolute;left:0;text-align:left;margin-left:126.45pt;margin-top:1.05pt;width:177.65pt;height:85pt;z-index:251791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" fillcolor="#c5e0b4" strokecolor="#70ad47" strokeweight="1.5pt">
                <v:textbox>
                  <w:txbxContent>
                    <w:p w:rsidR="009D6743" w:rsidRPr="00EB6BDD" w:rsidRDefault="009D6743" w:rsidP="00EB6BD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地域</w:t>
                      </w:r>
                      <w:r>
                        <w:rPr>
                          <w:rFonts w:asciiTheme="majorEastAsia" w:eastAsiaTheme="majorEastAsia" w:hAnsiTheme="majorEastAsia"/>
                          <w:sz w:val="24"/>
                          <w:szCs w:val="24"/>
                        </w:rPr>
                        <w:t>団体</w:t>
                      </w:r>
                      <w:r w:rsidRPr="00EB6BDD">
                        <w:rPr>
                          <w:rFonts w:asciiTheme="majorEastAsia" w:eastAsiaTheme="majorEastAsia" w:hAnsiTheme="majorEastAsia"/>
                          <w:sz w:val="24"/>
                          <w:szCs w:val="24"/>
                        </w:rPr>
                        <w:t>のネットワーク</w:t>
                      </w:r>
                      <w:r>
                        <w:rPr>
                          <w:rFonts w:asciiTheme="majorEastAsia" w:eastAsiaTheme="majorEastAsia" w:hAnsiTheme="majorEastAsia" w:hint="eastAsia"/>
                          <w:sz w:val="24"/>
                          <w:szCs w:val="24"/>
                        </w:rPr>
                        <w:t>強化</w:t>
                      </w:r>
                    </w:p>
                    <w:p w:rsidR="009D6743" w:rsidRDefault="009D6743" w:rsidP="00EB6BDD">
                      <w:pPr>
                        <w:jc w:val="left"/>
                      </w:pPr>
                    </w:p>
                    <w:p w:rsidR="009D6743" w:rsidRPr="00276D99" w:rsidRDefault="009D6743" w:rsidP="00EB6BDD">
                      <w:pPr>
                        <w:jc w:val="left"/>
                        <w:rPr>
                          <w:sz w:val="22"/>
                          <w:szCs w:val="22"/>
                        </w:rPr>
                      </w:pPr>
                      <w:r w:rsidRPr="00276D99">
                        <w:rPr>
                          <w:sz w:val="22"/>
                          <w:szCs w:val="22"/>
                        </w:rPr>
                        <w:t>・市内の各種団体との連携</w:t>
                      </w:r>
                    </w:p>
                  </w:txbxContent>
                </v:textbox>
                <w10:wrap anchorx="margin"/>
              </v:rect>
            </w:pict>
          </mc:Fallback>
        </mc:AlternateContent>
      </w:r>
      <w:r>
        <w:rPr>
          <w:noProof/>
        </w:rPr>
        <mc:AlternateContent>
          <mc:Choice Requires="wps">
            <w:drawing>
              <wp:anchor distT="0" distB="0" distL="114300" distR="114300" simplePos="0" relativeHeight="251785728" behindDoc="0" locked="0" layoutInCell="1" allowOverlap="1" wp14:anchorId="20B40ED9" wp14:editId="36AA5940">
                <wp:simplePos x="0" y="0"/>
                <wp:positionH relativeFrom="column">
                  <wp:posOffset>237260</wp:posOffset>
                </wp:positionH>
                <wp:positionV relativeFrom="paragraph">
                  <wp:posOffset>12402</wp:posOffset>
                </wp:positionV>
                <wp:extent cx="2256385" cy="1079770"/>
                <wp:effectExtent l="0" t="0" r="10795" b="25400"/>
                <wp:wrapNone/>
                <wp:docPr id="5349" name="正方形/長方形 5349"/>
                <wp:cNvGraphicFramePr/>
                <a:graphic xmlns:a="http://schemas.openxmlformats.org/drawingml/2006/main">
                  <a:graphicData uri="http://schemas.microsoft.com/office/word/2010/wordprocessingShape">
                    <wps:wsp>
                      <wps:cNvSpPr/>
                      <wps:spPr>
                        <a:xfrm>
                          <a:off x="0" y="0"/>
                          <a:ext cx="2256385" cy="1079770"/>
                        </a:xfrm>
                        <a:prstGeom prst="rect">
                          <a:avLst/>
                        </a:prstGeom>
                        <a:solidFill>
                          <a:schemeClr val="accent6">
                            <a:lumMod val="40000"/>
                            <a:lumOff val="60000"/>
                          </a:schemeClr>
                        </a:solidFill>
                        <a:ln w="19050"/>
                      </wps:spPr>
                      <wps:style>
                        <a:lnRef idx="2">
                          <a:schemeClr val="accent6"/>
                        </a:lnRef>
                        <a:fillRef idx="1">
                          <a:schemeClr val="lt1"/>
                        </a:fillRef>
                        <a:effectRef idx="0">
                          <a:schemeClr val="accent6"/>
                        </a:effectRef>
                        <a:fontRef idx="minor">
                          <a:schemeClr val="dk1"/>
                        </a:fontRef>
                      </wps:style>
                      <wps:txbx>
                        <w:txbxContent>
                          <w:p w:rsidR="009D6743" w:rsidRPr="00EB6BDD" w:rsidRDefault="009D6743" w:rsidP="00EB6BDD">
                            <w:pPr>
                              <w:jc w:val="left"/>
                              <w:rPr>
                                <w:rFonts w:asciiTheme="majorEastAsia" w:eastAsiaTheme="majorEastAsia" w:hAnsiTheme="majorEastAsia"/>
                                <w:sz w:val="24"/>
                                <w:szCs w:val="24"/>
                              </w:rPr>
                            </w:pPr>
                            <w:r w:rsidRPr="00EB6BDD">
                              <w:rPr>
                                <w:rFonts w:asciiTheme="majorEastAsia" w:eastAsiaTheme="majorEastAsia" w:hAnsiTheme="majorEastAsia" w:hint="eastAsia"/>
                                <w:sz w:val="24"/>
                                <w:szCs w:val="24"/>
                              </w:rPr>
                              <w:t>関連</w:t>
                            </w:r>
                            <w:r w:rsidRPr="00EB6BDD">
                              <w:rPr>
                                <w:rFonts w:asciiTheme="majorEastAsia" w:eastAsiaTheme="majorEastAsia" w:hAnsiTheme="majorEastAsia"/>
                                <w:sz w:val="24"/>
                                <w:szCs w:val="24"/>
                              </w:rPr>
                              <w:t>施設のネットワーク</w:t>
                            </w:r>
                            <w:r>
                              <w:rPr>
                                <w:rFonts w:asciiTheme="majorEastAsia" w:eastAsiaTheme="majorEastAsia" w:hAnsiTheme="majorEastAsia" w:hint="eastAsia"/>
                                <w:sz w:val="24"/>
                                <w:szCs w:val="24"/>
                              </w:rPr>
                              <w:t>強化</w:t>
                            </w:r>
                          </w:p>
                          <w:p w:rsidR="009D6743" w:rsidRDefault="009D6743" w:rsidP="00EB6BDD">
                            <w:pPr>
                              <w:jc w:val="left"/>
                            </w:pPr>
                          </w:p>
                          <w:p w:rsidR="009D6743" w:rsidRPr="00EB6BDD" w:rsidRDefault="009D6743" w:rsidP="00EB6BDD">
                            <w:pPr>
                              <w:jc w:val="left"/>
                              <w:rPr>
                                <w:rFonts w:asciiTheme="majorEastAsia" w:eastAsiaTheme="majorEastAsia" w:hAnsiTheme="majorEastAsia"/>
                                <w:sz w:val="22"/>
                                <w:szCs w:val="22"/>
                              </w:rPr>
                            </w:pPr>
                            <w:r w:rsidRPr="00EB6BDD">
                              <w:rPr>
                                <w:rFonts w:asciiTheme="majorEastAsia" w:eastAsiaTheme="majorEastAsia" w:hAnsiTheme="majorEastAsia" w:hint="eastAsia"/>
                                <w:sz w:val="22"/>
                                <w:szCs w:val="22"/>
                              </w:rPr>
                              <w:t>・生涯</w:t>
                            </w:r>
                            <w:r w:rsidRPr="00EB6BDD">
                              <w:rPr>
                                <w:rFonts w:asciiTheme="majorEastAsia" w:eastAsiaTheme="majorEastAsia" w:hAnsiTheme="majorEastAsia"/>
                                <w:sz w:val="22"/>
                                <w:szCs w:val="22"/>
                              </w:rPr>
                              <w:t>学習連携体制づくり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40ED9" id="正方形/長方形 5349" o:spid="_x0000_s1090" style="position:absolute;left:0;text-align:left;margin-left:18.7pt;margin-top:1pt;width:177.65pt;height:8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" fillcolor="#c5e0b3 [1305]" strokecolor="#70ad47 [3209]" strokeweight="1.5pt">
                <v:textbox>
                  <w:txbxContent>
                    <w:p w:rsidR="009D6743" w:rsidRPr="00EB6BDD" w:rsidRDefault="009D6743" w:rsidP="00EB6BDD">
                      <w:pPr>
                        <w:jc w:val="left"/>
                        <w:rPr>
                          <w:rFonts w:asciiTheme="majorEastAsia" w:eastAsiaTheme="majorEastAsia" w:hAnsiTheme="majorEastAsia"/>
                          <w:sz w:val="24"/>
                          <w:szCs w:val="24"/>
                        </w:rPr>
                      </w:pPr>
                      <w:r w:rsidRPr="00EB6BDD">
                        <w:rPr>
                          <w:rFonts w:asciiTheme="majorEastAsia" w:eastAsiaTheme="majorEastAsia" w:hAnsiTheme="majorEastAsia" w:hint="eastAsia"/>
                          <w:sz w:val="24"/>
                          <w:szCs w:val="24"/>
                        </w:rPr>
                        <w:t>関連</w:t>
                      </w:r>
                      <w:r w:rsidRPr="00EB6BDD">
                        <w:rPr>
                          <w:rFonts w:asciiTheme="majorEastAsia" w:eastAsiaTheme="majorEastAsia" w:hAnsiTheme="majorEastAsia"/>
                          <w:sz w:val="24"/>
                          <w:szCs w:val="24"/>
                        </w:rPr>
                        <w:t>施設のネットワーク</w:t>
                      </w:r>
                      <w:r>
                        <w:rPr>
                          <w:rFonts w:asciiTheme="majorEastAsia" w:eastAsiaTheme="majorEastAsia" w:hAnsiTheme="majorEastAsia" w:hint="eastAsia"/>
                          <w:sz w:val="24"/>
                          <w:szCs w:val="24"/>
                        </w:rPr>
                        <w:t>強化</w:t>
                      </w:r>
                    </w:p>
                    <w:p w:rsidR="009D6743" w:rsidRDefault="009D6743" w:rsidP="00EB6BDD">
                      <w:pPr>
                        <w:jc w:val="left"/>
                      </w:pPr>
                    </w:p>
                    <w:p w:rsidR="009D6743" w:rsidRPr="00EB6BDD" w:rsidRDefault="009D6743" w:rsidP="00EB6BDD">
                      <w:pPr>
                        <w:jc w:val="left"/>
                        <w:rPr>
                          <w:rFonts w:asciiTheme="majorEastAsia" w:eastAsiaTheme="majorEastAsia" w:hAnsiTheme="majorEastAsia"/>
                          <w:sz w:val="22"/>
                          <w:szCs w:val="22"/>
                        </w:rPr>
                      </w:pPr>
                      <w:r w:rsidRPr="00EB6BDD">
                        <w:rPr>
                          <w:rFonts w:asciiTheme="majorEastAsia" w:eastAsiaTheme="majorEastAsia" w:hAnsiTheme="majorEastAsia" w:hint="eastAsia"/>
                          <w:sz w:val="22"/>
                          <w:szCs w:val="22"/>
                        </w:rPr>
                        <w:t>・生涯</w:t>
                      </w:r>
                      <w:r w:rsidRPr="00EB6BDD">
                        <w:rPr>
                          <w:rFonts w:asciiTheme="majorEastAsia" w:eastAsiaTheme="majorEastAsia" w:hAnsiTheme="majorEastAsia"/>
                          <w:sz w:val="22"/>
                          <w:szCs w:val="22"/>
                        </w:rPr>
                        <w:t>学習連携体制づくり</w:t>
                      </w:r>
                    </w:p>
                  </w:txbxContent>
                </v:textbox>
              </v:rect>
            </w:pict>
          </mc:Fallback>
        </mc:AlternateContent>
      </w:r>
    </w:p>
    <w:p w:rsidR="00237286" w:rsidRDefault="00237286" w:rsidP="00E65809"/>
    <w:p w:rsidR="00237286" w:rsidRDefault="00237286" w:rsidP="00E65809"/>
    <w:p w:rsidR="00237286" w:rsidRDefault="00237286" w:rsidP="00E65809"/>
    <w:p w:rsidR="00237286" w:rsidRDefault="00237286" w:rsidP="00E65809"/>
    <w:p w:rsidR="00237286" w:rsidRDefault="00237286" w:rsidP="00E65809"/>
    <w:p w:rsidR="00237286" w:rsidRDefault="00237286" w:rsidP="00E65809"/>
    <w:p w:rsidR="00287D62" w:rsidRDefault="00287D62" w:rsidP="00E65809">
      <w:r>
        <w:br w:type="page"/>
      </w:r>
    </w:p>
    <w:p w:rsidR="00287D62" w:rsidRDefault="00287D62" w:rsidP="00E65809"/>
    <w:tbl>
      <w:tblPr>
        <w:tblStyle w:val="ab"/>
        <w:tblW w:w="0" w:type="auto"/>
        <w:tblBorders>
          <w:top w:val="dashSmallGap" w:sz="18" w:space="0" w:color="BF8F00" w:themeColor="accent4" w:themeShade="BF"/>
          <w:left w:val="dashSmallGap" w:sz="18" w:space="0" w:color="BF8F00" w:themeColor="accent4" w:themeShade="BF"/>
          <w:bottom w:val="dashSmallGap" w:sz="18" w:space="0" w:color="BF8F00" w:themeColor="accent4" w:themeShade="BF"/>
          <w:right w:val="dashSmallGap" w:sz="18" w:space="0" w:color="BF8F00" w:themeColor="accent4" w:themeShade="BF"/>
          <w:insideH w:val="dashSmallGap" w:sz="18" w:space="0" w:color="BF8F00" w:themeColor="accent4" w:themeShade="BF"/>
          <w:insideV w:val="dashSmallGap" w:sz="18" w:space="0" w:color="BF8F00" w:themeColor="accent4" w:themeShade="BF"/>
        </w:tblBorders>
        <w:tblLook w:val="04A0" w:firstRow="1" w:lastRow="0" w:firstColumn="1" w:lastColumn="0" w:noHBand="0" w:noVBand="1"/>
      </w:tblPr>
      <w:tblGrid>
        <w:gridCol w:w="2387"/>
        <w:gridCol w:w="6637"/>
      </w:tblGrid>
      <w:tr w:rsidR="00A3211E" w:rsidTr="00287D62">
        <w:tc>
          <w:tcPr>
            <w:tcW w:w="2387" w:type="dxa"/>
            <w:shd w:val="clear" w:color="auto" w:fill="FFF2CC" w:themeFill="accent4" w:themeFillTint="33"/>
            <w:vAlign w:val="center"/>
          </w:tcPr>
          <w:p w:rsidR="00A3211E" w:rsidRPr="002C6798" w:rsidRDefault="00287D62" w:rsidP="002C6798">
            <w:pPr>
              <w:rPr>
                <w:rFonts w:ascii="HG丸ｺﾞｼｯｸM-PRO" w:eastAsia="HG丸ｺﾞｼｯｸM-PRO" w:hAnsi="HG丸ｺﾞｼｯｸM-PRO"/>
                <w:color w:val="002060"/>
                <w:sz w:val="36"/>
                <w:szCs w:val="36"/>
              </w:rPr>
            </w:pPr>
            <w:r>
              <w:rPr>
                <w:rFonts w:ascii="HG丸ｺﾞｼｯｸM-PRO" w:eastAsia="HG丸ｺﾞｼｯｸM-PRO" w:hAnsi="HG丸ｺﾞｼｯｸM-PRO" w:hint="eastAsia"/>
                <w:color w:val="002060"/>
                <w:sz w:val="36"/>
                <w:szCs w:val="36"/>
              </w:rPr>
              <w:t>基本</w:t>
            </w:r>
            <w:r w:rsidR="00A3211E" w:rsidRPr="002C6798">
              <w:rPr>
                <w:rFonts w:ascii="HG丸ｺﾞｼｯｸM-PRO" w:eastAsia="HG丸ｺﾞｼｯｸM-PRO" w:hAnsi="HG丸ｺﾞｼｯｸM-PRO" w:hint="eastAsia"/>
                <w:color w:val="002060"/>
                <w:sz w:val="36"/>
                <w:szCs w:val="36"/>
              </w:rPr>
              <w:t>方針　２</w:t>
            </w:r>
          </w:p>
        </w:tc>
        <w:tc>
          <w:tcPr>
            <w:tcW w:w="6637" w:type="dxa"/>
            <w:shd w:val="clear" w:color="auto" w:fill="FFF2CC" w:themeFill="accent4" w:themeFillTint="33"/>
            <w:vAlign w:val="center"/>
          </w:tcPr>
          <w:p w:rsidR="00A3211E" w:rsidRPr="002C6798" w:rsidRDefault="00A3211E" w:rsidP="002C6798">
            <w:pPr>
              <w:spacing w:line="500" w:lineRule="exact"/>
              <w:rPr>
                <w:rFonts w:ascii="HG丸ｺﾞｼｯｸM-PRO" w:eastAsia="HG丸ｺﾞｼｯｸM-PRO" w:hAnsi="HG丸ｺﾞｼｯｸM-PRO"/>
                <w:color w:val="002060"/>
                <w:sz w:val="36"/>
                <w:szCs w:val="36"/>
              </w:rPr>
            </w:pPr>
            <w:r w:rsidRPr="002C6798">
              <w:rPr>
                <w:rFonts w:ascii="HG丸ｺﾞｼｯｸM-PRO" w:eastAsia="HG丸ｺﾞｼｯｸM-PRO" w:hAnsi="HG丸ｺﾞｼｯｸM-PRO" w:hint="eastAsia"/>
                <w:color w:val="1F4E79" w:themeColor="accent1" w:themeShade="80"/>
                <w:sz w:val="36"/>
                <w:szCs w:val="36"/>
              </w:rPr>
              <w:t>学校・家庭・地域が連携強化し、未来を拓く子どもを育む教育の推進</w:t>
            </w:r>
          </w:p>
        </w:tc>
      </w:tr>
      <w:tr w:rsidR="00A3211E" w:rsidTr="00F862FE">
        <w:trPr>
          <w:trHeight w:val="1907"/>
        </w:trPr>
        <w:tc>
          <w:tcPr>
            <w:tcW w:w="9024" w:type="dxa"/>
            <w:gridSpan w:val="2"/>
            <w:shd w:val="clear" w:color="auto" w:fill="FFF2CC" w:themeFill="accent4" w:themeFillTint="33"/>
            <w:vAlign w:val="center"/>
          </w:tcPr>
          <w:p w:rsidR="00A3211E" w:rsidRDefault="00366265" w:rsidP="00F862FE">
            <w:pPr>
              <w:ind w:firstLineChars="100" w:firstLine="210"/>
              <w:rPr>
                <w:sz w:val="21"/>
                <w:szCs w:val="21"/>
              </w:rPr>
            </w:pPr>
            <w:r>
              <w:rPr>
                <w:rFonts w:hint="eastAsia"/>
                <w:sz w:val="21"/>
                <w:szCs w:val="21"/>
              </w:rPr>
              <w:t>学校と地域の教育人材との連携を強化し、学校が必要とする</w:t>
            </w:r>
            <w:r w:rsidR="00061C6A">
              <w:rPr>
                <w:rFonts w:hint="eastAsia"/>
                <w:sz w:val="21"/>
                <w:szCs w:val="21"/>
              </w:rPr>
              <w:t>地域力</w:t>
            </w:r>
            <w:r w:rsidRPr="00366265">
              <w:rPr>
                <w:rFonts w:hint="eastAsia"/>
                <w:sz w:val="21"/>
                <w:szCs w:val="21"/>
              </w:rPr>
              <w:t>や団体の協力</w:t>
            </w:r>
            <w:r w:rsidR="00061C6A">
              <w:rPr>
                <w:rFonts w:hint="eastAsia"/>
                <w:sz w:val="21"/>
                <w:szCs w:val="21"/>
              </w:rPr>
              <w:t>を活用</w:t>
            </w:r>
            <w:r>
              <w:rPr>
                <w:rFonts w:hint="eastAsia"/>
                <w:sz w:val="21"/>
                <w:szCs w:val="21"/>
              </w:rPr>
              <w:t>し、</w:t>
            </w:r>
            <w:r w:rsidR="00F862FE">
              <w:rPr>
                <w:rFonts w:hint="eastAsia"/>
                <w:sz w:val="21"/>
                <w:szCs w:val="21"/>
              </w:rPr>
              <w:t>たくましく生きる</w:t>
            </w:r>
            <w:r>
              <w:rPr>
                <w:rFonts w:hint="eastAsia"/>
                <w:sz w:val="21"/>
                <w:szCs w:val="21"/>
              </w:rPr>
              <w:t>子ども</w:t>
            </w:r>
            <w:r w:rsidR="00F862FE">
              <w:rPr>
                <w:rFonts w:hint="eastAsia"/>
                <w:sz w:val="21"/>
                <w:szCs w:val="21"/>
              </w:rPr>
              <w:t>たち</w:t>
            </w:r>
            <w:r>
              <w:rPr>
                <w:rFonts w:hint="eastAsia"/>
                <w:sz w:val="21"/>
                <w:szCs w:val="21"/>
              </w:rPr>
              <w:t>を育む教育を充実します。</w:t>
            </w:r>
          </w:p>
          <w:p w:rsidR="00F862FE" w:rsidRPr="00366265" w:rsidRDefault="00F862FE" w:rsidP="00F862FE">
            <w:pPr>
              <w:ind w:firstLineChars="100" w:firstLine="210"/>
              <w:rPr>
                <w:sz w:val="21"/>
                <w:szCs w:val="21"/>
              </w:rPr>
            </w:pPr>
            <w:r>
              <w:rPr>
                <w:rFonts w:hint="eastAsia"/>
                <w:sz w:val="21"/>
                <w:szCs w:val="21"/>
              </w:rPr>
              <w:t>そのため、子どもたちを育成する多様な教育、多様な活動のために、子どもたちの生活のそれぞれの場である学校、家庭、地域が連携や</w:t>
            </w:r>
            <w:r w:rsidRPr="00366265">
              <w:rPr>
                <w:rFonts w:hint="eastAsia"/>
                <w:sz w:val="21"/>
                <w:szCs w:val="21"/>
              </w:rPr>
              <w:t>協力する教育</w:t>
            </w:r>
            <w:r w:rsidR="00061C6A">
              <w:rPr>
                <w:rFonts w:hint="eastAsia"/>
                <w:sz w:val="21"/>
                <w:szCs w:val="21"/>
              </w:rPr>
              <w:t>支援</w:t>
            </w:r>
            <w:r w:rsidRPr="00366265">
              <w:rPr>
                <w:rFonts w:hint="eastAsia"/>
                <w:sz w:val="21"/>
                <w:szCs w:val="21"/>
              </w:rPr>
              <w:t>の仕組み</w:t>
            </w:r>
            <w:r w:rsidR="00061C6A">
              <w:rPr>
                <w:rFonts w:hint="eastAsia"/>
                <w:sz w:val="21"/>
                <w:szCs w:val="21"/>
              </w:rPr>
              <w:t>づくりが必要です</w:t>
            </w:r>
            <w:r>
              <w:rPr>
                <w:rFonts w:hint="eastAsia"/>
                <w:sz w:val="21"/>
                <w:szCs w:val="21"/>
              </w:rPr>
              <w:t>。</w:t>
            </w:r>
          </w:p>
          <w:p w:rsidR="00F72B9A" w:rsidRPr="00F862FE" w:rsidRDefault="00F862FE" w:rsidP="00F862FE">
            <w:pPr>
              <w:ind w:firstLineChars="100" w:firstLine="210"/>
              <w:rPr>
                <w:sz w:val="21"/>
                <w:szCs w:val="21"/>
              </w:rPr>
            </w:pPr>
            <w:r>
              <w:rPr>
                <w:rFonts w:hint="eastAsia"/>
                <w:sz w:val="21"/>
                <w:szCs w:val="21"/>
              </w:rPr>
              <w:t>そこで、</w:t>
            </w:r>
            <w:r w:rsidR="00061C6A">
              <w:rPr>
                <w:rFonts w:hint="eastAsia"/>
                <w:sz w:val="21"/>
                <w:szCs w:val="21"/>
              </w:rPr>
              <w:t>学校、家庭、地域が連携・協力する、</w:t>
            </w:r>
            <w:r w:rsidR="00F72B9A" w:rsidRPr="00366265">
              <w:rPr>
                <w:rFonts w:hint="eastAsia"/>
                <w:sz w:val="21"/>
                <w:szCs w:val="21"/>
              </w:rPr>
              <w:t>学校支援</w:t>
            </w:r>
            <w:r>
              <w:rPr>
                <w:rFonts w:hint="eastAsia"/>
                <w:sz w:val="21"/>
                <w:szCs w:val="21"/>
              </w:rPr>
              <w:t>のため</w:t>
            </w:r>
            <w:r w:rsidR="00061C6A">
              <w:rPr>
                <w:rFonts w:hint="eastAsia"/>
                <w:sz w:val="21"/>
                <w:szCs w:val="21"/>
              </w:rPr>
              <w:t>の</w:t>
            </w:r>
            <w:r w:rsidRPr="00F862FE">
              <w:rPr>
                <w:rFonts w:hint="eastAsia"/>
                <w:sz w:val="21"/>
                <w:szCs w:val="21"/>
              </w:rPr>
              <w:t>学びのコミュニティ</w:t>
            </w:r>
            <w:r>
              <w:rPr>
                <w:rFonts w:hint="eastAsia"/>
                <w:sz w:val="21"/>
                <w:szCs w:val="21"/>
              </w:rPr>
              <w:t>を構築します。</w:t>
            </w:r>
          </w:p>
        </w:tc>
      </w:tr>
    </w:tbl>
    <w:p w:rsidR="006F1EC7" w:rsidRDefault="006F1EC7" w:rsidP="00E65809"/>
    <w:p w:rsidR="00F42451" w:rsidRPr="00234BE3" w:rsidRDefault="00866A5B" w:rsidP="00234BE3">
      <w:pPr>
        <w:jc w:val="center"/>
        <w:rPr>
          <w:rFonts w:asciiTheme="majorEastAsia" w:eastAsiaTheme="majorEastAsia" w:hAnsiTheme="majorEastAsia"/>
          <w:sz w:val="22"/>
        </w:rPr>
      </w:pPr>
      <w:r>
        <w:rPr>
          <w:rFonts w:asciiTheme="majorEastAsia" w:eastAsiaTheme="majorEastAsia" w:hAnsiTheme="majorEastAsia" w:hint="eastAsia"/>
          <w:sz w:val="22"/>
        </w:rPr>
        <w:t>〔学校支援のための学びのコミュニティの</w:t>
      </w:r>
      <w:r w:rsidR="00234BE3" w:rsidRPr="00234BE3">
        <w:rPr>
          <w:rFonts w:asciiTheme="majorEastAsia" w:eastAsiaTheme="majorEastAsia" w:hAnsiTheme="majorEastAsia" w:hint="eastAsia"/>
          <w:sz w:val="22"/>
        </w:rPr>
        <w:t>イメージ〕</w:t>
      </w:r>
    </w:p>
    <w:p w:rsidR="00290A82" w:rsidRDefault="00290A82" w:rsidP="00E65809"/>
    <w:p w:rsidR="00290A82" w:rsidRDefault="00027C4D" w:rsidP="00E65809">
      <w:r>
        <w:rPr>
          <w:noProof/>
        </w:rPr>
        <mc:AlternateContent>
          <mc:Choice Requires="wps">
            <w:drawing>
              <wp:anchor distT="0" distB="0" distL="114300" distR="114300" simplePos="0" relativeHeight="251646464" behindDoc="0" locked="0" layoutInCell="1" allowOverlap="1">
                <wp:simplePos x="0" y="0"/>
                <wp:positionH relativeFrom="margin">
                  <wp:posOffset>1873885</wp:posOffset>
                </wp:positionH>
                <wp:positionV relativeFrom="paragraph">
                  <wp:posOffset>5080</wp:posOffset>
                </wp:positionV>
                <wp:extent cx="2061845" cy="925195"/>
                <wp:effectExtent l="0" t="0" r="14605" b="27305"/>
                <wp:wrapNone/>
                <wp:docPr id="3024" name="円/楕円 3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845" cy="9251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9D6743" w:rsidRPr="00866A5B" w:rsidRDefault="009D6743" w:rsidP="00866A5B">
                            <w:pPr>
                              <w:spacing w:line="320" w:lineRule="exact"/>
                              <w:jc w:val="center"/>
                              <w:rPr>
                                <w:rFonts w:ascii="HG丸ｺﾞｼｯｸM-PRO" w:eastAsia="HG丸ｺﾞｼｯｸM-PRO" w:hAnsi="HG丸ｺﾞｼｯｸM-PRO"/>
                                <w:sz w:val="28"/>
                                <w:szCs w:val="28"/>
                              </w:rPr>
                            </w:pPr>
                            <w:r w:rsidRPr="00866A5B">
                              <w:rPr>
                                <w:rFonts w:ascii="HG丸ｺﾞｼｯｸM-PRO" w:eastAsia="HG丸ｺﾞｼｯｸM-PRO" w:hAnsi="HG丸ｺﾞｼｯｸM-PRO" w:hint="eastAsia"/>
                                <w:sz w:val="28"/>
                                <w:szCs w:val="28"/>
                              </w:rPr>
                              <w:t>一人</w:t>
                            </w:r>
                            <w:r w:rsidRPr="00866A5B">
                              <w:rPr>
                                <w:rFonts w:ascii="HG丸ｺﾞｼｯｸM-PRO" w:eastAsia="HG丸ｺﾞｼｯｸM-PRO" w:hAnsi="HG丸ｺﾞｼｯｸM-PRO"/>
                                <w:sz w:val="28"/>
                                <w:szCs w:val="28"/>
                              </w:rPr>
                              <w:t>ひとりの</w:t>
                            </w:r>
                          </w:p>
                          <w:p w:rsidR="009D6743" w:rsidRPr="00866A5B" w:rsidRDefault="009D6743" w:rsidP="00866A5B">
                            <w:pPr>
                              <w:spacing w:line="320" w:lineRule="exact"/>
                              <w:jc w:val="center"/>
                              <w:rPr>
                                <w:rFonts w:ascii="HG丸ｺﾞｼｯｸM-PRO" w:eastAsia="HG丸ｺﾞｼｯｸM-PRO" w:hAnsi="HG丸ｺﾞｼｯｸM-PRO"/>
                                <w:sz w:val="28"/>
                                <w:szCs w:val="28"/>
                              </w:rPr>
                            </w:pPr>
                            <w:r w:rsidRPr="00866A5B">
                              <w:rPr>
                                <w:rFonts w:ascii="HG丸ｺﾞｼｯｸM-PRO" w:eastAsia="HG丸ｺﾞｼｯｸM-PRO" w:hAnsi="HG丸ｺﾞｼｯｸM-PRO"/>
                                <w:sz w:val="28"/>
                                <w:szCs w:val="28"/>
                              </w:rPr>
                              <w:t>市民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24" o:spid="_x0000_s1091" style="position:absolute;left:0;text-align:left;margin-left:147.55pt;margin-top:.4pt;width:162.35pt;height:72.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" fillcolor="white [3201]" strokecolor="#5b9bd5 [3204]" strokeweight="1.5pt">
                <v:stroke joinstyle="miter"/>
                <v:path arrowok="t"/>
                <v:textbox>
                  <w:txbxContent>
                    <w:p w:rsidR="009D6743" w:rsidRPr="00866A5B" w:rsidRDefault="009D6743" w:rsidP="00866A5B">
                      <w:pPr>
                        <w:spacing w:line="320" w:lineRule="exact"/>
                        <w:jc w:val="center"/>
                        <w:rPr>
                          <w:rFonts w:ascii="HG丸ｺﾞｼｯｸM-PRO" w:eastAsia="HG丸ｺﾞｼｯｸM-PRO" w:hAnsi="HG丸ｺﾞｼｯｸM-PRO"/>
                          <w:sz w:val="28"/>
                          <w:szCs w:val="28"/>
                        </w:rPr>
                      </w:pPr>
                      <w:r w:rsidRPr="00866A5B">
                        <w:rPr>
                          <w:rFonts w:ascii="HG丸ｺﾞｼｯｸM-PRO" w:eastAsia="HG丸ｺﾞｼｯｸM-PRO" w:hAnsi="HG丸ｺﾞｼｯｸM-PRO" w:hint="eastAsia"/>
                          <w:sz w:val="28"/>
                          <w:szCs w:val="28"/>
                        </w:rPr>
                        <w:t>一人</w:t>
                      </w:r>
                      <w:r w:rsidRPr="00866A5B">
                        <w:rPr>
                          <w:rFonts w:ascii="HG丸ｺﾞｼｯｸM-PRO" w:eastAsia="HG丸ｺﾞｼｯｸM-PRO" w:hAnsi="HG丸ｺﾞｼｯｸM-PRO"/>
                          <w:sz w:val="28"/>
                          <w:szCs w:val="28"/>
                        </w:rPr>
                        <w:t>ひとりの</w:t>
                      </w:r>
                    </w:p>
                    <w:p w:rsidR="009D6743" w:rsidRPr="00866A5B" w:rsidRDefault="009D6743" w:rsidP="00866A5B">
                      <w:pPr>
                        <w:spacing w:line="320" w:lineRule="exact"/>
                        <w:jc w:val="center"/>
                        <w:rPr>
                          <w:rFonts w:ascii="HG丸ｺﾞｼｯｸM-PRO" w:eastAsia="HG丸ｺﾞｼｯｸM-PRO" w:hAnsi="HG丸ｺﾞｼｯｸM-PRO"/>
                          <w:sz w:val="28"/>
                          <w:szCs w:val="28"/>
                        </w:rPr>
                      </w:pPr>
                      <w:r w:rsidRPr="00866A5B">
                        <w:rPr>
                          <w:rFonts w:ascii="HG丸ｺﾞｼｯｸM-PRO" w:eastAsia="HG丸ｺﾞｼｯｸM-PRO" w:hAnsi="HG丸ｺﾞｼｯｸM-PRO"/>
                          <w:sz w:val="28"/>
                          <w:szCs w:val="28"/>
                        </w:rPr>
                        <w:t>市民</w:t>
                      </w:r>
                    </w:p>
                  </w:txbxContent>
                </v:textbox>
                <w10:wrap anchorx="margin"/>
              </v:oval>
            </w:pict>
          </mc:Fallback>
        </mc:AlternateContent>
      </w:r>
    </w:p>
    <w:p w:rsidR="00290A82" w:rsidRDefault="00027C4D" w:rsidP="00E65809">
      <w:r>
        <w:rPr>
          <w:noProof/>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paragraph">
                  <wp:posOffset>62865</wp:posOffset>
                </wp:positionV>
                <wp:extent cx="5146040" cy="3827145"/>
                <wp:effectExtent l="0" t="0" r="16510" b="20955"/>
                <wp:wrapNone/>
                <wp:docPr id="5247" name="円/楕円 5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6040" cy="3827145"/>
                        </a:xfrm>
                        <a:prstGeom prst="ellipse">
                          <a:avLst/>
                        </a:prstGeom>
                        <a:solidFill>
                          <a:schemeClr val="accent2">
                            <a:lumMod val="20000"/>
                            <a:lumOff val="80000"/>
                          </a:schemeClr>
                        </a:solidFill>
                      </wps:spPr>
                      <wps:style>
                        <a:lnRef idx="2">
                          <a:schemeClr val="accent2"/>
                        </a:lnRef>
                        <a:fillRef idx="1">
                          <a:schemeClr val="lt1"/>
                        </a:fillRef>
                        <a:effectRef idx="0">
                          <a:schemeClr val="accent2"/>
                        </a:effectRef>
                        <a:fontRef idx="minor">
                          <a:schemeClr val="dk1"/>
                        </a:fontRef>
                      </wps:style>
                      <wps:txbx>
                        <w:txbxContent>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r w:rsidRPr="00866A5B">
                              <w:rPr>
                                <w:rFonts w:ascii="HG丸ｺﾞｼｯｸM-PRO" w:eastAsia="HG丸ｺﾞｼｯｸM-PRO" w:hAnsi="HG丸ｺﾞｼｯｸM-PRO" w:hint="eastAsia"/>
                                <w:b/>
                                <w:sz w:val="28"/>
                                <w:szCs w:val="28"/>
                              </w:rPr>
                              <w:t>学校支援</w:t>
                            </w:r>
                            <w:r w:rsidRPr="00866A5B">
                              <w:rPr>
                                <w:rFonts w:ascii="HG丸ｺﾞｼｯｸM-PRO" w:eastAsia="HG丸ｺﾞｼｯｸM-PRO" w:hAnsi="HG丸ｺﾞｼｯｸM-PRO"/>
                                <w:b/>
                                <w:sz w:val="28"/>
                                <w:szCs w:val="28"/>
                              </w:rPr>
                              <w:t>のための</w:t>
                            </w:r>
                          </w:p>
                          <w:p w:rsidR="009D6743" w:rsidRPr="00290A82" w:rsidRDefault="009D6743" w:rsidP="00866A5B">
                            <w:pPr>
                              <w:spacing w:line="440" w:lineRule="exact"/>
                              <w:jc w:val="center"/>
                              <w:rPr>
                                <w:rFonts w:asciiTheme="majorEastAsia" w:eastAsiaTheme="majorEastAsia" w:hAnsiTheme="majorEastAsia"/>
                                <w:sz w:val="36"/>
                                <w:szCs w:val="36"/>
                              </w:rPr>
                            </w:pPr>
                            <w:r>
                              <w:rPr>
                                <w:rFonts w:ascii="HG丸ｺﾞｼｯｸM-PRO" w:eastAsia="HG丸ｺﾞｼｯｸM-PRO" w:hAnsi="HG丸ｺﾞｼｯｸM-PRO" w:hint="eastAsia"/>
                                <w:b/>
                                <w:sz w:val="28"/>
                                <w:szCs w:val="28"/>
                              </w:rPr>
                              <w:t>学びのコミュニティ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47" o:spid="_x0000_s1092" style="position:absolute;left:0;text-align:left;margin-left:0;margin-top:4.95pt;width:405.2pt;height:301.35pt;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" fillcolor="#fbe4d5 [661]" strokecolor="#ed7d31 [3205]" strokeweight="1pt">
                <v:stroke joinstyle="miter"/>
                <v:path arrowok="t"/>
                <v:textbox>
                  <w:txbxContent>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p>
                    <w:p w:rsidR="009D6743" w:rsidRDefault="009D6743" w:rsidP="00866A5B">
                      <w:pPr>
                        <w:spacing w:line="440" w:lineRule="exact"/>
                        <w:jc w:val="center"/>
                        <w:rPr>
                          <w:rFonts w:ascii="HG丸ｺﾞｼｯｸM-PRO" w:eastAsia="HG丸ｺﾞｼｯｸM-PRO" w:hAnsi="HG丸ｺﾞｼｯｸM-PRO"/>
                          <w:b/>
                          <w:sz w:val="28"/>
                          <w:szCs w:val="28"/>
                        </w:rPr>
                      </w:pPr>
                      <w:r w:rsidRPr="00866A5B">
                        <w:rPr>
                          <w:rFonts w:ascii="HG丸ｺﾞｼｯｸM-PRO" w:eastAsia="HG丸ｺﾞｼｯｸM-PRO" w:hAnsi="HG丸ｺﾞｼｯｸM-PRO" w:hint="eastAsia"/>
                          <w:b/>
                          <w:sz w:val="28"/>
                          <w:szCs w:val="28"/>
                        </w:rPr>
                        <w:t>学校支援</w:t>
                      </w:r>
                      <w:r w:rsidRPr="00866A5B">
                        <w:rPr>
                          <w:rFonts w:ascii="HG丸ｺﾞｼｯｸM-PRO" w:eastAsia="HG丸ｺﾞｼｯｸM-PRO" w:hAnsi="HG丸ｺﾞｼｯｸM-PRO"/>
                          <w:b/>
                          <w:sz w:val="28"/>
                          <w:szCs w:val="28"/>
                        </w:rPr>
                        <w:t>のための</w:t>
                      </w:r>
                    </w:p>
                    <w:p w:rsidR="009D6743" w:rsidRPr="00290A82" w:rsidRDefault="009D6743" w:rsidP="00866A5B">
                      <w:pPr>
                        <w:spacing w:line="440" w:lineRule="exact"/>
                        <w:jc w:val="center"/>
                        <w:rPr>
                          <w:rFonts w:asciiTheme="majorEastAsia" w:eastAsiaTheme="majorEastAsia" w:hAnsiTheme="majorEastAsia"/>
                          <w:sz w:val="36"/>
                          <w:szCs w:val="36"/>
                        </w:rPr>
                      </w:pPr>
                      <w:r>
                        <w:rPr>
                          <w:rFonts w:ascii="HG丸ｺﾞｼｯｸM-PRO" w:eastAsia="HG丸ｺﾞｼｯｸM-PRO" w:hAnsi="HG丸ｺﾞｼｯｸM-PRO" w:hint="eastAsia"/>
                          <w:b/>
                          <w:sz w:val="28"/>
                          <w:szCs w:val="28"/>
                        </w:rPr>
                        <w:t>学びのコミュニティ</w:t>
                      </w:r>
                    </w:p>
                  </w:txbxContent>
                </v:textbox>
                <w10:wrap anchorx="margin"/>
              </v:oval>
            </w:pict>
          </mc:Fallback>
        </mc:AlternateContent>
      </w:r>
    </w:p>
    <w:p w:rsidR="00290A82" w:rsidRDefault="00290A82" w:rsidP="00E65809"/>
    <w:p w:rsidR="00290A82" w:rsidRDefault="00027C4D" w:rsidP="00E65809">
      <w:r>
        <w:rPr>
          <w:noProof/>
        </w:rPr>
        <mc:AlternateContent>
          <mc:Choice Requires="wps">
            <w:drawing>
              <wp:anchor distT="0" distB="0" distL="114300" distR="114300" simplePos="0" relativeHeight="251693568" behindDoc="0" locked="0" layoutInCell="1" allowOverlap="1">
                <wp:simplePos x="0" y="0"/>
                <wp:positionH relativeFrom="margin">
                  <wp:align>left</wp:align>
                </wp:positionH>
                <wp:positionV relativeFrom="paragraph">
                  <wp:posOffset>94615</wp:posOffset>
                </wp:positionV>
                <wp:extent cx="2061845" cy="925195"/>
                <wp:effectExtent l="0" t="0" r="14605" b="27305"/>
                <wp:wrapNone/>
                <wp:docPr id="5260" name="円/楕円 5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845" cy="925195"/>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9D6743" w:rsidRPr="00866A5B" w:rsidRDefault="009D6743" w:rsidP="00610E3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各種</w:t>
                            </w:r>
                            <w:r>
                              <w:rPr>
                                <w:rFonts w:ascii="HG丸ｺﾞｼｯｸM-PRO" w:eastAsia="HG丸ｺﾞｼｯｸM-PRO" w:hAnsi="HG丸ｺﾞｼｯｸM-PRO"/>
                                <w:sz w:val="28"/>
                                <w:szCs w:val="28"/>
                              </w:rPr>
                              <w:t>の</w:t>
                            </w:r>
                            <w:r>
                              <w:rPr>
                                <w:rFonts w:ascii="HG丸ｺﾞｼｯｸM-PRO" w:eastAsia="HG丸ｺﾞｼｯｸM-PRO" w:hAnsi="HG丸ｺﾞｼｯｸM-PRO" w:hint="eastAsia"/>
                                <w:sz w:val="28"/>
                                <w:szCs w:val="28"/>
                              </w:rPr>
                              <w:t>地域</w:t>
                            </w:r>
                            <w:r>
                              <w:rPr>
                                <w:rFonts w:ascii="HG丸ｺﾞｼｯｸM-PRO" w:eastAsia="HG丸ｺﾞｼｯｸM-PRO" w:hAnsi="HG丸ｺﾞｼｯｸM-PRO"/>
                                <w:sz w:val="28"/>
                                <w:szCs w:val="28"/>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60" o:spid="_x0000_s1093" style="position:absolute;left:0;text-align:left;margin-left:0;margin-top:7.45pt;width:162.35pt;height:72.85pt;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" fillcolor="white [3201]" strokecolor="#5b9bd5 [3204]" strokeweight="1.5pt">
                <v:stroke joinstyle="miter"/>
                <v:path arrowok="t"/>
                <v:textbox>
                  <w:txbxContent>
                    <w:p w:rsidR="009D6743" w:rsidRPr="00866A5B" w:rsidRDefault="009D6743" w:rsidP="00610E3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各種</w:t>
                      </w:r>
                      <w:r>
                        <w:rPr>
                          <w:rFonts w:ascii="HG丸ｺﾞｼｯｸM-PRO" w:eastAsia="HG丸ｺﾞｼｯｸM-PRO" w:hAnsi="HG丸ｺﾞｼｯｸM-PRO"/>
                          <w:sz w:val="28"/>
                          <w:szCs w:val="28"/>
                        </w:rPr>
                        <w:t>の</w:t>
                      </w:r>
                      <w:r>
                        <w:rPr>
                          <w:rFonts w:ascii="HG丸ｺﾞｼｯｸM-PRO" w:eastAsia="HG丸ｺﾞｼｯｸM-PRO" w:hAnsi="HG丸ｺﾞｼｯｸM-PRO" w:hint="eastAsia"/>
                          <w:sz w:val="28"/>
                          <w:szCs w:val="28"/>
                        </w:rPr>
                        <w:t>地域</w:t>
                      </w:r>
                      <w:r>
                        <w:rPr>
                          <w:rFonts w:ascii="HG丸ｺﾞｼｯｸM-PRO" w:eastAsia="HG丸ｺﾞｼｯｸM-PRO" w:hAnsi="HG丸ｺﾞｼｯｸM-PRO"/>
                          <w:sz w:val="28"/>
                          <w:szCs w:val="28"/>
                        </w:rPr>
                        <w:t>団体</w:t>
                      </w:r>
                    </w:p>
                  </w:txbxContent>
                </v:textbox>
                <w10:wrap anchorx="margin"/>
              </v:oval>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margin">
                  <wp:posOffset>3796030</wp:posOffset>
                </wp:positionH>
                <wp:positionV relativeFrom="paragraph">
                  <wp:posOffset>10160</wp:posOffset>
                </wp:positionV>
                <wp:extent cx="2061845" cy="925195"/>
                <wp:effectExtent l="0" t="0" r="14605" b="27305"/>
                <wp:wrapNone/>
                <wp:docPr id="3030" name="円/楕円 3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845" cy="925195"/>
                        </a:xfrm>
                        <a:prstGeom prst="ellipse">
                          <a:avLst/>
                        </a:prstGeom>
                        <a:solidFill>
                          <a:sysClr val="window" lastClr="FFFFFF"/>
                        </a:solidFill>
                        <a:ln w="19050" cap="flat" cmpd="sng" algn="ctr">
                          <a:solidFill>
                            <a:srgbClr val="5B9BD5"/>
                          </a:solidFill>
                          <a:prstDash val="solid"/>
                          <a:miter lim="800000"/>
                        </a:ln>
                        <a:effectLst/>
                      </wps:spPr>
                      <wps:txbx>
                        <w:txbxContent>
                          <w:p w:rsidR="009D6743" w:rsidRPr="00866A5B" w:rsidRDefault="009D6743" w:rsidP="00610E3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家庭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30" o:spid="_x0000_s1094" style="position:absolute;left:0;text-align:left;margin-left:298.9pt;margin-top:.8pt;width:162.35pt;height:72.8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" fillcolor="window" strokecolor="#5b9bd5" strokeweight="1.5pt">
                <v:stroke joinstyle="miter"/>
                <v:path arrowok="t"/>
                <v:textbox>
                  <w:txbxContent>
                    <w:p w:rsidR="009D6743" w:rsidRPr="00866A5B" w:rsidRDefault="009D6743" w:rsidP="00610E3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家庭</w:t>
                      </w:r>
                    </w:p>
                  </w:txbxContent>
                </v:textbox>
                <w10:wrap anchorx="margin"/>
              </v:oval>
            </w:pict>
          </mc:Fallback>
        </mc:AlternateContent>
      </w:r>
    </w:p>
    <w:p w:rsidR="00290A82" w:rsidRDefault="00290A82" w:rsidP="00E65809"/>
    <w:p w:rsidR="00290A82" w:rsidRDefault="00290A82" w:rsidP="00E65809"/>
    <w:p w:rsidR="00F42451" w:rsidRDefault="00027C4D" w:rsidP="00E65809">
      <w:r>
        <w:rPr>
          <w:noProof/>
        </w:rPr>
        <mc:AlternateContent>
          <mc:Choice Requires="wps">
            <w:drawing>
              <wp:anchor distT="0" distB="0" distL="114300" distR="114300" simplePos="0" relativeHeight="251691520" behindDoc="0" locked="0" layoutInCell="1" allowOverlap="1">
                <wp:simplePos x="0" y="0"/>
                <wp:positionH relativeFrom="margin">
                  <wp:posOffset>1714500</wp:posOffset>
                </wp:positionH>
                <wp:positionV relativeFrom="paragraph">
                  <wp:posOffset>121920</wp:posOffset>
                </wp:positionV>
                <wp:extent cx="2456180" cy="935355"/>
                <wp:effectExtent l="0" t="0" r="20320" b="1714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6180" cy="935355"/>
                        </a:xfrm>
                        <a:prstGeom prst="ellipse">
                          <a:avLst/>
                        </a:prstGeom>
                        <a:solidFill>
                          <a:schemeClr val="accent1">
                            <a:lumMod val="20000"/>
                            <a:lumOff val="80000"/>
                          </a:schemeClr>
                        </a:solidFill>
                        <a:ln w="12700" cap="flat" cmpd="sng" algn="ctr">
                          <a:solidFill>
                            <a:schemeClr val="accent1">
                              <a:lumMod val="75000"/>
                            </a:schemeClr>
                          </a:solidFill>
                          <a:prstDash val="solid"/>
                          <a:miter lim="800000"/>
                        </a:ln>
                        <a:effectLst/>
                      </wps:spPr>
                      <wps:txbx>
                        <w:txbxContent>
                          <w:p w:rsidR="009D6743" w:rsidRPr="00866A5B" w:rsidRDefault="009D6743" w:rsidP="00866A5B">
                            <w:pPr>
                              <w:spacing w:line="440" w:lineRule="exact"/>
                              <w:jc w:val="center"/>
                              <w:rPr>
                                <w:rFonts w:ascii="HG丸ｺﾞｼｯｸM-PRO" w:eastAsia="HG丸ｺﾞｼｯｸM-PRO" w:hAnsi="HG丸ｺﾞｼｯｸM-PRO"/>
                                <w:b/>
                                <w:sz w:val="40"/>
                                <w:szCs w:val="40"/>
                              </w:rPr>
                            </w:pPr>
                            <w:r w:rsidRPr="00866A5B">
                              <w:rPr>
                                <w:rFonts w:ascii="HG丸ｺﾞｼｯｸM-PRO" w:eastAsia="HG丸ｺﾞｼｯｸM-PRO" w:hAnsi="HG丸ｺﾞｼｯｸM-PRO" w:hint="eastAsia"/>
                                <w:b/>
                                <w:sz w:val="40"/>
                                <w:szCs w:val="40"/>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95" style="position:absolute;left:0;text-align:left;margin-left:135pt;margin-top:9.6pt;width:193.4pt;height:73.6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" fillcolor="#deeaf6 [660]" strokecolor="#2e74b5 [2404]" strokeweight="1pt">
                <v:stroke joinstyle="miter"/>
                <v:path arrowok="t"/>
                <v:textbox>
                  <w:txbxContent>
                    <w:p w:rsidR="009D6743" w:rsidRPr="00866A5B" w:rsidRDefault="009D6743" w:rsidP="00866A5B">
                      <w:pPr>
                        <w:spacing w:line="440" w:lineRule="exact"/>
                        <w:jc w:val="center"/>
                        <w:rPr>
                          <w:rFonts w:ascii="HG丸ｺﾞｼｯｸM-PRO" w:eastAsia="HG丸ｺﾞｼｯｸM-PRO" w:hAnsi="HG丸ｺﾞｼｯｸM-PRO"/>
                          <w:b/>
                          <w:sz w:val="40"/>
                          <w:szCs w:val="40"/>
                        </w:rPr>
                      </w:pPr>
                      <w:r w:rsidRPr="00866A5B">
                        <w:rPr>
                          <w:rFonts w:ascii="HG丸ｺﾞｼｯｸM-PRO" w:eastAsia="HG丸ｺﾞｼｯｸM-PRO" w:hAnsi="HG丸ｺﾞｼｯｸM-PRO" w:hint="eastAsia"/>
                          <w:b/>
                          <w:sz w:val="40"/>
                          <w:szCs w:val="40"/>
                        </w:rPr>
                        <w:t>学校</w:t>
                      </w:r>
                    </w:p>
                  </w:txbxContent>
                </v:textbox>
                <w10:wrap anchorx="margin"/>
              </v:oval>
            </w:pict>
          </mc:Fallback>
        </mc:AlternateContent>
      </w:r>
    </w:p>
    <w:p w:rsidR="00061C6A" w:rsidRDefault="00061C6A" w:rsidP="00E65809"/>
    <w:p w:rsidR="00061C6A" w:rsidRDefault="00061C6A" w:rsidP="00E65809"/>
    <w:p w:rsidR="00061C6A" w:rsidRDefault="00061C6A" w:rsidP="00E65809"/>
    <w:p w:rsidR="00061C6A" w:rsidRDefault="00061C6A" w:rsidP="00E65809"/>
    <w:p w:rsidR="00061C6A" w:rsidRDefault="00061C6A" w:rsidP="00E65809"/>
    <w:p w:rsidR="00290A82" w:rsidRDefault="00290A82" w:rsidP="00E65809"/>
    <w:p w:rsidR="00290A82" w:rsidRDefault="00027C4D" w:rsidP="00E65809">
      <w:r>
        <w:rPr>
          <w:noProof/>
        </w:rPr>
        <mc:AlternateContent>
          <mc:Choice Requires="wps">
            <w:drawing>
              <wp:anchor distT="0" distB="0" distL="114300" distR="114300" simplePos="0" relativeHeight="251645440" behindDoc="0" locked="0" layoutInCell="1" allowOverlap="1">
                <wp:simplePos x="0" y="0"/>
                <wp:positionH relativeFrom="margin">
                  <wp:align>right</wp:align>
                </wp:positionH>
                <wp:positionV relativeFrom="paragraph">
                  <wp:posOffset>153670</wp:posOffset>
                </wp:positionV>
                <wp:extent cx="1637665" cy="499745"/>
                <wp:effectExtent l="0" t="0" r="19685" b="14605"/>
                <wp:wrapNone/>
                <wp:docPr id="3011" name="正方形/長方形 3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665" cy="499745"/>
                        </a:xfrm>
                        <a:prstGeom prst="rect">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9D6743" w:rsidRPr="00610E37" w:rsidRDefault="009D6743" w:rsidP="00610E37">
                            <w:pPr>
                              <w:spacing w:line="320" w:lineRule="exact"/>
                              <w:jc w:val="center"/>
                              <w:rPr>
                                <w:rFonts w:asciiTheme="majorEastAsia" w:eastAsiaTheme="majorEastAsia" w:hAnsiTheme="majorEastAsia"/>
                                <w:sz w:val="28"/>
                                <w:szCs w:val="28"/>
                              </w:rPr>
                            </w:pPr>
                            <w:r w:rsidRPr="00610E37">
                              <w:rPr>
                                <w:rFonts w:asciiTheme="majorEastAsia" w:eastAsiaTheme="majorEastAsia" w:hAnsiTheme="majorEastAsia" w:hint="eastAsia"/>
                                <w:sz w:val="28"/>
                                <w:szCs w:val="28"/>
                              </w:rPr>
                              <w:t>生涯</w:t>
                            </w:r>
                            <w:r w:rsidRPr="00610E37">
                              <w:rPr>
                                <w:rFonts w:asciiTheme="majorEastAsia" w:eastAsiaTheme="majorEastAsia" w:hAnsiTheme="majorEastAsia"/>
                                <w:sz w:val="28"/>
                                <w:szCs w:val="28"/>
                              </w:rPr>
                              <w:t>学習団体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1" o:spid="_x0000_s1096" style="position:absolute;left:0;text-align:left;margin-left:77.75pt;margin-top:12.1pt;width:128.95pt;height:39.3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" fillcolor="white [3201]" strokecolor="#2e74b5 [2404]" strokeweight="1.5pt">
                <v:path arrowok="t"/>
                <v:textbox>
                  <w:txbxContent>
                    <w:p w:rsidR="009D6743" w:rsidRPr="00610E37" w:rsidRDefault="009D6743" w:rsidP="00610E37">
                      <w:pPr>
                        <w:spacing w:line="320" w:lineRule="exact"/>
                        <w:jc w:val="center"/>
                        <w:rPr>
                          <w:rFonts w:asciiTheme="majorEastAsia" w:eastAsiaTheme="majorEastAsia" w:hAnsiTheme="majorEastAsia"/>
                          <w:sz w:val="28"/>
                          <w:szCs w:val="28"/>
                        </w:rPr>
                      </w:pPr>
                      <w:r w:rsidRPr="00610E37">
                        <w:rPr>
                          <w:rFonts w:asciiTheme="majorEastAsia" w:eastAsiaTheme="majorEastAsia" w:hAnsiTheme="majorEastAsia" w:hint="eastAsia"/>
                          <w:sz w:val="28"/>
                          <w:szCs w:val="28"/>
                        </w:rPr>
                        <w:t>生涯</w:t>
                      </w:r>
                      <w:r w:rsidRPr="00610E37">
                        <w:rPr>
                          <w:rFonts w:asciiTheme="majorEastAsia" w:eastAsiaTheme="majorEastAsia" w:hAnsiTheme="majorEastAsia"/>
                          <w:sz w:val="28"/>
                          <w:szCs w:val="28"/>
                        </w:rPr>
                        <w:t>学習団体</w:t>
                      </w:r>
                    </w:p>
                  </w:txbxContent>
                </v:textbox>
                <w10:wrap anchorx="margin"/>
              </v:rec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margin">
                  <wp:posOffset>106045</wp:posOffset>
                </wp:positionH>
                <wp:positionV relativeFrom="paragraph">
                  <wp:posOffset>167005</wp:posOffset>
                </wp:positionV>
                <wp:extent cx="1637030" cy="499110"/>
                <wp:effectExtent l="0" t="0" r="20320" b="15240"/>
                <wp:wrapNone/>
                <wp:docPr id="3009" name="正方形/長方形 30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030" cy="499110"/>
                        </a:xfrm>
                        <a:prstGeom prst="rect">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9D6743" w:rsidRPr="00610E37" w:rsidRDefault="009D6743" w:rsidP="00610E37">
                            <w:pPr>
                              <w:spacing w:line="320" w:lineRule="exact"/>
                              <w:jc w:val="center"/>
                              <w:rPr>
                                <w:rFonts w:asciiTheme="majorEastAsia" w:eastAsiaTheme="majorEastAsia" w:hAnsiTheme="majorEastAsia"/>
                                <w:sz w:val="28"/>
                                <w:szCs w:val="28"/>
                              </w:rPr>
                            </w:pPr>
                            <w:r w:rsidRPr="00610E37">
                              <w:rPr>
                                <w:rFonts w:asciiTheme="majorEastAsia" w:eastAsiaTheme="majorEastAsia" w:hAnsiTheme="majorEastAsia" w:hint="eastAsia"/>
                                <w:sz w:val="28"/>
                                <w:szCs w:val="28"/>
                              </w:rPr>
                              <w:t>芸術</w:t>
                            </w:r>
                            <w:r w:rsidRPr="00610E37">
                              <w:rPr>
                                <w:rFonts w:asciiTheme="majorEastAsia" w:eastAsiaTheme="majorEastAsia" w:hAnsiTheme="majorEastAsia"/>
                                <w:sz w:val="28"/>
                                <w:szCs w:val="28"/>
                              </w:rPr>
                              <w:t>・</w:t>
                            </w:r>
                            <w:r w:rsidRPr="00610E37">
                              <w:rPr>
                                <w:rFonts w:asciiTheme="majorEastAsia" w:eastAsiaTheme="majorEastAsia" w:hAnsiTheme="majorEastAsia" w:hint="eastAsia"/>
                                <w:sz w:val="28"/>
                                <w:szCs w:val="28"/>
                              </w:rPr>
                              <w:t>文化</w:t>
                            </w:r>
                            <w:r w:rsidRPr="00610E37">
                              <w:rPr>
                                <w:rFonts w:asciiTheme="majorEastAsia" w:eastAsiaTheme="majorEastAsia" w:hAnsiTheme="majorEastAsia"/>
                                <w:sz w:val="28"/>
                                <w:szCs w:val="28"/>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9" o:spid="_x0000_s1097" style="position:absolute;left:0;text-align:left;margin-left:8.35pt;margin-top:13.15pt;width:128.9pt;height:39.3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" fillcolor="white [3201]" strokecolor="#2e74b5 [2404]" strokeweight="1.5pt">
                <v:path arrowok="t"/>
                <v:textbox>
                  <w:txbxContent>
                    <w:p w:rsidR="009D6743" w:rsidRPr="00610E37" w:rsidRDefault="009D6743" w:rsidP="00610E37">
                      <w:pPr>
                        <w:spacing w:line="320" w:lineRule="exact"/>
                        <w:jc w:val="center"/>
                        <w:rPr>
                          <w:rFonts w:asciiTheme="majorEastAsia" w:eastAsiaTheme="majorEastAsia" w:hAnsiTheme="majorEastAsia"/>
                          <w:sz w:val="28"/>
                          <w:szCs w:val="28"/>
                        </w:rPr>
                      </w:pPr>
                      <w:r w:rsidRPr="00610E37">
                        <w:rPr>
                          <w:rFonts w:asciiTheme="majorEastAsia" w:eastAsiaTheme="majorEastAsia" w:hAnsiTheme="majorEastAsia" w:hint="eastAsia"/>
                          <w:sz w:val="28"/>
                          <w:szCs w:val="28"/>
                        </w:rPr>
                        <w:t>芸術</w:t>
                      </w:r>
                      <w:r w:rsidRPr="00610E37">
                        <w:rPr>
                          <w:rFonts w:asciiTheme="majorEastAsia" w:eastAsiaTheme="majorEastAsia" w:hAnsiTheme="majorEastAsia"/>
                          <w:sz w:val="28"/>
                          <w:szCs w:val="28"/>
                        </w:rPr>
                        <w:t>・</w:t>
                      </w:r>
                      <w:r w:rsidRPr="00610E37">
                        <w:rPr>
                          <w:rFonts w:asciiTheme="majorEastAsia" w:eastAsiaTheme="majorEastAsia" w:hAnsiTheme="majorEastAsia" w:hint="eastAsia"/>
                          <w:sz w:val="28"/>
                          <w:szCs w:val="28"/>
                        </w:rPr>
                        <w:t>文化</w:t>
                      </w:r>
                      <w:r w:rsidRPr="00610E37">
                        <w:rPr>
                          <w:rFonts w:asciiTheme="majorEastAsia" w:eastAsiaTheme="majorEastAsia" w:hAnsiTheme="majorEastAsia"/>
                          <w:sz w:val="28"/>
                          <w:szCs w:val="28"/>
                        </w:rPr>
                        <w:t>団体</w:t>
                      </w:r>
                    </w:p>
                  </w:txbxContent>
                </v:textbox>
                <w10:wrap anchorx="margin"/>
              </v:rect>
            </w:pict>
          </mc:Fallback>
        </mc:AlternateContent>
      </w:r>
    </w:p>
    <w:p w:rsidR="00061C6A" w:rsidRDefault="00061C6A" w:rsidP="00E65809"/>
    <w:p w:rsidR="00866A5B" w:rsidRDefault="00866A5B" w:rsidP="00E65809"/>
    <w:p w:rsidR="00866A5B" w:rsidRDefault="00866A5B" w:rsidP="00E65809"/>
    <w:p w:rsidR="00610E37" w:rsidRDefault="00027C4D" w:rsidP="00E65809">
      <w:r>
        <w:rPr>
          <w:noProof/>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paragraph">
                  <wp:posOffset>7620</wp:posOffset>
                </wp:positionV>
                <wp:extent cx="1424305" cy="499110"/>
                <wp:effectExtent l="0" t="0" r="23495" b="15240"/>
                <wp:wrapNone/>
                <wp:docPr id="3010" name="正方形/長方形 30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305" cy="499110"/>
                        </a:xfrm>
                        <a:prstGeom prst="rect">
                          <a:avLst/>
                        </a:prstGeom>
                        <a:solidFill>
                          <a:sysClr val="window" lastClr="FFFFFF"/>
                        </a:solidFill>
                        <a:ln w="19050" cap="flat" cmpd="sng" algn="ctr">
                          <a:solidFill>
                            <a:srgbClr val="5B9BD5">
                              <a:lumMod val="75000"/>
                            </a:srgbClr>
                          </a:solidFill>
                          <a:prstDash val="solid"/>
                          <a:miter lim="800000"/>
                        </a:ln>
                        <a:effectLst/>
                      </wps:spPr>
                      <wps:txbx>
                        <w:txbxContent>
                          <w:p w:rsidR="009D6743" w:rsidRPr="00610E37" w:rsidRDefault="009D6743" w:rsidP="00610E37">
                            <w:pPr>
                              <w:spacing w:line="320" w:lineRule="exact"/>
                              <w:jc w:val="center"/>
                              <w:rPr>
                                <w:rFonts w:asciiTheme="majorEastAsia" w:eastAsiaTheme="majorEastAsia" w:hAnsiTheme="majorEastAsia"/>
                                <w:sz w:val="28"/>
                                <w:szCs w:val="28"/>
                              </w:rPr>
                            </w:pPr>
                            <w:r w:rsidRPr="00610E37">
                              <w:rPr>
                                <w:rFonts w:asciiTheme="majorEastAsia" w:eastAsiaTheme="majorEastAsia" w:hAnsiTheme="majorEastAsia" w:hint="eastAsia"/>
                                <w:sz w:val="28"/>
                                <w:szCs w:val="28"/>
                              </w:rPr>
                              <w:t>スポーツ</w:t>
                            </w:r>
                            <w:r w:rsidRPr="00610E37">
                              <w:rPr>
                                <w:rFonts w:asciiTheme="majorEastAsia" w:eastAsiaTheme="majorEastAsia" w:hAnsiTheme="majorEastAsia"/>
                                <w:sz w:val="28"/>
                                <w:szCs w:val="28"/>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0" o:spid="_x0000_s1098" style="position:absolute;left:0;text-align:left;margin-left:0;margin-top:.6pt;width:112.15pt;height:39.3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" fillcolor="window" strokecolor="#2e75b6" strokeweight="1.5pt">
                <v:path arrowok="t"/>
                <v:textbox>
                  <w:txbxContent>
                    <w:p w:rsidR="009D6743" w:rsidRPr="00610E37" w:rsidRDefault="009D6743" w:rsidP="00610E37">
                      <w:pPr>
                        <w:spacing w:line="320" w:lineRule="exact"/>
                        <w:jc w:val="center"/>
                        <w:rPr>
                          <w:rFonts w:asciiTheme="majorEastAsia" w:eastAsiaTheme="majorEastAsia" w:hAnsiTheme="majorEastAsia"/>
                          <w:sz w:val="28"/>
                          <w:szCs w:val="28"/>
                        </w:rPr>
                      </w:pPr>
                      <w:r w:rsidRPr="00610E37">
                        <w:rPr>
                          <w:rFonts w:asciiTheme="majorEastAsia" w:eastAsiaTheme="majorEastAsia" w:hAnsiTheme="majorEastAsia" w:hint="eastAsia"/>
                          <w:sz w:val="28"/>
                          <w:szCs w:val="28"/>
                        </w:rPr>
                        <w:t>スポーツ</w:t>
                      </w:r>
                      <w:r w:rsidRPr="00610E37">
                        <w:rPr>
                          <w:rFonts w:asciiTheme="majorEastAsia" w:eastAsiaTheme="majorEastAsia" w:hAnsiTheme="majorEastAsia"/>
                          <w:sz w:val="28"/>
                          <w:szCs w:val="28"/>
                        </w:rPr>
                        <w:t>団体</w:t>
                      </w:r>
                    </w:p>
                  </w:txbxContent>
                </v:textbox>
                <w10:wrap anchorx="margin"/>
              </v:rect>
            </w:pict>
          </mc:Fallback>
        </mc:AlternateContent>
      </w:r>
    </w:p>
    <w:p w:rsidR="00866A5B" w:rsidRDefault="00866A5B" w:rsidP="00E65809"/>
    <w:p w:rsidR="00F42451" w:rsidRDefault="00F42451" w:rsidP="00E65809">
      <w:r>
        <w:br w:type="page"/>
      </w:r>
    </w:p>
    <w:p w:rsidR="00F42451" w:rsidRDefault="00F42451" w:rsidP="00E65809"/>
    <w:tbl>
      <w:tblPr>
        <w:tblStyle w:val="ab"/>
        <w:tblW w:w="0" w:type="auto"/>
        <w:tblBorders>
          <w:top w:val="dashSmallGap" w:sz="18" w:space="0" w:color="BF8F00" w:themeColor="accent4" w:themeShade="BF"/>
          <w:left w:val="dashSmallGap" w:sz="18" w:space="0" w:color="BF8F00" w:themeColor="accent4" w:themeShade="BF"/>
          <w:bottom w:val="dashSmallGap" w:sz="18" w:space="0" w:color="BF8F00" w:themeColor="accent4" w:themeShade="BF"/>
          <w:right w:val="dashSmallGap" w:sz="18" w:space="0" w:color="BF8F00" w:themeColor="accent4" w:themeShade="BF"/>
          <w:insideH w:val="dashSmallGap" w:sz="18" w:space="0" w:color="BF8F00" w:themeColor="accent4" w:themeShade="BF"/>
          <w:insideV w:val="dashSmallGap" w:sz="18" w:space="0" w:color="BF8F00" w:themeColor="accent4" w:themeShade="BF"/>
        </w:tblBorders>
        <w:tblLook w:val="04A0" w:firstRow="1" w:lastRow="0" w:firstColumn="1" w:lastColumn="0" w:noHBand="0" w:noVBand="1"/>
      </w:tblPr>
      <w:tblGrid>
        <w:gridCol w:w="2387"/>
        <w:gridCol w:w="6637"/>
      </w:tblGrid>
      <w:tr w:rsidR="00A3211E" w:rsidTr="00287D62">
        <w:tc>
          <w:tcPr>
            <w:tcW w:w="2387" w:type="dxa"/>
            <w:shd w:val="clear" w:color="auto" w:fill="FFF2CC" w:themeFill="accent4" w:themeFillTint="33"/>
            <w:vAlign w:val="center"/>
          </w:tcPr>
          <w:p w:rsidR="00A3211E" w:rsidRPr="002C6798" w:rsidRDefault="00287D62" w:rsidP="002C6798">
            <w:pPr>
              <w:rPr>
                <w:rFonts w:ascii="HG丸ｺﾞｼｯｸM-PRO" w:eastAsia="HG丸ｺﾞｼｯｸM-PRO" w:hAnsi="HG丸ｺﾞｼｯｸM-PRO"/>
                <w:color w:val="002060"/>
                <w:sz w:val="36"/>
                <w:szCs w:val="36"/>
              </w:rPr>
            </w:pPr>
            <w:r>
              <w:rPr>
                <w:rFonts w:ascii="HG丸ｺﾞｼｯｸM-PRO" w:eastAsia="HG丸ｺﾞｼｯｸM-PRO" w:hAnsi="HG丸ｺﾞｼｯｸM-PRO" w:hint="eastAsia"/>
                <w:color w:val="002060"/>
                <w:sz w:val="36"/>
                <w:szCs w:val="36"/>
              </w:rPr>
              <w:t>基本</w:t>
            </w:r>
            <w:r w:rsidR="00A3211E" w:rsidRPr="002C6798">
              <w:rPr>
                <w:rFonts w:ascii="HG丸ｺﾞｼｯｸM-PRO" w:eastAsia="HG丸ｺﾞｼｯｸM-PRO" w:hAnsi="HG丸ｺﾞｼｯｸM-PRO" w:hint="eastAsia"/>
                <w:color w:val="002060"/>
                <w:sz w:val="36"/>
                <w:szCs w:val="36"/>
              </w:rPr>
              <w:t>方針　３</w:t>
            </w:r>
          </w:p>
        </w:tc>
        <w:tc>
          <w:tcPr>
            <w:tcW w:w="6637" w:type="dxa"/>
            <w:shd w:val="clear" w:color="auto" w:fill="FFF2CC" w:themeFill="accent4" w:themeFillTint="33"/>
            <w:vAlign w:val="center"/>
          </w:tcPr>
          <w:p w:rsidR="00A3211E" w:rsidRPr="002C6798" w:rsidRDefault="00A3211E" w:rsidP="002C6798">
            <w:pPr>
              <w:spacing w:line="500" w:lineRule="exact"/>
              <w:rPr>
                <w:rFonts w:ascii="HG丸ｺﾞｼｯｸM-PRO" w:eastAsia="HG丸ｺﾞｼｯｸM-PRO" w:hAnsi="HG丸ｺﾞｼｯｸM-PRO"/>
                <w:color w:val="002060"/>
                <w:sz w:val="36"/>
                <w:szCs w:val="36"/>
              </w:rPr>
            </w:pPr>
            <w:r w:rsidRPr="002C6798">
              <w:rPr>
                <w:rFonts w:ascii="HG丸ｺﾞｼｯｸM-PRO" w:eastAsia="HG丸ｺﾞｼｯｸM-PRO" w:hAnsi="HG丸ｺﾞｼｯｸM-PRO" w:hint="eastAsia"/>
                <w:color w:val="1F4E79" w:themeColor="accent1" w:themeShade="80"/>
                <w:sz w:val="36"/>
                <w:szCs w:val="36"/>
              </w:rPr>
              <w:t>子どもからお年寄りまですべての市民の健やかな心と体を育む教育の推進</w:t>
            </w:r>
          </w:p>
        </w:tc>
      </w:tr>
      <w:tr w:rsidR="00A3211E" w:rsidTr="008C0CF6">
        <w:trPr>
          <w:trHeight w:val="2339"/>
        </w:trPr>
        <w:tc>
          <w:tcPr>
            <w:tcW w:w="9024" w:type="dxa"/>
            <w:gridSpan w:val="2"/>
            <w:shd w:val="clear" w:color="auto" w:fill="FFF2CC" w:themeFill="accent4" w:themeFillTint="33"/>
            <w:vAlign w:val="center"/>
          </w:tcPr>
          <w:p w:rsidR="006D11AB" w:rsidRDefault="006D11AB" w:rsidP="008C0CF6">
            <w:pPr>
              <w:ind w:firstLineChars="100" w:firstLine="210"/>
              <w:rPr>
                <w:sz w:val="21"/>
                <w:szCs w:val="21"/>
              </w:rPr>
            </w:pPr>
            <w:r>
              <w:rPr>
                <w:rFonts w:hint="eastAsia"/>
                <w:sz w:val="21"/>
                <w:szCs w:val="21"/>
              </w:rPr>
              <w:t>学校教育では、「知」「徳」「体」のバランスの良い教育を目指しています。</w:t>
            </w:r>
          </w:p>
          <w:p w:rsidR="00F72B9A" w:rsidRDefault="00F72B9A" w:rsidP="008C0CF6">
            <w:pPr>
              <w:ind w:firstLineChars="100" w:firstLine="210"/>
              <w:rPr>
                <w:sz w:val="21"/>
                <w:szCs w:val="21"/>
              </w:rPr>
            </w:pPr>
            <w:r w:rsidRPr="008C0CF6">
              <w:rPr>
                <w:rFonts w:hint="eastAsia"/>
                <w:sz w:val="21"/>
                <w:szCs w:val="21"/>
              </w:rPr>
              <w:t>学齢期において、体力（運動能力）、学力、情緒面など、健やかな体と心を育てていくためには、十分な睡眠とバランスのとれた栄養摂取、栄養</w:t>
            </w:r>
            <w:r w:rsidR="008C0CF6">
              <w:rPr>
                <w:rFonts w:hint="eastAsia"/>
                <w:sz w:val="21"/>
                <w:szCs w:val="21"/>
              </w:rPr>
              <w:t>の吸収をよくする口腔力（合わせて食育）などが重要とされています</w:t>
            </w:r>
            <w:r w:rsidRPr="008C0CF6">
              <w:rPr>
                <w:rFonts w:hint="eastAsia"/>
                <w:sz w:val="21"/>
                <w:szCs w:val="21"/>
              </w:rPr>
              <w:t>。</w:t>
            </w:r>
          </w:p>
          <w:p w:rsidR="006D11AB" w:rsidRPr="008C0CF6" w:rsidRDefault="006D11AB" w:rsidP="008C0CF6">
            <w:pPr>
              <w:ind w:firstLineChars="100" w:firstLine="210"/>
              <w:rPr>
                <w:sz w:val="21"/>
                <w:szCs w:val="21"/>
              </w:rPr>
            </w:pPr>
            <w:r>
              <w:rPr>
                <w:rFonts w:hint="eastAsia"/>
                <w:sz w:val="21"/>
                <w:szCs w:val="21"/>
              </w:rPr>
              <w:t>このことは、幼児期から高齢者まで共通なものとして、</w:t>
            </w:r>
            <w:r w:rsidRPr="006D11AB">
              <w:rPr>
                <w:rFonts w:hint="eastAsia"/>
                <w:sz w:val="21"/>
                <w:szCs w:val="21"/>
              </w:rPr>
              <w:t>健やかな体と心を</w:t>
            </w:r>
            <w:r>
              <w:rPr>
                <w:rFonts w:hint="eastAsia"/>
                <w:sz w:val="21"/>
                <w:szCs w:val="21"/>
              </w:rPr>
              <w:t>育むために重要なことといえます。</w:t>
            </w:r>
          </w:p>
          <w:p w:rsidR="00A3211E" w:rsidRPr="008C0CF6" w:rsidRDefault="008C0CF6" w:rsidP="00CB76C9">
            <w:pPr>
              <w:ind w:firstLineChars="100" w:firstLine="210"/>
              <w:rPr>
                <w:sz w:val="21"/>
                <w:szCs w:val="21"/>
              </w:rPr>
            </w:pPr>
            <w:r>
              <w:rPr>
                <w:rFonts w:hint="eastAsia"/>
                <w:sz w:val="21"/>
                <w:szCs w:val="21"/>
              </w:rPr>
              <w:t>そこで、</w:t>
            </w:r>
            <w:r w:rsidR="00CB76C9">
              <w:rPr>
                <w:rFonts w:hint="eastAsia"/>
                <w:sz w:val="21"/>
                <w:szCs w:val="21"/>
              </w:rPr>
              <w:t>それぞれのライフステージに合わせて、筋力（運動能力）、</w:t>
            </w:r>
            <w:r w:rsidR="00CB76C9" w:rsidRPr="008C0CF6">
              <w:rPr>
                <w:rFonts w:hint="eastAsia"/>
                <w:sz w:val="21"/>
                <w:szCs w:val="21"/>
              </w:rPr>
              <w:t>栄養・口腔力</w:t>
            </w:r>
            <w:r w:rsidR="00CB76C9">
              <w:rPr>
                <w:rFonts w:hint="eastAsia"/>
                <w:sz w:val="21"/>
                <w:szCs w:val="21"/>
              </w:rPr>
              <w:t>（食育）、学ぶ意欲（生涯学習）の三位一体型の教育を、市民一人ひとりの一生涯を通じて支援する教育を構築し、すべての市民が健やかな体と心を育む教育を推進します。</w:t>
            </w:r>
          </w:p>
        </w:tc>
      </w:tr>
    </w:tbl>
    <w:p w:rsidR="00125F4E" w:rsidRDefault="00125F4E" w:rsidP="00E65809"/>
    <w:p w:rsidR="00234BE3" w:rsidRPr="00234BE3" w:rsidRDefault="00E323EF" w:rsidP="00234BE3">
      <w:pPr>
        <w:jc w:val="center"/>
        <w:rPr>
          <w:rFonts w:asciiTheme="majorEastAsia" w:eastAsiaTheme="majorEastAsia" w:hAnsiTheme="majorEastAsia"/>
          <w:sz w:val="22"/>
        </w:rPr>
      </w:pPr>
      <w:r>
        <w:rPr>
          <w:rFonts w:asciiTheme="majorEastAsia" w:eastAsiaTheme="majorEastAsia" w:hAnsiTheme="majorEastAsia" w:hint="eastAsia"/>
          <w:sz w:val="22"/>
        </w:rPr>
        <w:t>〔</w:t>
      </w:r>
      <w:r w:rsidRPr="00E323EF">
        <w:rPr>
          <w:rFonts w:asciiTheme="majorEastAsia" w:eastAsiaTheme="majorEastAsia" w:hAnsiTheme="majorEastAsia" w:hint="eastAsia"/>
          <w:sz w:val="22"/>
          <w:highlight w:val="yellow"/>
        </w:rPr>
        <w:t>ライフステージに応じた知・徳・体</w:t>
      </w:r>
      <w:r w:rsidR="00CB76C9" w:rsidRPr="00E323EF">
        <w:rPr>
          <w:rFonts w:asciiTheme="majorEastAsia" w:eastAsiaTheme="majorEastAsia" w:hAnsiTheme="majorEastAsia" w:hint="eastAsia"/>
          <w:sz w:val="22"/>
          <w:highlight w:val="yellow"/>
        </w:rPr>
        <w:t>教育</w:t>
      </w:r>
      <w:r w:rsidR="00234BE3" w:rsidRPr="00E323EF">
        <w:rPr>
          <w:rFonts w:asciiTheme="majorEastAsia" w:eastAsiaTheme="majorEastAsia" w:hAnsiTheme="majorEastAsia" w:hint="eastAsia"/>
          <w:sz w:val="22"/>
          <w:highlight w:val="yellow"/>
        </w:rPr>
        <w:t>のイメージ</w:t>
      </w:r>
      <w:r w:rsidR="00234BE3" w:rsidRPr="00234BE3">
        <w:rPr>
          <w:rFonts w:asciiTheme="majorEastAsia" w:eastAsiaTheme="majorEastAsia" w:hAnsiTheme="majorEastAsia" w:hint="eastAsia"/>
          <w:sz w:val="22"/>
        </w:rPr>
        <w:t>〕</w:t>
      </w:r>
    </w:p>
    <w:tbl>
      <w:tblPr>
        <w:tblStyle w:val="22"/>
        <w:tblW w:w="9067" w:type="dxa"/>
        <w:tblLook w:val="04A0" w:firstRow="1" w:lastRow="0" w:firstColumn="1" w:lastColumn="0" w:noHBand="0" w:noVBand="1"/>
      </w:tblPr>
      <w:tblGrid>
        <w:gridCol w:w="1696"/>
        <w:gridCol w:w="2457"/>
        <w:gridCol w:w="2457"/>
        <w:gridCol w:w="2457"/>
      </w:tblGrid>
      <w:tr w:rsidR="00E323EF" w:rsidRPr="00E323EF" w:rsidTr="00E323EF">
        <w:tc>
          <w:tcPr>
            <w:tcW w:w="1696" w:type="dxa"/>
          </w:tcPr>
          <w:p w:rsidR="00E323EF" w:rsidRPr="00E323EF" w:rsidRDefault="00E323EF" w:rsidP="00E323EF"/>
        </w:tc>
        <w:tc>
          <w:tcPr>
            <w:tcW w:w="2457" w:type="dxa"/>
            <w:shd w:val="clear" w:color="auto" w:fill="D9D9D9" w:themeFill="background1" w:themeFillShade="D9"/>
          </w:tcPr>
          <w:p w:rsidR="00E323EF" w:rsidRPr="00E323EF" w:rsidRDefault="00E323EF" w:rsidP="00E323EF">
            <w:pPr>
              <w:jc w:val="center"/>
            </w:pPr>
            <w:r w:rsidRPr="00E323EF">
              <w:rPr>
                <w:rFonts w:hint="eastAsia"/>
              </w:rPr>
              <w:t>学び</w:t>
            </w:r>
          </w:p>
        </w:tc>
        <w:tc>
          <w:tcPr>
            <w:tcW w:w="2457" w:type="dxa"/>
            <w:shd w:val="clear" w:color="auto" w:fill="D9D9D9" w:themeFill="background1" w:themeFillShade="D9"/>
          </w:tcPr>
          <w:p w:rsidR="00E323EF" w:rsidRPr="00E323EF" w:rsidRDefault="00E323EF" w:rsidP="00E323EF">
            <w:pPr>
              <w:jc w:val="center"/>
            </w:pPr>
            <w:r w:rsidRPr="00E323EF">
              <w:rPr>
                <w:rFonts w:hint="eastAsia"/>
              </w:rPr>
              <w:t>運動</w:t>
            </w:r>
          </w:p>
        </w:tc>
        <w:tc>
          <w:tcPr>
            <w:tcW w:w="2457" w:type="dxa"/>
            <w:shd w:val="clear" w:color="auto" w:fill="D9D9D9" w:themeFill="background1" w:themeFillShade="D9"/>
          </w:tcPr>
          <w:p w:rsidR="00E323EF" w:rsidRPr="00E323EF" w:rsidRDefault="00E323EF" w:rsidP="00E323EF">
            <w:pPr>
              <w:jc w:val="center"/>
            </w:pPr>
            <w:r w:rsidRPr="00E323EF">
              <w:rPr>
                <w:rFonts w:hint="eastAsia"/>
              </w:rPr>
              <w:t>食育</w:t>
            </w:r>
          </w:p>
        </w:tc>
      </w:tr>
      <w:tr w:rsidR="00E323EF" w:rsidRPr="00E323EF" w:rsidTr="00E323EF">
        <w:tc>
          <w:tcPr>
            <w:tcW w:w="1696" w:type="dxa"/>
            <w:shd w:val="clear" w:color="auto" w:fill="D9D9D9" w:themeFill="background1" w:themeFillShade="D9"/>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幼児期</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（～5歳）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・学びの芽生え</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・無自覚な学び</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・遊びを通した学び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・遊びを通した運動</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・運動能力の2極化への対応</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・楽しく食べる</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・味覚を育てる</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・むし歯予防</w:t>
            </w:r>
          </w:p>
        </w:tc>
      </w:tr>
      <w:tr w:rsidR="00E323EF" w:rsidRPr="00E323EF" w:rsidTr="00E323EF">
        <w:tc>
          <w:tcPr>
            <w:tcW w:w="1696" w:type="dxa"/>
            <w:shd w:val="clear" w:color="auto" w:fill="D9D9D9" w:themeFill="background1" w:themeFillShade="D9"/>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児童期</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（6～12歳）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・自覚的な学び</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・計画的な学習</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・教材による学習</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・関わりを通した学び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・健康的な生活習慣</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・基礎的な体力・運動能力</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・スポーツとの出会い</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・３食を家族と食べる</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・バランスのよい食事</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・食育の取り組み</w:t>
            </w:r>
          </w:p>
          <w:p w:rsidR="00E323EF" w:rsidRPr="00E323EF" w:rsidRDefault="00E323EF" w:rsidP="00E323EF">
            <w:pPr>
              <w:rPr>
                <w:rFonts w:asciiTheme="minorEastAsia" w:hAnsiTheme="minorEastAsia"/>
                <w:szCs w:val="21"/>
              </w:rPr>
            </w:pPr>
          </w:p>
        </w:tc>
      </w:tr>
      <w:tr w:rsidR="00E323EF" w:rsidRPr="00E323EF" w:rsidTr="00E323EF">
        <w:tc>
          <w:tcPr>
            <w:tcW w:w="1696" w:type="dxa"/>
            <w:shd w:val="clear" w:color="auto" w:fill="D9D9D9" w:themeFill="background1" w:themeFillShade="D9"/>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少年期</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（13～18歳）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・キャリア教育</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・自立と社会参加</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szCs w:val="21"/>
              </w:rPr>
              <w:t>・スポーツ習慣</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・体力向上</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・健康増進</w:t>
            </w:r>
          </w:p>
        </w:tc>
        <w:tc>
          <w:tcPr>
            <w:tcW w:w="2457" w:type="dxa"/>
          </w:tcPr>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・３食の生活リズム</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・栄養の基礎知識</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・歯周病予防</w:t>
            </w:r>
          </w:p>
        </w:tc>
      </w:tr>
      <w:tr w:rsidR="00E323EF" w:rsidRPr="00E323EF" w:rsidTr="00E323EF">
        <w:tc>
          <w:tcPr>
            <w:tcW w:w="1696" w:type="dxa"/>
            <w:shd w:val="clear" w:color="auto" w:fill="D9D9D9" w:themeFill="background1" w:themeFillShade="D9"/>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青年期</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（19～30歳）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・自立と社会参画</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・生涯にわたる学び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szCs w:val="21"/>
              </w:rPr>
              <w:t>・競技スポーツ</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・新たなスポーツ習慣</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・健康増進</w:t>
            </w:r>
          </w:p>
        </w:tc>
        <w:tc>
          <w:tcPr>
            <w:tcW w:w="2457" w:type="dxa"/>
          </w:tcPr>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・栄養バランスを考えた食生活</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・定期的な歯科検診</w:t>
            </w:r>
          </w:p>
        </w:tc>
      </w:tr>
      <w:tr w:rsidR="00E323EF" w:rsidRPr="00E323EF" w:rsidTr="00E323EF">
        <w:tc>
          <w:tcPr>
            <w:tcW w:w="1696" w:type="dxa"/>
            <w:shd w:val="clear" w:color="auto" w:fill="D9D9D9" w:themeFill="background1" w:themeFillShade="D9"/>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壮年期</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（31～64歳）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・学びによる交流</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・学びの成果の活用</w:t>
            </w:r>
          </w:p>
          <w:p w:rsidR="00E323EF" w:rsidRPr="00E323EF" w:rsidRDefault="00E323EF" w:rsidP="00E323EF">
            <w:pPr>
              <w:rPr>
                <w:rFonts w:asciiTheme="minorEastAsia" w:hAnsiTheme="minorEastAsia"/>
                <w:szCs w:val="21"/>
              </w:rPr>
            </w:pPr>
          </w:p>
        </w:tc>
        <w:tc>
          <w:tcPr>
            <w:tcW w:w="2457" w:type="dxa"/>
          </w:tcPr>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・体力・運動能力の維持</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・スポーツ活動の確保</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・家族や仲間とのスポーツ活動</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・健康管理</w:t>
            </w:r>
          </w:p>
        </w:tc>
        <w:tc>
          <w:tcPr>
            <w:tcW w:w="2457" w:type="dxa"/>
          </w:tcPr>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・生活習慣病予防のための食生活</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・適正体重維持のための食事量</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・家族との食事</w:t>
            </w:r>
          </w:p>
        </w:tc>
      </w:tr>
      <w:tr w:rsidR="00E323EF" w:rsidRPr="00E323EF" w:rsidTr="00E323EF">
        <w:tc>
          <w:tcPr>
            <w:tcW w:w="1696" w:type="dxa"/>
            <w:shd w:val="clear" w:color="auto" w:fill="D9D9D9" w:themeFill="background1" w:themeFillShade="D9"/>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高齢期</w:t>
            </w:r>
          </w:p>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（65歳～）</w:t>
            </w:r>
          </w:p>
        </w:tc>
        <w:tc>
          <w:tcPr>
            <w:tcW w:w="2457" w:type="dxa"/>
          </w:tcPr>
          <w:p w:rsidR="00E323EF" w:rsidRPr="00E323EF" w:rsidRDefault="00E323EF" w:rsidP="00E323EF">
            <w:pPr>
              <w:rPr>
                <w:rFonts w:asciiTheme="minorEastAsia" w:hAnsiTheme="minorEastAsia"/>
                <w:szCs w:val="21"/>
              </w:rPr>
            </w:pPr>
            <w:r w:rsidRPr="00E323EF">
              <w:rPr>
                <w:rFonts w:asciiTheme="minorEastAsia" w:hAnsiTheme="minorEastAsia" w:hint="eastAsia"/>
                <w:szCs w:val="21"/>
              </w:rPr>
              <w:t>・学びの地域貢献</w:t>
            </w:r>
          </w:p>
        </w:tc>
        <w:tc>
          <w:tcPr>
            <w:tcW w:w="2457" w:type="dxa"/>
          </w:tcPr>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・適度なスポーツ</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・交流のためのスポーツ</w:t>
            </w:r>
          </w:p>
        </w:tc>
        <w:tc>
          <w:tcPr>
            <w:tcW w:w="2457" w:type="dxa"/>
          </w:tcPr>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・自分に合った食生活</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・食を通じた交流</w:t>
            </w:r>
          </w:p>
          <w:p w:rsidR="00E323EF" w:rsidRPr="00E323EF" w:rsidRDefault="00E323EF" w:rsidP="00E323EF">
            <w:pPr>
              <w:ind w:left="210" w:hangingChars="100" w:hanging="210"/>
              <w:rPr>
                <w:rFonts w:asciiTheme="minorEastAsia" w:hAnsiTheme="minorEastAsia"/>
                <w:szCs w:val="21"/>
              </w:rPr>
            </w:pPr>
            <w:r w:rsidRPr="00E323EF">
              <w:rPr>
                <w:rFonts w:asciiTheme="minorEastAsia" w:hAnsiTheme="minorEastAsia" w:hint="eastAsia"/>
                <w:szCs w:val="21"/>
              </w:rPr>
              <w:t>・健口体操・口腔ケア</w:t>
            </w:r>
          </w:p>
        </w:tc>
      </w:tr>
    </w:tbl>
    <w:p w:rsidR="00EB3EBB" w:rsidRDefault="00EB3EBB" w:rsidP="00E65809">
      <w:r>
        <w:br w:type="page"/>
      </w:r>
    </w:p>
    <w:p w:rsidR="00125F4E" w:rsidRDefault="00125F4E" w:rsidP="00E65809"/>
    <w:p w:rsidR="00125F4E" w:rsidRDefault="00467D12" w:rsidP="00593CBB">
      <w:pPr>
        <w:pStyle w:val="2"/>
      </w:pPr>
      <w:bookmarkStart w:id="20" w:name="_Toc466463590"/>
      <w:r>
        <w:rPr>
          <w:rFonts w:hint="eastAsia"/>
        </w:rPr>
        <w:t>第２節　基本目標</w:t>
      </w:r>
      <w:bookmarkEnd w:id="20"/>
    </w:p>
    <w:p w:rsidR="00467D12" w:rsidRDefault="00467D12" w:rsidP="00E65809"/>
    <w:p w:rsidR="00467D12" w:rsidRDefault="00A04639" w:rsidP="00A04639">
      <w:pPr>
        <w:ind w:firstLineChars="100" w:firstLine="210"/>
      </w:pPr>
      <w:r>
        <w:rPr>
          <w:rFonts w:hint="eastAsia"/>
        </w:rPr>
        <w:t>基本理念を実現するため、３つの基本目標を設定します。</w:t>
      </w:r>
    </w:p>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545"/>
        <w:gridCol w:w="850"/>
        <w:gridCol w:w="6629"/>
      </w:tblGrid>
      <w:tr w:rsidR="00A04639" w:rsidTr="005C396A">
        <w:trPr>
          <w:trHeight w:val="680"/>
        </w:trPr>
        <w:tc>
          <w:tcPr>
            <w:tcW w:w="2395" w:type="dxa"/>
            <w:gridSpan w:val="2"/>
            <w:shd w:val="clear" w:color="auto" w:fill="D9E2F3" w:themeFill="accent5" w:themeFillTint="33"/>
            <w:vAlign w:val="center"/>
          </w:tcPr>
          <w:p w:rsidR="00A04639" w:rsidRPr="008E64E7" w:rsidRDefault="00A04639" w:rsidP="0043276F">
            <w:pPr>
              <w:rPr>
                <w:rFonts w:ascii="HGPｺﾞｼｯｸE" w:eastAsia="HGPｺﾞｼｯｸE" w:hAnsi="HGPｺﾞｼｯｸE"/>
                <w:sz w:val="28"/>
                <w:szCs w:val="28"/>
              </w:rPr>
            </w:pPr>
            <w:r w:rsidRPr="008E64E7">
              <w:rPr>
                <w:rFonts w:ascii="HGPｺﾞｼｯｸE" w:eastAsia="HGPｺﾞｼｯｸE" w:hAnsi="HGPｺﾞｼｯｸE" w:hint="eastAsia"/>
                <w:sz w:val="28"/>
                <w:szCs w:val="28"/>
              </w:rPr>
              <w:t xml:space="preserve">基本目標　１　</w:t>
            </w:r>
          </w:p>
        </w:tc>
        <w:tc>
          <w:tcPr>
            <w:tcW w:w="6629" w:type="dxa"/>
            <w:shd w:val="clear" w:color="auto" w:fill="D9E2F3" w:themeFill="accent5" w:themeFillTint="33"/>
            <w:vAlign w:val="center"/>
          </w:tcPr>
          <w:p w:rsidR="00A04639" w:rsidRPr="008E64E7" w:rsidRDefault="008E64E7" w:rsidP="0007201D">
            <w:pPr>
              <w:ind w:firstLineChars="100" w:firstLine="320"/>
              <w:rPr>
                <w:rFonts w:ascii="HGPｺﾞｼｯｸE" w:eastAsia="HGPｺﾞｼｯｸE" w:hAnsi="HGPｺﾞｼｯｸE"/>
                <w:sz w:val="32"/>
                <w:szCs w:val="32"/>
              </w:rPr>
            </w:pPr>
            <w:r w:rsidRPr="008E64E7">
              <w:rPr>
                <w:rFonts w:ascii="HGPｺﾞｼｯｸE" w:eastAsia="HGPｺﾞｼｯｸE" w:hAnsi="HGPｺﾞｼｯｸE" w:hint="eastAsia"/>
                <w:sz w:val="32"/>
                <w:szCs w:val="32"/>
              </w:rPr>
              <w:t>学校教育編</w:t>
            </w:r>
          </w:p>
        </w:tc>
      </w:tr>
      <w:tr w:rsidR="008B2D42" w:rsidTr="005C396A">
        <w:trPr>
          <w:trHeight w:val="680"/>
        </w:trPr>
        <w:tc>
          <w:tcPr>
            <w:tcW w:w="9024" w:type="dxa"/>
            <w:gridSpan w:val="3"/>
            <w:shd w:val="clear" w:color="auto" w:fill="D9E2F3" w:themeFill="accent5" w:themeFillTint="33"/>
            <w:vAlign w:val="center"/>
          </w:tcPr>
          <w:p w:rsidR="008B2D42" w:rsidRPr="008E64E7" w:rsidRDefault="008E64E7" w:rsidP="0043276F">
            <w:pPr>
              <w:ind w:firstLineChars="100" w:firstLine="320"/>
              <w:rPr>
                <w:rFonts w:ascii="HGPｺﾞｼｯｸE" w:eastAsia="HGPｺﾞｼｯｸE" w:hAnsi="HGPｺﾞｼｯｸE"/>
                <w:sz w:val="32"/>
                <w:szCs w:val="32"/>
              </w:rPr>
            </w:pPr>
            <w:r w:rsidRPr="008E64E7">
              <w:rPr>
                <w:rFonts w:ascii="HGPｺﾞｼｯｸE" w:eastAsia="HGPｺﾞｼｯｸE" w:hAnsi="HGPｺﾞｼｯｸE" w:hint="eastAsia"/>
                <w:sz w:val="32"/>
                <w:szCs w:val="32"/>
              </w:rPr>
              <w:t>生きる力を持ち未来を拓く子どもを育む</w:t>
            </w:r>
          </w:p>
        </w:tc>
      </w:tr>
      <w:tr w:rsidR="00A04639" w:rsidTr="005C396A">
        <w:trPr>
          <w:trHeight w:val="1688"/>
        </w:trPr>
        <w:tc>
          <w:tcPr>
            <w:tcW w:w="1545" w:type="dxa"/>
            <w:shd w:val="clear" w:color="auto" w:fill="auto"/>
            <w:vAlign w:val="center"/>
          </w:tcPr>
          <w:p w:rsidR="00A04639" w:rsidRPr="008E64E7" w:rsidRDefault="008E64E7" w:rsidP="00776C8F">
            <w:pPr>
              <w:jc w:val="center"/>
              <w:rPr>
                <w:rFonts w:ascii="HGPｺﾞｼｯｸE" w:eastAsia="HGPｺﾞｼｯｸE" w:hAnsi="HGPｺﾞｼｯｸE"/>
                <w:sz w:val="28"/>
                <w:szCs w:val="28"/>
              </w:rPr>
            </w:pPr>
            <w:r w:rsidRPr="008E64E7">
              <w:rPr>
                <w:rFonts w:ascii="HGPｺﾞｼｯｸE" w:eastAsia="HGPｺﾞｼｯｸE" w:hAnsi="HGPｺﾞｼｯｸE" w:hint="eastAsia"/>
                <w:sz w:val="28"/>
                <w:szCs w:val="28"/>
              </w:rPr>
              <w:t>方向性</w:t>
            </w:r>
          </w:p>
        </w:tc>
        <w:tc>
          <w:tcPr>
            <w:tcW w:w="7479" w:type="dxa"/>
            <w:gridSpan w:val="2"/>
            <w:shd w:val="clear" w:color="auto" w:fill="auto"/>
          </w:tcPr>
          <w:p w:rsidR="001B763F" w:rsidRDefault="008E64E7" w:rsidP="0043276F">
            <w:pPr>
              <w:ind w:firstLineChars="100" w:firstLine="210"/>
              <w:rPr>
                <w:rFonts w:asciiTheme="minorEastAsia" w:eastAsiaTheme="minorEastAsia" w:hAnsiTheme="minorEastAsia"/>
                <w:sz w:val="21"/>
                <w:szCs w:val="21"/>
              </w:rPr>
            </w:pPr>
            <w:r w:rsidRPr="0043276F">
              <w:rPr>
                <w:rFonts w:asciiTheme="minorEastAsia" w:eastAsiaTheme="minorEastAsia" w:hAnsiTheme="minorEastAsia" w:hint="eastAsia"/>
                <w:sz w:val="21"/>
                <w:szCs w:val="21"/>
              </w:rPr>
              <w:t>子どもたちが「生きる力」を養い、自ら学び、考え、生涯にわたって学び続けることができる「確かな学力」の定着に努めるとともに</w:t>
            </w:r>
            <w:r w:rsidR="0043276F" w:rsidRPr="0043276F">
              <w:rPr>
                <w:rFonts w:asciiTheme="minorEastAsia" w:eastAsiaTheme="minorEastAsia" w:hAnsiTheme="minorEastAsia" w:hint="eastAsia"/>
                <w:sz w:val="21"/>
                <w:szCs w:val="21"/>
              </w:rPr>
              <w:t>、個性と能力を伸ばしながら、様々な分野で活躍していく未来に向けた教育を推進します。</w:t>
            </w:r>
          </w:p>
          <w:p w:rsidR="00A04639" w:rsidRPr="0043276F" w:rsidRDefault="0043276F" w:rsidP="0043276F">
            <w:pPr>
              <w:ind w:firstLineChars="100" w:firstLine="210"/>
              <w:rPr>
                <w:rFonts w:asciiTheme="minorEastAsia" w:eastAsiaTheme="minorEastAsia" w:hAnsiTheme="minorEastAsia"/>
                <w:sz w:val="21"/>
                <w:szCs w:val="21"/>
              </w:rPr>
            </w:pPr>
            <w:r w:rsidRPr="0043276F">
              <w:rPr>
                <w:rFonts w:asciiTheme="minorEastAsia" w:eastAsiaTheme="minorEastAsia" w:hAnsiTheme="minorEastAsia" w:hint="eastAsia"/>
                <w:sz w:val="21"/>
                <w:szCs w:val="21"/>
              </w:rPr>
              <w:t>また、学校、</w:t>
            </w:r>
            <w:r w:rsidR="00776C8F">
              <w:rPr>
                <w:rFonts w:asciiTheme="minorEastAsia" w:eastAsiaTheme="minorEastAsia" w:hAnsiTheme="minorEastAsia" w:hint="eastAsia"/>
                <w:sz w:val="21"/>
                <w:szCs w:val="21"/>
              </w:rPr>
              <w:t>家庭、地域、その他関係機関との連携を深め、教育環境の充実を目指し</w:t>
            </w:r>
            <w:r w:rsidRPr="0043276F">
              <w:rPr>
                <w:rFonts w:asciiTheme="minorEastAsia" w:eastAsiaTheme="minorEastAsia" w:hAnsiTheme="minorEastAsia" w:hint="eastAsia"/>
                <w:sz w:val="21"/>
                <w:szCs w:val="21"/>
              </w:rPr>
              <w:t>ます。</w:t>
            </w:r>
          </w:p>
        </w:tc>
      </w:tr>
    </w:tbl>
    <w:p w:rsidR="00A04639" w:rsidRDefault="00A04639" w:rsidP="00E65809"/>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545"/>
        <w:gridCol w:w="850"/>
        <w:gridCol w:w="6629"/>
      </w:tblGrid>
      <w:tr w:rsidR="0043276F" w:rsidTr="00831445">
        <w:trPr>
          <w:trHeight w:val="680"/>
        </w:trPr>
        <w:tc>
          <w:tcPr>
            <w:tcW w:w="2395" w:type="dxa"/>
            <w:gridSpan w:val="2"/>
            <w:shd w:val="clear" w:color="auto" w:fill="D9E2F3" w:themeFill="accent5" w:themeFillTint="33"/>
            <w:vAlign w:val="center"/>
          </w:tcPr>
          <w:p w:rsidR="0043276F" w:rsidRPr="008E64E7" w:rsidRDefault="0007201D" w:rsidP="00831445">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基本目標　２</w:t>
            </w:r>
            <w:r w:rsidR="0043276F" w:rsidRPr="008E64E7">
              <w:rPr>
                <w:rFonts w:ascii="HGPｺﾞｼｯｸE" w:eastAsia="HGPｺﾞｼｯｸE" w:hAnsi="HGPｺﾞｼｯｸE" w:hint="eastAsia"/>
                <w:sz w:val="28"/>
                <w:szCs w:val="28"/>
              </w:rPr>
              <w:t xml:space="preserve">　</w:t>
            </w:r>
          </w:p>
        </w:tc>
        <w:tc>
          <w:tcPr>
            <w:tcW w:w="6629" w:type="dxa"/>
            <w:shd w:val="clear" w:color="auto" w:fill="D9E2F3" w:themeFill="accent5" w:themeFillTint="33"/>
            <w:vAlign w:val="center"/>
          </w:tcPr>
          <w:p w:rsidR="0043276F" w:rsidRPr="008E64E7" w:rsidRDefault="0043276F" w:rsidP="0043276F">
            <w:pPr>
              <w:ind w:firstLine="320"/>
              <w:rPr>
                <w:rFonts w:ascii="HGPｺﾞｼｯｸE" w:eastAsia="HGPｺﾞｼｯｸE" w:hAnsi="HGPｺﾞｼｯｸE"/>
                <w:sz w:val="32"/>
                <w:szCs w:val="32"/>
              </w:rPr>
            </w:pPr>
            <w:r>
              <w:rPr>
                <w:rFonts w:ascii="HGPｺﾞｼｯｸE" w:eastAsia="HGPｺﾞｼｯｸE" w:hAnsi="HGPｺﾞｼｯｸE" w:hint="eastAsia"/>
                <w:sz w:val="32"/>
                <w:szCs w:val="32"/>
              </w:rPr>
              <w:t>生涯学習編　　　生涯スポーツ編</w:t>
            </w:r>
          </w:p>
        </w:tc>
      </w:tr>
      <w:tr w:rsidR="0043276F" w:rsidTr="00831445">
        <w:trPr>
          <w:trHeight w:val="680"/>
        </w:trPr>
        <w:tc>
          <w:tcPr>
            <w:tcW w:w="9024" w:type="dxa"/>
            <w:gridSpan w:val="3"/>
            <w:shd w:val="clear" w:color="auto" w:fill="D9E2F3" w:themeFill="accent5" w:themeFillTint="33"/>
            <w:vAlign w:val="center"/>
          </w:tcPr>
          <w:p w:rsidR="0043276F" w:rsidRPr="008E64E7" w:rsidRDefault="0043276F" w:rsidP="00831445">
            <w:pPr>
              <w:ind w:firstLine="320"/>
              <w:rPr>
                <w:rFonts w:ascii="HGPｺﾞｼｯｸE" w:eastAsia="HGPｺﾞｼｯｸE" w:hAnsi="HGPｺﾞｼｯｸE"/>
                <w:sz w:val="32"/>
                <w:szCs w:val="32"/>
              </w:rPr>
            </w:pPr>
            <w:r w:rsidRPr="0043276F">
              <w:rPr>
                <w:rFonts w:ascii="HGPｺﾞｼｯｸE" w:eastAsia="HGPｺﾞｼｯｸE" w:hAnsi="HGPｺﾞｼｯｸE" w:hint="eastAsia"/>
                <w:sz w:val="32"/>
                <w:szCs w:val="32"/>
              </w:rPr>
              <w:t>生涯を通して学び、スポーツに親しめる環境づくりを推進する</w:t>
            </w:r>
          </w:p>
        </w:tc>
      </w:tr>
      <w:tr w:rsidR="0043276F" w:rsidTr="00BB72C0">
        <w:trPr>
          <w:trHeight w:val="680"/>
        </w:trPr>
        <w:tc>
          <w:tcPr>
            <w:tcW w:w="1545" w:type="dxa"/>
            <w:shd w:val="clear" w:color="auto" w:fill="auto"/>
            <w:vAlign w:val="center"/>
          </w:tcPr>
          <w:p w:rsidR="0043276F" w:rsidRPr="008E64E7" w:rsidRDefault="0043276F" w:rsidP="00831445">
            <w:pPr>
              <w:ind w:firstLine="280"/>
              <w:rPr>
                <w:rFonts w:ascii="HGPｺﾞｼｯｸE" w:eastAsia="HGPｺﾞｼｯｸE" w:hAnsi="HGPｺﾞｼｯｸE"/>
                <w:sz w:val="28"/>
                <w:szCs w:val="28"/>
              </w:rPr>
            </w:pPr>
            <w:r w:rsidRPr="008E64E7">
              <w:rPr>
                <w:rFonts w:ascii="HGPｺﾞｼｯｸE" w:eastAsia="HGPｺﾞｼｯｸE" w:hAnsi="HGPｺﾞｼｯｸE" w:hint="eastAsia"/>
                <w:sz w:val="28"/>
                <w:szCs w:val="28"/>
              </w:rPr>
              <w:t>方向性</w:t>
            </w:r>
          </w:p>
        </w:tc>
        <w:tc>
          <w:tcPr>
            <w:tcW w:w="7479" w:type="dxa"/>
            <w:gridSpan w:val="2"/>
            <w:shd w:val="clear" w:color="auto" w:fill="auto"/>
          </w:tcPr>
          <w:p w:rsidR="0043276F" w:rsidRDefault="0043276F" w:rsidP="0083144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目まぐるしく変化する社会環境に市民が適切に対応していけるよう、いつでもどこでもだれもが、生涯にわたり様々な分野で学び続けられる生涯学習のまちづくりを推進していきます。</w:t>
            </w:r>
          </w:p>
          <w:p w:rsidR="00E323EF" w:rsidRDefault="00E323EF" w:rsidP="00831445">
            <w:pPr>
              <w:ind w:firstLineChars="100" w:firstLine="210"/>
              <w:rPr>
                <w:rFonts w:asciiTheme="minorEastAsia" w:eastAsiaTheme="minorEastAsia" w:hAnsiTheme="minorEastAsia"/>
                <w:sz w:val="21"/>
                <w:szCs w:val="21"/>
              </w:rPr>
            </w:pPr>
            <w:r w:rsidRPr="005C396A">
              <w:rPr>
                <w:rFonts w:asciiTheme="minorEastAsia" w:eastAsiaTheme="minorEastAsia" w:hAnsiTheme="minorEastAsia" w:hint="eastAsia"/>
                <w:sz w:val="21"/>
                <w:szCs w:val="21"/>
                <w:highlight w:val="yellow"/>
              </w:rPr>
              <w:t>また、地域の子どもたちを</w:t>
            </w:r>
            <w:r w:rsidR="005C396A" w:rsidRPr="005C396A">
              <w:rPr>
                <w:rFonts w:asciiTheme="minorEastAsia" w:eastAsiaTheme="minorEastAsia" w:hAnsiTheme="minorEastAsia" w:hint="eastAsia"/>
                <w:sz w:val="21"/>
                <w:szCs w:val="21"/>
                <w:highlight w:val="yellow"/>
              </w:rPr>
              <w:t>地域で守り育てるために、青少年健全育成活動を推進していきます。</w:t>
            </w:r>
          </w:p>
          <w:p w:rsidR="0043276F" w:rsidRPr="0043276F" w:rsidRDefault="005C396A" w:rsidP="00831445">
            <w:pPr>
              <w:ind w:firstLineChars="100" w:firstLine="210"/>
              <w:rPr>
                <w:rFonts w:asciiTheme="minorEastAsia" w:eastAsiaTheme="minorEastAsia" w:hAnsiTheme="minorEastAsia"/>
                <w:sz w:val="21"/>
                <w:szCs w:val="21"/>
              </w:rPr>
            </w:pPr>
            <w:r w:rsidRPr="005C396A">
              <w:rPr>
                <w:rFonts w:asciiTheme="minorEastAsia" w:eastAsiaTheme="minorEastAsia" w:hAnsiTheme="minorEastAsia" w:hint="eastAsia"/>
                <w:sz w:val="21"/>
                <w:szCs w:val="21"/>
                <w:highlight w:val="yellow"/>
              </w:rPr>
              <w:t>さらに</w:t>
            </w:r>
            <w:r w:rsidR="0043276F">
              <w:rPr>
                <w:rFonts w:asciiTheme="minorEastAsia" w:eastAsiaTheme="minorEastAsia" w:hAnsiTheme="minorEastAsia" w:hint="eastAsia"/>
                <w:sz w:val="21"/>
                <w:szCs w:val="21"/>
              </w:rPr>
              <w:t>、子どもから高齢者までが心身ともに健康で明るく生活できるよう</w:t>
            </w:r>
            <w:r w:rsidR="0007201D">
              <w:rPr>
                <w:rFonts w:asciiTheme="minorEastAsia" w:eastAsiaTheme="minorEastAsia" w:hAnsiTheme="minorEastAsia" w:hint="eastAsia"/>
                <w:sz w:val="21"/>
                <w:szCs w:val="21"/>
              </w:rPr>
              <w:t>、多様なスポーツ・レクリエーションが楽しめる環境づくりを進めます。</w:t>
            </w:r>
          </w:p>
        </w:tc>
      </w:tr>
    </w:tbl>
    <w:p w:rsidR="00A04639" w:rsidRDefault="00A04639" w:rsidP="00E65809"/>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545"/>
        <w:gridCol w:w="850"/>
        <w:gridCol w:w="6629"/>
      </w:tblGrid>
      <w:tr w:rsidR="0007201D" w:rsidTr="00831445">
        <w:trPr>
          <w:trHeight w:val="680"/>
        </w:trPr>
        <w:tc>
          <w:tcPr>
            <w:tcW w:w="2395" w:type="dxa"/>
            <w:gridSpan w:val="2"/>
            <w:shd w:val="clear" w:color="auto" w:fill="D9E2F3" w:themeFill="accent5" w:themeFillTint="33"/>
            <w:vAlign w:val="center"/>
          </w:tcPr>
          <w:p w:rsidR="0007201D" w:rsidRPr="008E64E7" w:rsidRDefault="0007201D" w:rsidP="00831445">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基本目標　３</w:t>
            </w:r>
            <w:r w:rsidRPr="008E64E7">
              <w:rPr>
                <w:rFonts w:ascii="HGPｺﾞｼｯｸE" w:eastAsia="HGPｺﾞｼｯｸE" w:hAnsi="HGPｺﾞｼｯｸE" w:hint="eastAsia"/>
                <w:sz w:val="28"/>
                <w:szCs w:val="28"/>
              </w:rPr>
              <w:t xml:space="preserve">　</w:t>
            </w:r>
          </w:p>
        </w:tc>
        <w:tc>
          <w:tcPr>
            <w:tcW w:w="6629" w:type="dxa"/>
            <w:shd w:val="clear" w:color="auto" w:fill="D9E2F3" w:themeFill="accent5" w:themeFillTint="33"/>
            <w:vAlign w:val="center"/>
          </w:tcPr>
          <w:p w:rsidR="0007201D" w:rsidRPr="008E64E7" w:rsidRDefault="0007201D" w:rsidP="0007201D">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r w:rsidRPr="0007201D">
              <w:rPr>
                <w:rFonts w:ascii="HGPｺﾞｼｯｸE" w:eastAsia="HGPｺﾞｼｯｸE" w:hAnsi="HGPｺﾞｼｯｸE" w:hint="eastAsia"/>
                <w:sz w:val="32"/>
                <w:szCs w:val="32"/>
              </w:rPr>
              <w:t>文化芸術編</w:t>
            </w:r>
          </w:p>
        </w:tc>
      </w:tr>
      <w:tr w:rsidR="0007201D" w:rsidTr="00831445">
        <w:trPr>
          <w:trHeight w:val="680"/>
        </w:trPr>
        <w:tc>
          <w:tcPr>
            <w:tcW w:w="9024" w:type="dxa"/>
            <w:gridSpan w:val="3"/>
            <w:shd w:val="clear" w:color="auto" w:fill="D9E2F3" w:themeFill="accent5" w:themeFillTint="33"/>
            <w:vAlign w:val="center"/>
          </w:tcPr>
          <w:p w:rsidR="0007201D" w:rsidRPr="008E64E7" w:rsidRDefault="0007201D" w:rsidP="00831445">
            <w:pPr>
              <w:ind w:firstLine="320"/>
              <w:rPr>
                <w:rFonts w:ascii="HGPｺﾞｼｯｸE" w:eastAsia="HGPｺﾞｼｯｸE" w:hAnsi="HGPｺﾞｼｯｸE"/>
                <w:sz w:val="32"/>
                <w:szCs w:val="32"/>
              </w:rPr>
            </w:pPr>
            <w:r w:rsidRPr="0007201D">
              <w:rPr>
                <w:rFonts w:ascii="HGPｺﾞｼｯｸE" w:eastAsia="HGPｺﾞｼｯｸE" w:hAnsi="HGPｺﾞｼｯｸE" w:hint="eastAsia"/>
                <w:sz w:val="32"/>
                <w:szCs w:val="32"/>
              </w:rPr>
              <w:t>心に豊かさをもたらす文化の保護と振興を図る</w:t>
            </w:r>
          </w:p>
        </w:tc>
      </w:tr>
      <w:tr w:rsidR="0007201D" w:rsidTr="00BB72C0">
        <w:trPr>
          <w:trHeight w:val="680"/>
        </w:trPr>
        <w:tc>
          <w:tcPr>
            <w:tcW w:w="1545" w:type="dxa"/>
            <w:shd w:val="clear" w:color="auto" w:fill="auto"/>
            <w:vAlign w:val="center"/>
          </w:tcPr>
          <w:p w:rsidR="0007201D" w:rsidRPr="008E64E7" w:rsidRDefault="0007201D" w:rsidP="00831445">
            <w:pPr>
              <w:ind w:firstLine="280"/>
              <w:rPr>
                <w:rFonts w:ascii="HGPｺﾞｼｯｸE" w:eastAsia="HGPｺﾞｼｯｸE" w:hAnsi="HGPｺﾞｼｯｸE"/>
                <w:sz w:val="28"/>
                <w:szCs w:val="28"/>
              </w:rPr>
            </w:pPr>
            <w:r w:rsidRPr="008E64E7">
              <w:rPr>
                <w:rFonts w:ascii="HGPｺﾞｼｯｸE" w:eastAsia="HGPｺﾞｼｯｸE" w:hAnsi="HGPｺﾞｼｯｸE" w:hint="eastAsia"/>
                <w:sz w:val="28"/>
                <w:szCs w:val="28"/>
              </w:rPr>
              <w:t>方向性</w:t>
            </w:r>
          </w:p>
        </w:tc>
        <w:tc>
          <w:tcPr>
            <w:tcW w:w="7479" w:type="dxa"/>
            <w:gridSpan w:val="2"/>
            <w:shd w:val="clear" w:color="auto" w:fill="auto"/>
          </w:tcPr>
          <w:p w:rsidR="00CE55F6" w:rsidRDefault="00773A8F" w:rsidP="0083144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市民</w:t>
            </w:r>
            <w:r w:rsidRPr="00773A8F">
              <w:rPr>
                <w:rFonts w:asciiTheme="minorEastAsia" w:eastAsiaTheme="minorEastAsia" w:hAnsiTheme="minorEastAsia" w:hint="eastAsia"/>
                <w:sz w:val="21"/>
                <w:szCs w:val="21"/>
                <w:highlight w:val="yellow"/>
              </w:rPr>
              <w:t>が</w:t>
            </w:r>
            <w:r w:rsidR="00B84C51">
              <w:rPr>
                <w:rFonts w:asciiTheme="minorEastAsia" w:eastAsiaTheme="minorEastAsia" w:hAnsiTheme="minorEastAsia" w:hint="eastAsia"/>
                <w:sz w:val="21"/>
                <w:szCs w:val="21"/>
              </w:rPr>
              <w:t>優れた文化</w:t>
            </w:r>
            <w:r w:rsidR="00CE55F6">
              <w:rPr>
                <w:rFonts w:asciiTheme="minorEastAsia" w:eastAsiaTheme="minorEastAsia" w:hAnsiTheme="minorEastAsia" w:hint="eastAsia"/>
                <w:sz w:val="21"/>
                <w:szCs w:val="21"/>
              </w:rPr>
              <w:t>芸術に接する機会の拡大に努めるとともに、文化芸術活動に関する情報の</w:t>
            </w:r>
            <w:r w:rsidR="00B84C51">
              <w:rPr>
                <w:rFonts w:asciiTheme="minorEastAsia" w:eastAsiaTheme="minorEastAsia" w:hAnsiTheme="minorEastAsia" w:hint="eastAsia"/>
                <w:sz w:val="21"/>
                <w:szCs w:val="21"/>
              </w:rPr>
              <w:t>提供や団体・指導者の育成などにより、市民の自主的で創造的な文化</w:t>
            </w:r>
            <w:r w:rsidR="00CE55F6">
              <w:rPr>
                <w:rFonts w:asciiTheme="minorEastAsia" w:eastAsiaTheme="minorEastAsia" w:hAnsiTheme="minorEastAsia" w:hint="eastAsia"/>
                <w:sz w:val="21"/>
                <w:szCs w:val="21"/>
              </w:rPr>
              <w:t>芸術活動を支援し、うるおいのある地域社会の形成を図ります。</w:t>
            </w:r>
          </w:p>
          <w:p w:rsidR="0007201D" w:rsidRPr="0043276F" w:rsidRDefault="00CE55F6" w:rsidP="00CE55F6">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w:t>
            </w:r>
            <w:r w:rsidR="0007201D">
              <w:rPr>
                <w:rFonts w:asciiTheme="minorEastAsia" w:eastAsiaTheme="minorEastAsia" w:hAnsiTheme="minorEastAsia" w:hint="eastAsia"/>
                <w:sz w:val="21"/>
                <w:szCs w:val="21"/>
              </w:rPr>
              <w:t>貴重な歴史・文化を後世に伝えるため、文化財の保護・活用を図るとともに、市史編さん事業に取り組みます。</w:t>
            </w:r>
          </w:p>
        </w:tc>
      </w:tr>
    </w:tbl>
    <w:p w:rsidR="003B32C2" w:rsidRDefault="003B32C2" w:rsidP="00E65809">
      <w:r>
        <w:br w:type="page"/>
      </w:r>
    </w:p>
    <w:p w:rsidR="003B32C2" w:rsidRDefault="003B32C2" w:rsidP="00E65809"/>
    <w:p w:rsidR="004E7A5E" w:rsidRDefault="004E7A5E" w:rsidP="00593CBB">
      <w:pPr>
        <w:pStyle w:val="2"/>
      </w:pPr>
      <w:bookmarkStart w:id="21" w:name="_Toc466463591"/>
      <w:r>
        <w:rPr>
          <w:rFonts w:hint="eastAsia"/>
        </w:rPr>
        <w:t>第３節　施策の体系</w:t>
      </w:r>
      <w:bookmarkEnd w:id="21"/>
    </w:p>
    <w:p w:rsidR="004E7A5E" w:rsidRDefault="004E7A5E" w:rsidP="004E7A5E"/>
    <w:p w:rsidR="004E7A5E" w:rsidRDefault="005C396A" w:rsidP="004E7A5E">
      <w:r w:rsidRPr="005C396A">
        <w:rPr>
          <w:noProof/>
        </w:rPr>
        <w:drawing>
          <wp:inline distT="0" distB="0" distL="0" distR="0">
            <wp:extent cx="5759450" cy="5615686"/>
            <wp:effectExtent l="0" t="0" r="0" b="4445"/>
            <wp:docPr id="5360" name="図 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5615686"/>
                    </a:xfrm>
                    <a:prstGeom prst="rect">
                      <a:avLst/>
                    </a:prstGeom>
                    <a:noFill/>
                    <a:ln>
                      <a:noFill/>
                    </a:ln>
                  </pic:spPr>
                </pic:pic>
              </a:graphicData>
            </a:graphic>
          </wp:inline>
        </w:drawing>
      </w:r>
    </w:p>
    <w:p w:rsidR="004E7A5E" w:rsidRDefault="004E7A5E" w:rsidP="004E7A5E"/>
    <w:p w:rsidR="004E7A5E" w:rsidRDefault="004E7A5E" w:rsidP="004E7A5E"/>
    <w:p w:rsidR="004E7A5E" w:rsidRDefault="004E7A5E" w:rsidP="004E7A5E"/>
    <w:p w:rsidR="004E7A5E" w:rsidRDefault="004E7A5E" w:rsidP="004E7A5E"/>
    <w:p w:rsidR="00E45EB0" w:rsidRDefault="00E45EB0" w:rsidP="00E65809">
      <w:r>
        <w:br w:type="page"/>
      </w:r>
    </w:p>
    <w:p w:rsidR="00A04639" w:rsidRPr="0007201D" w:rsidRDefault="00311BC3" w:rsidP="00E65809">
      <w:r>
        <w:rPr>
          <w:noProof/>
        </w:rPr>
        <w:lastRenderedPageBreak/>
        <mc:AlternateContent>
          <mc:Choice Requires="wps">
            <w:drawing>
              <wp:anchor distT="0" distB="0" distL="114300" distR="114300" simplePos="0" relativeHeight="251799040" behindDoc="0" locked="0" layoutInCell="1" allowOverlap="1" wp14:anchorId="731B06C5" wp14:editId="6EDFB172">
                <wp:simplePos x="0" y="0"/>
                <wp:positionH relativeFrom="column">
                  <wp:posOffset>519807</wp:posOffset>
                </wp:positionH>
                <wp:positionV relativeFrom="paragraph">
                  <wp:posOffset>-229221</wp:posOffset>
                </wp:positionV>
                <wp:extent cx="4435813" cy="291343"/>
                <wp:effectExtent l="0" t="0" r="22225" b="109220"/>
                <wp:wrapNone/>
                <wp:docPr id="5362" name="四角形吹き出し 5362"/>
                <wp:cNvGraphicFramePr/>
                <a:graphic xmlns:a="http://schemas.openxmlformats.org/drawingml/2006/main">
                  <a:graphicData uri="http://schemas.microsoft.com/office/word/2010/wordprocessingShape">
                    <wps:wsp>
                      <wps:cNvSpPr/>
                      <wps:spPr>
                        <a:xfrm>
                          <a:off x="0" y="0"/>
                          <a:ext cx="4435813" cy="291343"/>
                        </a:xfrm>
                        <a:prstGeom prst="wedgeRectCallout">
                          <a:avLst>
                            <a:gd name="adj1" fmla="val -20833"/>
                            <a:gd name="adj2" fmla="val 77519"/>
                          </a:avLst>
                        </a:prstGeom>
                        <a:solidFill>
                          <a:sysClr val="window" lastClr="FFFFFF">
                            <a:lumMod val="85000"/>
                          </a:sysClr>
                        </a:solidFill>
                        <a:ln w="12700" cap="flat" cmpd="sng" algn="ctr">
                          <a:solidFill>
                            <a:sysClr val="windowText" lastClr="000000"/>
                          </a:solidFill>
                          <a:prstDash val="solid"/>
                          <a:miter lim="800000"/>
                        </a:ln>
                        <a:effectLst/>
                      </wps:spPr>
                      <wps:txbx>
                        <w:txbxContent>
                          <w:p w:rsidR="009D6743" w:rsidRDefault="009D6743" w:rsidP="00311BC3">
                            <w:pPr>
                              <w:jc w:val="center"/>
                            </w:pPr>
                            <w:r>
                              <w:rPr>
                                <w:rFonts w:hint="eastAsia"/>
                              </w:rPr>
                              <w:t>リーディング</w:t>
                            </w:r>
                            <w:r>
                              <w:t>施策は、検討委員会、策定</w:t>
                            </w:r>
                            <w:r>
                              <w:rPr>
                                <w:rFonts w:hint="eastAsia"/>
                              </w:rPr>
                              <w:t>委員会などの</w:t>
                            </w:r>
                            <w:r>
                              <w:t>意見で</w:t>
                            </w:r>
                            <w:r>
                              <w:rPr>
                                <w:rFonts w:hint="eastAsia"/>
                              </w:rPr>
                              <w:t>修正</w:t>
                            </w:r>
                            <w: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06C5" id="四角形吹き出し 5362" o:spid="_x0000_s1099" type="#_x0000_t61" style="position:absolute;left:0;text-align:left;margin-left:40.95pt;margin-top:-18.05pt;width:349.3pt;height:22.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" adj="6300,27544" fillcolor="#d9d9d9" strokecolor="windowText" strokeweight="1pt">
                <v:textbox>
                  <w:txbxContent>
                    <w:p w:rsidR="009D6743" w:rsidRDefault="009D6743" w:rsidP="00311BC3">
                      <w:pPr>
                        <w:jc w:val="center"/>
                      </w:pPr>
                      <w:r>
                        <w:rPr>
                          <w:rFonts w:hint="eastAsia"/>
                        </w:rPr>
                        <w:t>リーディング</w:t>
                      </w:r>
                      <w:r>
                        <w:t>施策は、検討委員会、策定</w:t>
                      </w:r>
                      <w:r>
                        <w:rPr>
                          <w:rFonts w:hint="eastAsia"/>
                        </w:rPr>
                        <w:t>委員会などの</w:t>
                      </w:r>
                      <w:r>
                        <w:t>意見で</w:t>
                      </w:r>
                      <w:r>
                        <w:rPr>
                          <w:rFonts w:hint="eastAsia"/>
                        </w:rPr>
                        <w:t>修正</w:t>
                      </w:r>
                      <w:r>
                        <w:t>予定</w:t>
                      </w:r>
                    </w:p>
                  </w:txbxContent>
                </v:textbox>
              </v:shape>
            </w:pict>
          </mc:Fallback>
        </mc:AlternateContent>
      </w:r>
    </w:p>
    <w:p w:rsidR="00A04639" w:rsidRDefault="004E7A5E" w:rsidP="00593CBB">
      <w:pPr>
        <w:pStyle w:val="2"/>
      </w:pPr>
      <w:bookmarkStart w:id="22" w:name="_Toc466463592"/>
      <w:r>
        <w:rPr>
          <w:rFonts w:hint="eastAsia"/>
        </w:rPr>
        <w:t>第４</w:t>
      </w:r>
      <w:r w:rsidR="0007201D">
        <w:rPr>
          <w:rFonts w:hint="eastAsia"/>
        </w:rPr>
        <w:t xml:space="preserve">節　</w:t>
      </w:r>
      <w:r w:rsidR="00EA622D" w:rsidRPr="00EA622D">
        <w:rPr>
          <w:rFonts w:hint="eastAsia"/>
        </w:rPr>
        <w:t>リーディング施策</w:t>
      </w:r>
      <w:bookmarkEnd w:id="22"/>
    </w:p>
    <w:p w:rsidR="00A04639" w:rsidRDefault="00A04639" w:rsidP="00E65809"/>
    <w:p w:rsidR="00EA622D" w:rsidRDefault="00027C4D" w:rsidP="00EA622D">
      <w:r>
        <w:rPr>
          <w:noProof/>
        </w:rPr>
        <mc:AlternateContent>
          <mc:Choice Requires="wps">
            <w:drawing>
              <wp:anchor distT="0" distB="0" distL="114300" distR="114300" simplePos="0" relativeHeight="251651584" behindDoc="0" locked="0" layoutInCell="1" allowOverlap="1">
                <wp:simplePos x="0" y="0"/>
                <wp:positionH relativeFrom="margin">
                  <wp:posOffset>141605</wp:posOffset>
                </wp:positionH>
                <wp:positionV relativeFrom="paragraph">
                  <wp:posOffset>8890</wp:posOffset>
                </wp:positionV>
                <wp:extent cx="2317750" cy="318770"/>
                <wp:effectExtent l="0" t="0" r="25400" b="24130"/>
                <wp:wrapNone/>
                <wp:docPr id="5234" name="片側の 2 つの角を丸めた四角形 5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7750" cy="318770"/>
                        </a:xfrm>
                        <a:prstGeom prst="round2Same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D6743" w:rsidRPr="00C00BDB" w:rsidRDefault="009D6743" w:rsidP="004F7EA8">
                            <w:pPr>
                              <w:jc w:val="center"/>
                              <w:rPr>
                                <w:rFonts w:asciiTheme="majorEastAsia" w:eastAsiaTheme="majorEastAsia" w:hAnsiTheme="majorEastAsia"/>
                                <w:sz w:val="24"/>
                                <w:szCs w:val="24"/>
                              </w:rPr>
                            </w:pPr>
                            <w:r w:rsidRPr="004F7EA8">
                              <w:rPr>
                                <w:rFonts w:asciiTheme="majorEastAsia" w:eastAsiaTheme="majorEastAsia" w:hAnsiTheme="majorEastAsia" w:hint="eastAsia"/>
                                <w:sz w:val="24"/>
                                <w:szCs w:val="24"/>
                              </w:rPr>
                              <w:t>リーディング施策の位置づけ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5234" o:spid="_x0000_s1100" style="position:absolute;left:0;text-align:left;margin-left:11.15pt;margin-top:.7pt;width:182.5pt;height:25.1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17750,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" adj="-11796480,,5400" path="m53129,l2264621,v29342,,53129,23787,53129,53129l2317750,318770r,l,318770r,l,53129c,23787,23787,,53129,xe" fillcolor="#f7bda4" strokecolor="#ed7d31" strokeweight=".5pt">
                <v:fill color2="#f8a581" rotate="t" colors="0 #f7bda4;.5 #f5b195;1 #f8a581" focus="100%" type="gradient">
                  <o:fill v:ext="view" type="gradientUnscaled"/>
                </v:fill>
                <v:stroke joinstyle="miter"/>
                <v:formulas/>
                <v:path arrowok="t" o:connecttype="custom" o:connectlocs="53129,0;2264621,0;2317750,53129;2317750,318770;2317750,318770;0,318770;0,318770;0,53129;53129,0" o:connectangles="0,0,0,0,0,0,0,0,0" textboxrect="0,0,2317750,318770"/>
                <v:textbox>
                  <w:txbxContent>
                    <w:p w:rsidR="009D6743" w:rsidRPr="00C00BDB" w:rsidRDefault="009D6743" w:rsidP="004F7EA8">
                      <w:pPr>
                        <w:jc w:val="center"/>
                        <w:rPr>
                          <w:rFonts w:asciiTheme="majorEastAsia" w:eastAsiaTheme="majorEastAsia" w:hAnsiTheme="majorEastAsia"/>
                          <w:sz w:val="24"/>
                          <w:szCs w:val="24"/>
                        </w:rPr>
                      </w:pPr>
                      <w:r w:rsidRPr="004F7EA8">
                        <w:rPr>
                          <w:rFonts w:asciiTheme="majorEastAsia" w:eastAsiaTheme="majorEastAsia" w:hAnsiTheme="majorEastAsia" w:hint="eastAsia"/>
                          <w:sz w:val="24"/>
                          <w:szCs w:val="24"/>
                        </w:rPr>
                        <w:t>リーディング施策の位置づけ</w:t>
                      </w:r>
                    </w:p>
                  </w:txbxContent>
                </v:textbox>
                <w10:wrap anchorx="margin"/>
              </v:shape>
            </w:pict>
          </mc:Fallback>
        </mc:AlternateContent>
      </w:r>
    </w:p>
    <w:p w:rsidR="004F7EA8" w:rsidRPr="00EA622D" w:rsidRDefault="004F7EA8" w:rsidP="00EA622D">
      <w:pPr>
        <w:rPr>
          <w:rFonts w:ascii="ＭＳ ゴシック" w:eastAsia="ＭＳ ゴシック" w:hAnsi="ＭＳ ゴシック"/>
          <w:sz w:val="24"/>
          <w:szCs w:val="24"/>
        </w:rPr>
      </w:pPr>
    </w:p>
    <w:p w:rsidR="009E0358" w:rsidRDefault="00EA622D" w:rsidP="00EA622D">
      <w:r>
        <w:rPr>
          <w:rFonts w:hint="eastAsia"/>
        </w:rPr>
        <w:t xml:space="preserve">　</w:t>
      </w:r>
      <w:r w:rsidR="0018207B">
        <w:rPr>
          <w:rFonts w:hint="eastAsia"/>
        </w:rPr>
        <w:t>リーディング施策は、基本理念や基本方針を実現するために、</w:t>
      </w:r>
      <w:r w:rsidR="009E0358">
        <w:rPr>
          <w:rFonts w:hint="eastAsia"/>
        </w:rPr>
        <w:t>本</w:t>
      </w:r>
      <w:r w:rsidR="0018207B">
        <w:rPr>
          <w:rFonts w:hint="eastAsia"/>
        </w:rPr>
        <w:t>計画全体を先導していく</w:t>
      </w:r>
      <w:r w:rsidR="009E0358">
        <w:rPr>
          <w:rFonts w:hint="eastAsia"/>
        </w:rPr>
        <w:t>施策や横断的に関連する</w:t>
      </w:r>
      <w:r w:rsidR="00B84C51">
        <w:rPr>
          <w:rFonts w:hint="eastAsia"/>
        </w:rPr>
        <w:t>施策を連携させることで相乗効果を発揮することを目的として位置</w:t>
      </w:r>
      <w:r w:rsidR="00B84C51" w:rsidRPr="005C396A">
        <w:rPr>
          <w:rFonts w:hint="eastAsia"/>
        </w:rPr>
        <w:t>付け</w:t>
      </w:r>
      <w:r w:rsidR="009E0358">
        <w:rPr>
          <w:rFonts w:hint="eastAsia"/>
        </w:rPr>
        <w:t>ます。</w:t>
      </w:r>
    </w:p>
    <w:p w:rsidR="005D0215" w:rsidRDefault="00FE6CA5" w:rsidP="009E0358">
      <w:pPr>
        <w:ind w:firstLineChars="100" w:firstLine="210"/>
      </w:pPr>
      <w:r>
        <w:rPr>
          <w:rFonts w:hint="eastAsia"/>
        </w:rPr>
        <w:t>そのため、「たくましく生きる子どもたちを育成する学校教育」や「</w:t>
      </w:r>
      <w:r w:rsidR="005D0215">
        <w:rPr>
          <w:rFonts w:hint="eastAsia"/>
        </w:rPr>
        <w:t>すべての市民の教育環境を充実し</w:t>
      </w:r>
      <w:r w:rsidRPr="00F42451">
        <w:rPr>
          <w:rFonts w:hint="eastAsia"/>
        </w:rPr>
        <w:t>、それらの学習や活動成果を活かして互いが地域社会に参画する本市独自の生涯学習社会の構築</w:t>
      </w:r>
      <w:r w:rsidR="005D0215">
        <w:rPr>
          <w:rFonts w:hint="eastAsia"/>
        </w:rPr>
        <w:t>」を目指すことが、重点課題となります。</w:t>
      </w:r>
    </w:p>
    <w:p w:rsidR="00EA622D" w:rsidRDefault="009E0358" w:rsidP="009E0358">
      <w:pPr>
        <w:ind w:firstLineChars="100" w:firstLine="210"/>
      </w:pPr>
      <w:r>
        <w:rPr>
          <w:rFonts w:hint="eastAsia"/>
        </w:rPr>
        <w:t>そこで、本計画の</w:t>
      </w:r>
      <w:r w:rsidR="00EA622D" w:rsidRPr="005B721D">
        <w:rPr>
          <w:rFonts w:hint="eastAsia"/>
        </w:rPr>
        <w:t>リーディング施策</w:t>
      </w:r>
      <w:r w:rsidR="00EA622D">
        <w:rPr>
          <w:rFonts w:hint="eastAsia"/>
        </w:rPr>
        <w:t>は、学校教育、生涯学習、スポーツ、文化芸術分野の充実を横断的に推進するともに、学習成果や人材を活かすため体制等を構築するために設定します。</w:t>
      </w:r>
    </w:p>
    <w:p w:rsidR="00FE2564" w:rsidRDefault="00FE2564" w:rsidP="009E0358">
      <w:pPr>
        <w:ind w:firstLineChars="100" w:firstLine="210"/>
      </w:pPr>
      <w:r>
        <w:rPr>
          <w:rFonts w:hint="eastAsia"/>
        </w:rPr>
        <w:t>具体的には、「学校と地域・家庭の連携の仕組みも、学校教育を補完するための連携システム」や「生涯学習社会の構築</w:t>
      </w:r>
      <w:r w:rsidRPr="00FE2564">
        <w:rPr>
          <w:rFonts w:hint="eastAsia"/>
        </w:rPr>
        <w:t>の</w:t>
      </w:r>
      <w:r>
        <w:rPr>
          <w:rFonts w:hint="eastAsia"/>
        </w:rPr>
        <w:t>ための</w:t>
      </w:r>
      <w:r w:rsidRPr="00FE2564">
        <w:rPr>
          <w:rFonts w:hint="eastAsia"/>
        </w:rPr>
        <w:t>連携システム</w:t>
      </w:r>
      <w:r>
        <w:rPr>
          <w:rFonts w:hint="eastAsia"/>
        </w:rPr>
        <w:t>」を市独自に地域で創ることになります。</w:t>
      </w:r>
    </w:p>
    <w:p w:rsidR="00EA622D" w:rsidRDefault="00F42451" w:rsidP="005D0215">
      <w:r>
        <w:rPr>
          <w:rFonts w:hint="eastAsia"/>
        </w:rPr>
        <w:t xml:space="preserve">　</w:t>
      </w:r>
      <w:r w:rsidR="00EA622D">
        <w:rPr>
          <w:rFonts w:hint="eastAsia"/>
        </w:rPr>
        <w:t>本計画では、３つのリーディング施策を設定します。</w:t>
      </w:r>
    </w:p>
    <w:p w:rsidR="00F42451" w:rsidRDefault="00F42451" w:rsidP="00F42451"/>
    <w:p w:rsidR="00EA622D" w:rsidRPr="00F347AC" w:rsidRDefault="00EA622D" w:rsidP="00EA622D">
      <w:pPr>
        <w:ind w:leftChars="100" w:left="430" w:hangingChars="100" w:hanging="220"/>
        <w:jc w:val="center"/>
        <w:rPr>
          <w:rFonts w:ascii="ＭＳ ゴシック" w:eastAsia="ＭＳ ゴシック" w:hAnsi="ＭＳ ゴシック"/>
          <w:sz w:val="22"/>
        </w:rPr>
      </w:pPr>
      <w:r w:rsidRPr="00F347AC">
        <w:rPr>
          <w:rFonts w:ascii="ＭＳ ゴシック" w:eastAsia="ＭＳ ゴシック" w:hAnsi="ＭＳ ゴシック" w:hint="eastAsia"/>
          <w:sz w:val="22"/>
        </w:rPr>
        <w:t>〔</w:t>
      </w:r>
      <w:r>
        <w:rPr>
          <w:rFonts w:ascii="ＭＳ ゴシック" w:eastAsia="ＭＳ ゴシック" w:hAnsi="ＭＳ ゴシック" w:hint="eastAsia"/>
          <w:sz w:val="22"/>
        </w:rPr>
        <w:t>リーディング施策の位置づけのイメージ</w:t>
      </w:r>
      <w:r w:rsidRPr="00F347AC">
        <w:rPr>
          <w:rFonts w:ascii="ＭＳ ゴシック" w:eastAsia="ＭＳ ゴシック" w:hAnsi="ＭＳ ゴシック" w:hint="eastAsia"/>
          <w:sz w:val="22"/>
        </w:rPr>
        <w:t>〕</w:t>
      </w:r>
    </w:p>
    <w:p w:rsidR="00EA622D" w:rsidRDefault="00EA622D" w:rsidP="00EA622D"/>
    <w:p w:rsidR="00EA622D" w:rsidRDefault="00027C4D" w:rsidP="00EA622D">
      <w:r>
        <w:rPr>
          <w:noProof/>
        </w:rPr>
        <mc:AlternateContent>
          <mc:Choice Requires="wps">
            <w:drawing>
              <wp:anchor distT="0" distB="0" distL="114300" distR="114300" simplePos="0" relativeHeight="251606528" behindDoc="0" locked="0" layoutInCell="1" allowOverlap="1">
                <wp:simplePos x="0" y="0"/>
                <wp:positionH relativeFrom="column">
                  <wp:posOffset>3155315</wp:posOffset>
                </wp:positionH>
                <wp:positionV relativeFrom="paragraph">
                  <wp:posOffset>33020</wp:posOffset>
                </wp:positionV>
                <wp:extent cx="2338705" cy="773430"/>
                <wp:effectExtent l="19050" t="19050" r="23495" b="2667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773430"/>
                        </a:xfrm>
                        <a:prstGeom prst="roundRect">
                          <a:avLst>
                            <a:gd name="adj" fmla="val 16667"/>
                          </a:avLst>
                        </a:prstGeom>
                        <a:solidFill>
                          <a:srgbClr val="FBE4D5"/>
                        </a:solidFill>
                        <a:ln w="28575">
                          <a:solidFill>
                            <a:srgbClr val="F4B083"/>
                          </a:solidFill>
                          <a:round/>
                          <a:headEnd/>
                          <a:tailEnd/>
                        </a:ln>
                      </wps:spPr>
                      <wps:txbx>
                        <w:txbxContent>
                          <w:p w:rsidR="009D6743" w:rsidRDefault="009D6743" w:rsidP="00EA622D">
                            <w:pPr>
                              <w:spacing w:line="440" w:lineRule="exact"/>
                              <w:jc w:val="center"/>
                              <w:rPr>
                                <w:rFonts w:ascii="ＭＳ ゴシック" w:eastAsia="ＭＳ ゴシック" w:hAnsi="ＭＳ ゴシック"/>
                                <w:sz w:val="28"/>
                                <w:szCs w:val="28"/>
                              </w:rPr>
                            </w:pPr>
                            <w:r w:rsidRPr="00A53C97">
                              <w:rPr>
                                <w:rFonts w:ascii="ＭＳ ゴシック" w:eastAsia="ＭＳ ゴシック" w:hAnsi="ＭＳ ゴシック" w:hint="eastAsia"/>
                                <w:sz w:val="28"/>
                                <w:szCs w:val="28"/>
                              </w:rPr>
                              <w:t>分野別計画</w:t>
                            </w:r>
                          </w:p>
                          <w:p w:rsidR="009D6743" w:rsidRPr="00A53C97" w:rsidRDefault="009D6743" w:rsidP="00EA622D">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w:t>
                            </w:r>
                            <w:r w:rsidRPr="005C396A">
                              <w:rPr>
                                <w:rFonts w:ascii="ＭＳ ゴシック" w:eastAsia="ＭＳ ゴシック" w:hAnsi="ＭＳ ゴシック" w:hint="eastAsia"/>
                                <w:sz w:val="28"/>
                                <w:szCs w:val="28"/>
                                <w:highlight w:val="yellow"/>
                              </w:rPr>
                              <w:t>生涯</w:t>
                            </w:r>
                            <w:r>
                              <w:rPr>
                                <w:rFonts w:ascii="ＭＳ ゴシック" w:eastAsia="ＭＳ ゴシック" w:hAnsi="ＭＳ ゴシック" w:hint="eastAsia"/>
                                <w:sz w:val="28"/>
                                <w:szCs w:val="28"/>
                              </w:rPr>
                              <w:t>スポーツ編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101" style="position:absolute;left:0;text-align:left;margin-left:248.45pt;margin-top:2.6pt;width:184.15pt;height:60.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" fillcolor="#fbe4d5" strokecolor="#f4b083" strokeweight="2.25pt">
                <v:textbox inset="5.85pt,.7pt,5.85pt,.7pt">
                  <w:txbxContent>
                    <w:p w:rsidR="009D6743" w:rsidRDefault="009D6743" w:rsidP="00EA622D">
                      <w:pPr>
                        <w:spacing w:line="440" w:lineRule="exact"/>
                        <w:jc w:val="center"/>
                        <w:rPr>
                          <w:rFonts w:ascii="ＭＳ ゴシック" w:eastAsia="ＭＳ ゴシック" w:hAnsi="ＭＳ ゴシック"/>
                          <w:sz w:val="28"/>
                          <w:szCs w:val="28"/>
                        </w:rPr>
                      </w:pPr>
                      <w:r w:rsidRPr="00A53C97">
                        <w:rPr>
                          <w:rFonts w:ascii="ＭＳ ゴシック" w:eastAsia="ＭＳ ゴシック" w:hAnsi="ＭＳ ゴシック" w:hint="eastAsia"/>
                          <w:sz w:val="28"/>
                          <w:szCs w:val="28"/>
                        </w:rPr>
                        <w:t>分野別計画</w:t>
                      </w:r>
                    </w:p>
                    <w:p w:rsidR="009D6743" w:rsidRPr="00A53C97" w:rsidRDefault="009D6743" w:rsidP="00EA622D">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w:t>
                      </w:r>
                      <w:r w:rsidRPr="005C396A">
                        <w:rPr>
                          <w:rFonts w:ascii="ＭＳ ゴシック" w:eastAsia="ＭＳ ゴシック" w:hAnsi="ＭＳ ゴシック" w:hint="eastAsia"/>
                          <w:sz w:val="28"/>
                          <w:szCs w:val="28"/>
                          <w:highlight w:val="yellow"/>
                        </w:rPr>
                        <w:t>生涯</w:t>
                      </w:r>
                      <w:r>
                        <w:rPr>
                          <w:rFonts w:ascii="ＭＳ ゴシック" w:eastAsia="ＭＳ ゴシック" w:hAnsi="ＭＳ ゴシック" w:hint="eastAsia"/>
                          <w:sz w:val="28"/>
                          <w:szCs w:val="28"/>
                        </w:rPr>
                        <w:t>スポーツ編</w:t>
                      </w:r>
                    </w:p>
                  </w:txbxContent>
                </v:textbox>
              </v:roundrect>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19050</wp:posOffset>
                </wp:positionH>
                <wp:positionV relativeFrom="paragraph">
                  <wp:posOffset>49530</wp:posOffset>
                </wp:positionV>
                <wp:extent cx="2338705" cy="747395"/>
                <wp:effectExtent l="19050" t="19050" r="23495" b="1460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747395"/>
                        </a:xfrm>
                        <a:prstGeom prst="roundRect">
                          <a:avLst>
                            <a:gd name="adj" fmla="val 16667"/>
                          </a:avLst>
                        </a:prstGeom>
                        <a:solidFill>
                          <a:srgbClr val="FBE4D5"/>
                        </a:solidFill>
                        <a:ln w="28575">
                          <a:solidFill>
                            <a:srgbClr val="F4B083"/>
                          </a:solidFill>
                          <a:round/>
                          <a:headEnd/>
                          <a:tailEnd/>
                        </a:ln>
                      </wps:spPr>
                      <wps:txbx>
                        <w:txbxContent>
                          <w:p w:rsidR="009D6743" w:rsidRPr="00B0695F" w:rsidRDefault="009D6743" w:rsidP="00EA622D">
                            <w:pPr>
                              <w:spacing w:line="440" w:lineRule="exact"/>
                              <w:jc w:val="center"/>
                              <w:rPr>
                                <w:rFonts w:ascii="ＭＳ ゴシック" w:eastAsia="ＭＳ ゴシック" w:hAnsi="ＭＳ ゴシック"/>
                                <w:sz w:val="28"/>
                                <w:szCs w:val="28"/>
                              </w:rPr>
                            </w:pPr>
                            <w:r w:rsidRPr="00B0695F">
                              <w:rPr>
                                <w:rFonts w:ascii="ＭＳ ゴシック" w:eastAsia="ＭＳ ゴシック" w:hAnsi="ＭＳ ゴシック" w:hint="eastAsia"/>
                                <w:sz w:val="28"/>
                                <w:szCs w:val="28"/>
                              </w:rPr>
                              <w:t>分野別計画</w:t>
                            </w:r>
                          </w:p>
                          <w:p w:rsidR="009D6743" w:rsidRPr="00B0695F" w:rsidRDefault="009D6743" w:rsidP="00EA622D">
                            <w:pPr>
                              <w:spacing w:line="440" w:lineRule="exact"/>
                              <w:jc w:val="center"/>
                              <w:rPr>
                                <w:rFonts w:ascii="ＭＳ ゴシック" w:eastAsia="ＭＳ ゴシック" w:hAnsi="ＭＳ ゴシック"/>
                                <w:sz w:val="28"/>
                                <w:szCs w:val="28"/>
                              </w:rPr>
                            </w:pPr>
                            <w:r w:rsidRPr="00B0695F">
                              <w:rPr>
                                <w:rFonts w:ascii="ＭＳ ゴシック" w:eastAsia="ＭＳ ゴシック" w:hAnsi="ＭＳ ゴシック" w:hint="eastAsia"/>
                                <w:sz w:val="28"/>
                                <w:szCs w:val="28"/>
                              </w:rPr>
                              <w:t>学校教育編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102" style="position:absolute;left:0;text-align:left;margin-left:1.5pt;margin-top:3.9pt;width:184.15pt;height:58.8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" fillcolor="#fbe4d5" strokecolor="#f4b083" strokeweight="2.25pt">
                <v:textbox inset="5.85pt,.7pt,5.85pt,.7pt">
                  <w:txbxContent>
                    <w:p w:rsidR="009D6743" w:rsidRPr="00B0695F" w:rsidRDefault="009D6743" w:rsidP="00EA622D">
                      <w:pPr>
                        <w:spacing w:line="440" w:lineRule="exact"/>
                        <w:jc w:val="center"/>
                        <w:rPr>
                          <w:rFonts w:ascii="ＭＳ ゴシック" w:eastAsia="ＭＳ ゴシック" w:hAnsi="ＭＳ ゴシック"/>
                          <w:sz w:val="28"/>
                          <w:szCs w:val="28"/>
                        </w:rPr>
                      </w:pPr>
                      <w:r w:rsidRPr="00B0695F">
                        <w:rPr>
                          <w:rFonts w:ascii="ＭＳ ゴシック" w:eastAsia="ＭＳ ゴシック" w:hAnsi="ＭＳ ゴシック" w:hint="eastAsia"/>
                          <w:sz w:val="28"/>
                          <w:szCs w:val="28"/>
                        </w:rPr>
                        <w:t>分野別計画</w:t>
                      </w:r>
                    </w:p>
                    <w:p w:rsidR="009D6743" w:rsidRPr="00B0695F" w:rsidRDefault="009D6743" w:rsidP="00EA622D">
                      <w:pPr>
                        <w:spacing w:line="440" w:lineRule="exact"/>
                        <w:jc w:val="center"/>
                        <w:rPr>
                          <w:rFonts w:ascii="ＭＳ ゴシック" w:eastAsia="ＭＳ ゴシック" w:hAnsi="ＭＳ ゴシック"/>
                          <w:sz w:val="28"/>
                          <w:szCs w:val="28"/>
                        </w:rPr>
                      </w:pPr>
                      <w:r w:rsidRPr="00B0695F">
                        <w:rPr>
                          <w:rFonts w:ascii="ＭＳ ゴシック" w:eastAsia="ＭＳ ゴシック" w:hAnsi="ＭＳ ゴシック" w:hint="eastAsia"/>
                          <w:sz w:val="28"/>
                          <w:szCs w:val="28"/>
                        </w:rPr>
                        <w:t>学校教育編</w:t>
                      </w:r>
                    </w:p>
                  </w:txbxContent>
                </v:textbox>
              </v:roundrect>
            </w:pict>
          </mc:Fallback>
        </mc:AlternateContent>
      </w:r>
    </w:p>
    <w:p w:rsidR="00EA622D" w:rsidRPr="008B398B" w:rsidRDefault="00027C4D" w:rsidP="00EA622D">
      <w:r>
        <w:rPr>
          <w:noProof/>
        </w:rPr>
        <mc:AlternateContent>
          <mc:Choice Requires="wps">
            <w:drawing>
              <wp:anchor distT="0" distB="0" distL="114300" distR="114300" simplePos="0" relativeHeight="251602432" behindDoc="0" locked="0" layoutInCell="1" allowOverlap="1">
                <wp:simplePos x="0" y="0"/>
                <wp:positionH relativeFrom="column">
                  <wp:posOffset>583565</wp:posOffset>
                </wp:positionH>
                <wp:positionV relativeFrom="paragraph">
                  <wp:posOffset>137795</wp:posOffset>
                </wp:positionV>
                <wp:extent cx="4307840" cy="2901315"/>
                <wp:effectExtent l="19050" t="19050" r="16510" b="1333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7840" cy="2901315"/>
                        </a:xfrm>
                        <a:prstGeom prst="ellipse">
                          <a:avLst/>
                        </a:prstGeom>
                        <a:solidFill>
                          <a:srgbClr val="BDD6EE"/>
                        </a:solidFill>
                        <a:ln w="38100" cmpd="dbl">
                          <a:solidFill>
                            <a:srgbClr val="2F5496"/>
                          </a:solidFill>
                          <a:round/>
                          <a:headEnd/>
                          <a:tailEnd/>
                        </a:ln>
                      </wps:spPr>
                      <wps:txbx>
                        <w:txbxContent>
                          <w:p w:rsidR="009D6743" w:rsidRDefault="009D6743" w:rsidP="00EA622D"/>
                          <w:p w:rsidR="009D6743" w:rsidRPr="00B0695F" w:rsidRDefault="009D6743" w:rsidP="00EA622D">
                            <w:pPr>
                              <w:jc w:val="center"/>
                              <w:rPr>
                                <w:rFonts w:ascii="ＭＳ ゴシック" w:eastAsia="ＭＳ ゴシック" w:hAnsi="ＭＳ ゴシック"/>
                                <w:sz w:val="28"/>
                                <w:szCs w:val="28"/>
                              </w:rPr>
                            </w:pPr>
                            <w:r w:rsidRPr="00B0695F">
                              <w:rPr>
                                <w:rFonts w:ascii="ＭＳ ゴシック" w:eastAsia="ＭＳ ゴシック" w:hAnsi="ＭＳ ゴシック" w:hint="eastAsia"/>
                                <w:sz w:val="28"/>
                                <w:szCs w:val="28"/>
                              </w:rPr>
                              <w:t>リーディング施策</w:t>
                            </w:r>
                          </w:p>
                          <w:p w:rsidR="009D6743" w:rsidRDefault="009D6743" w:rsidP="00EA622D">
                            <w:pPr>
                              <w:rPr>
                                <w:rFonts w:ascii="ＭＳ ゴシック" w:eastAsia="ＭＳ ゴシック" w:hAnsi="ＭＳ ゴシック"/>
                                <w:sz w:val="22"/>
                              </w:rPr>
                            </w:pPr>
                            <w:r w:rsidRPr="00E46097">
                              <w:rPr>
                                <w:rFonts w:ascii="ＭＳ ゴシック" w:eastAsia="ＭＳ ゴシック" w:hAnsi="ＭＳ ゴシック" w:hint="eastAsia"/>
                                <w:sz w:val="22"/>
                              </w:rPr>
                              <w:t>＊各分野別の重点的な施策</w:t>
                            </w:r>
                          </w:p>
                          <w:p w:rsidR="009D6743" w:rsidRPr="00B0695F" w:rsidRDefault="009D6743" w:rsidP="00EA622D">
                            <w:pPr>
                              <w:rPr>
                                <w:rFonts w:ascii="ＭＳ ゴシック" w:eastAsia="ＭＳ ゴシック" w:hAnsi="ＭＳ ゴシック"/>
                                <w:sz w:val="28"/>
                                <w:szCs w:val="28"/>
                              </w:rPr>
                            </w:pPr>
                            <w:r w:rsidRPr="00B0695F">
                              <w:rPr>
                                <w:rFonts w:ascii="ＭＳ ゴシック" w:eastAsia="ＭＳ ゴシック" w:hAnsi="ＭＳ ゴシック" w:hint="eastAsia"/>
                                <w:sz w:val="22"/>
                              </w:rPr>
                              <w:t>＊各分野を充実するための横断的な施策</w:t>
                            </w:r>
                          </w:p>
                          <w:p w:rsidR="009D6743" w:rsidRPr="003F0F41" w:rsidRDefault="009D6743" w:rsidP="00EA622D">
                            <w:pPr>
                              <w:ind w:left="220" w:hangingChars="100" w:hanging="220"/>
                              <w:rPr>
                                <w:rFonts w:ascii="ＭＳ ゴシック" w:eastAsia="ＭＳ ゴシック" w:hAnsi="ＭＳ ゴシック"/>
                                <w:sz w:val="22"/>
                              </w:rPr>
                            </w:pPr>
                            <w:r w:rsidRPr="00B0695F">
                              <w:rPr>
                                <w:rFonts w:ascii="ＭＳ ゴシック" w:eastAsia="ＭＳ ゴシック" w:hAnsi="ＭＳ ゴシック" w:hint="eastAsia"/>
                                <w:sz w:val="22"/>
                              </w:rPr>
                              <w:t>＊各分野の連携による</w:t>
                            </w:r>
                            <w:r>
                              <w:rPr>
                                <w:rFonts w:ascii="ＭＳ ゴシック" w:eastAsia="ＭＳ ゴシック" w:hAnsi="ＭＳ ゴシック" w:hint="eastAsia"/>
                                <w:sz w:val="22"/>
                              </w:rPr>
                              <w:t>生涯学習</w:t>
                            </w:r>
                            <w:r w:rsidRPr="00EA622D">
                              <w:rPr>
                                <w:rFonts w:ascii="ＭＳ ゴシック" w:eastAsia="ＭＳ ゴシック" w:hAnsi="ＭＳ ゴシック" w:hint="eastAsia"/>
                                <w:sz w:val="22"/>
                              </w:rPr>
                              <w:t>社会</w:t>
                            </w:r>
                            <w:r w:rsidRPr="00563C59">
                              <w:rPr>
                                <w:rFonts w:ascii="ＭＳ ゴシック" w:eastAsia="ＭＳ ゴシック" w:hAnsi="ＭＳ ゴシック" w:hint="eastAsia"/>
                                <w:sz w:val="22"/>
                              </w:rPr>
                              <w:t>のための推進体制づくり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103" style="position:absolute;left:0;text-align:left;margin-left:45.95pt;margin-top:10.85pt;width:339.2pt;height:228.4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" fillcolor="#bdd6ee" strokecolor="#2f5496" strokeweight="3pt">
                <v:stroke linestyle="thinThin"/>
                <v:textbox inset="5.85pt,.7pt,5.85pt,.7pt">
                  <w:txbxContent>
                    <w:p w:rsidR="009D6743" w:rsidRDefault="009D6743" w:rsidP="00EA622D"/>
                    <w:p w:rsidR="009D6743" w:rsidRPr="00B0695F" w:rsidRDefault="009D6743" w:rsidP="00EA622D">
                      <w:pPr>
                        <w:jc w:val="center"/>
                        <w:rPr>
                          <w:rFonts w:ascii="ＭＳ ゴシック" w:eastAsia="ＭＳ ゴシック" w:hAnsi="ＭＳ ゴシック"/>
                          <w:sz w:val="28"/>
                          <w:szCs w:val="28"/>
                        </w:rPr>
                      </w:pPr>
                      <w:r w:rsidRPr="00B0695F">
                        <w:rPr>
                          <w:rFonts w:ascii="ＭＳ ゴシック" w:eastAsia="ＭＳ ゴシック" w:hAnsi="ＭＳ ゴシック" w:hint="eastAsia"/>
                          <w:sz w:val="28"/>
                          <w:szCs w:val="28"/>
                        </w:rPr>
                        <w:t>リーディング施策</w:t>
                      </w:r>
                    </w:p>
                    <w:p w:rsidR="009D6743" w:rsidRDefault="009D6743" w:rsidP="00EA622D">
                      <w:pPr>
                        <w:rPr>
                          <w:rFonts w:ascii="ＭＳ ゴシック" w:eastAsia="ＭＳ ゴシック" w:hAnsi="ＭＳ ゴシック"/>
                          <w:sz w:val="22"/>
                        </w:rPr>
                      </w:pPr>
                      <w:r w:rsidRPr="00E46097">
                        <w:rPr>
                          <w:rFonts w:ascii="ＭＳ ゴシック" w:eastAsia="ＭＳ ゴシック" w:hAnsi="ＭＳ ゴシック" w:hint="eastAsia"/>
                          <w:sz w:val="22"/>
                        </w:rPr>
                        <w:t>＊各分野別の重点的な施策</w:t>
                      </w:r>
                    </w:p>
                    <w:p w:rsidR="009D6743" w:rsidRPr="00B0695F" w:rsidRDefault="009D6743" w:rsidP="00EA622D">
                      <w:pPr>
                        <w:rPr>
                          <w:rFonts w:ascii="ＭＳ ゴシック" w:eastAsia="ＭＳ ゴシック" w:hAnsi="ＭＳ ゴシック"/>
                          <w:sz w:val="28"/>
                          <w:szCs w:val="28"/>
                        </w:rPr>
                      </w:pPr>
                      <w:r w:rsidRPr="00B0695F">
                        <w:rPr>
                          <w:rFonts w:ascii="ＭＳ ゴシック" w:eastAsia="ＭＳ ゴシック" w:hAnsi="ＭＳ ゴシック" w:hint="eastAsia"/>
                          <w:sz w:val="22"/>
                        </w:rPr>
                        <w:t>＊各分野を充実するための横断的な施策</w:t>
                      </w:r>
                    </w:p>
                    <w:p w:rsidR="009D6743" w:rsidRPr="003F0F41" w:rsidRDefault="009D6743" w:rsidP="00EA622D">
                      <w:pPr>
                        <w:ind w:left="220" w:hangingChars="100" w:hanging="220"/>
                        <w:rPr>
                          <w:rFonts w:ascii="ＭＳ ゴシック" w:eastAsia="ＭＳ ゴシック" w:hAnsi="ＭＳ ゴシック"/>
                          <w:sz w:val="22"/>
                        </w:rPr>
                      </w:pPr>
                      <w:r w:rsidRPr="00B0695F">
                        <w:rPr>
                          <w:rFonts w:ascii="ＭＳ ゴシック" w:eastAsia="ＭＳ ゴシック" w:hAnsi="ＭＳ ゴシック" w:hint="eastAsia"/>
                          <w:sz w:val="22"/>
                        </w:rPr>
                        <w:t>＊各分野の連携による</w:t>
                      </w:r>
                      <w:r>
                        <w:rPr>
                          <w:rFonts w:ascii="ＭＳ ゴシック" w:eastAsia="ＭＳ ゴシック" w:hAnsi="ＭＳ ゴシック" w:hint="eastAsia"/>
                          <w:sz w:val="22"/>
                        </w:rPr>
                        <w:t>生涯学習</w:t>
                      </w:r>
                      <w:r w:rsidRPr="00EA622D">
                        <w:rPr>
                          <w:rFonts w:ascii="ＭＳ ゴシック" w:eastAsia="ＭＳ ゴシック" w:hAnsi="ＭＳ ゴシック" w:hint="eastAsia"/>
                          <w:sz w:val="22"/>
                        </w:rPr>
                        <w:t>社会</w:t>
                      </w:r>
                      <w:r w:rsidRPr="00563C59">
                        <w:rPr>
                          <w:rFonts w:ascii="ＭＳ ゴシック" w:eastAsia="ＭＳ ゴシック" w:hAnsi="ＭＳ ゴシック" w:hint="eastAsia"/>
                          <w:sz w:val="22"/>
                        </w:rPr>
                        <w:t>のための推進体制づくり</w:t>
                      </w:r>
                    </w:p>
                  </w:txbxContent>
                </v:textbox>
              </v:oval>
            </w:pict>
          </mc:Fallback>
        </mc:AlternateContent>
      </w:r>
    </w:p>
    <w:p w:rsidR="00EA622D" w:rsidRDefault="00EA622D" w:rsidP="00EA622D"/>
    <w:p w:rsidR="00EA622D" w:rsidRDefault="00EA622D" w:rsidP="00EA622D"/>
    <w:p w:rsidR="00EA622D" w:rsidRDefault="00EA622D" w:rsidP="00EA622D"/>
    <w:p w:rsidR="00EA622D" w:rsidRDefault="00EA622D" w:rsidP="00EA622D"/>
    <w:p w:rsidR="00EA622D" w:rsidRDefault="00EA622D" w:rsidP="00EA622D"/>
    <w:p w:rsidR="00EA622D" w:rsidRDefault="00EA622D" w:rsidP="00EA622D"/>
    <w:p w:rsidR="00EA622D" w:rsidRDefault="00EA622D" w:rsidP="00EA622D"/>
    <w:p w:rsidR="00EA622D" w:rsidRDefault="00EA622D" w:rsidP="00EA622D"/>
    <w:p w:rsidR="00EA622D" w:rsidRDefault="00EA622D" w:rsidP="00EA622D"/>
    <w:p w:rsidR="00EA622D" w:rsidRDefault="00EA622D" w:rsidP="00EA622D"/>
    <w:p w:rsidR="00EA622D" w:rsidRDefault="00027C4D" w:rsidP="00EA622D">
      <w:r>
        <w:rPr>
          <w:noProof/>
        </w:rPr>
        <mc:AlternateContent>
          <mc:Choice Requires="wps">
            <w:drawing>
              <wp:anchor distT="0" distB="0" distL="114300" distR="114300" simplePos="0" relativeHeight="251603456" behindDoc="0" locked="0" layoutInCell="1" allowOverlap="1">
                <wp:simplePos x="0" y="0"/>
                <wp:positionH relativeFrom="column">
                  <wp:posOffset>3117850</wp:posOffset>
                </wp:positionH>
                <wp:positionV relativeFrom="paragraph">
                  <wp:posOffset>60960</wp:posOffset>
                </wp:positionV>
                <wp:extent cx="2338705" cy="794385"/>
                <wp:effectExtent l="19050" t="19050" r="23495" b="2476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794385"/>
                        </a:xfrm>
                        <a:prstGeom prst="roundRect">
                          <a:avLst>
                            <a:gd name="adj" fmla="val 16667"/>
                          </a:avLst>
                        </a:prstGeom>
                        <a:solidFill>
                          <a:srgbClr val="FBE4D5"/>
                        </a:solidFill>
                        <a:ln w="28575">
                          <a:solidFill>
                            <a:srgbClr val="F4B083"/>
                          </a:solidFill>
                          <a:round/>
                          <a:headEnd/>
                          <a:tailEnd/>
                        </a:ln>
                      </wps:spPr>
                      <wps:txbx>
                        <w:txbxContent>
                          <w:p w:rsidR="009D6743" w:rsidRPr="00A53C97" w:rsidRDefault="009D6743" w:rsidP="00EA622D">
                            <w:pPr>
                              <w:spacing w:line="440" w:lineRule="exact"/>
                              <w:jc w:val="center"/>
                              <w:rPr>
                                <w:rFonts w:ascii="ＭＳ ゴシック" w:eastAsia="ＭＳ ゴシック" w:hAnsi="ＭＳ ゴシック"/>
                                <w:sz w:val="28"/>
                                <w:szCs w:val="28"/>
                              </w:rPr>
                            </w:pPr>
                            <w:r w:rsidRPr="00A53C97">
                              <w:rPr>
                                <w:rFonts w:ascii="ＭＳ ゴシック" w:eastAsia="ＭＳ ゴシック" w:hAnsi="ＭＳ ゴシック" w:hint="eastAsia"/>
                                <w:sz w:val="28"/>
                                <w:szCs w:val="28"/>
                              </w:rPr>
                              <w:t>分野別計画</w:t>
                            </w:r>
                          </w:p>
                          <w:p w:rsidR="009D6743" w:rsidRPr="00A53C97" w:rsidRDefault="009D6743" w:rsidP="00EA622D">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文化芸術</w:t>
                            </w:r>
                            <w:r w:rsidRPr="00A53C97">
                              <w:rPr>
                                <w:rFonts w:ascii="ＭＳ ゴシック" w:eastAsia="ＭＳ ゴシック" w:hAnsi="ＭＳ ゴシック" w:hint="eastAsia"/>
                                <w:sz w:val="28"/>
                                <w:szCs w:val="28"/>
                              </w:rPr>
                              <w:t>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104" style="position:absolute;left:0;text-align:left;margin-left:245.5pt;margin-top:4.8pt;width:184.15pt;height:62.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" fillcolor="#fbe4d5" strokecolor="#f4b083" strokeweight="2.25pt">
                <v:textbox inset="5.85pt,.7pt,5.85pt,.7pt">
                  <w:txbxContent>
                    <w:p w:rsidR="009D6743" w:rsidRPr="00A53C97" w:rsidRDefault="009D6743" w:rsidP="00EA622D">
                      <w:pPr>
                        <w:spacing w:line="440" w:lineRule="exact"/>
                        <w:jc w:val="center"/>
                        <w:rPr>
                          <w:rFonts w:ascii="ＭＳ ゴシック" w:eastAsia="ＭＳ ゴシック" w:hAnsi="ＭＳ ゴシック"/>
                          <w:sz w:val="28"/>
                          <w:szCs w:val="28"/>
                        </w:rPr>
                      </w:pPr>
                      <w:r w:rsidRPr="00A53C97">
                        <w:rPr>
                          <w:rFonts w:ascii="ＭＳ ゴシック" w:eastAsia="ＭＳ ゴシック" w:hAnsi="ＭＳ ゴシック" w:hint="eastAsia"/>
                          <w:sz w:val="28"/>
                          <w:szCs w:val="28"/>
                        </w:rPr>
                        <w:t>分野別計画</w:t>
                      </w:r>
                    </w:p>
                    <w:p w:rsidR="009D6743" w:rsidRPr="00A53C97" w:rsidRDefault="009D6743" w:rsidP="00EA622D">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文化芸術</w:t>
                      </w:r>
                      <w:r w:rsidRPr="00A53C97">
                        <w:rPr>
                          <w:rFonts w:ascii="ＭＳ ゴシック" w:eastAsia="ＭＳ ゴシック" w:hAnsi="ＭＳ ゴシック" w:hint="eastAsia"/>
                          <w:sz w:val="28"/>
                          <w:szCs w:val="28"/>
                        </w:rPr>
                        <w:t>編</w:t>
                      </w:r>
                    </w:p>
                  </w:txbxContent>
                </v:textbox>
              </v:roundrect>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49530</wp:posOffset>
                </wp:positionH>
                <wp:positionV relativeFrom="paragraph">
                  <wp:posOffset>26035</wp:posOffset>
                </wp:positionV>
                <wp:extent cx="2338705" cy="808355"/>
                <wp:effectExtent l="19050" t="19050" r="23495" b="1079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808355"/>
                        </a:xfrm>
                        <a:prstGeom prst="roundRect">
                          <a:avLst>
                            <a:gd name="adj" fmla="val 16667"/>
                          </a:avLst>
                        </a:prstGeom>
                        <a:solidFill>
                          <a:srgbClr val="FBE4D5"/>
                        </a:solidFill>
                        <a:ln w="28575">
                          <a:solidFill>
                            <a:srgbClr val="F4B083"/>
                          </a:solidFill>
                          <a:round/>
                          <a:headEnd/>
                          <a:tailEnd/>
                        </a:ln>
                      </wps:spPr>
                      <wps:txbx>
                        <w:txbxContent>
                          <w:p w:rsidR="009D6743" w:rsidRPr="00A53C97" w:rsidRDefault="009D6743" w:rsidP="00EA622D">
                            <w:pPr>
                              <w:spacing w:line="440" w:lineRule="exact"/>
                              <w:jc w:val="center"/>
                              <w:rPr>
                                <w:rFonts w:ascii="ＭＳ ゴシック" w:eastAsia="ＭＳ ゴシック" w:hAnsi="ＭＳ ゴシック"/>
                                <w:sz w:val="28"/>
                                <w:szCs w:val="28"/>
                              </w:rPr>
                            </w:pPr>
                            <w:r w:rsidRPr="00A53C97">
                              <w:rPr>
                                <w:rFonts w:ascii="ＭＳ ゴシック" w:eastAsia="ＭＳ ゴシック" w:hAnsi="ＭＳ ゴシック" w:hint="eastAsia"/>
                                <w:sz w:val="28"/>
                                <w:szCs w:val="28"/>
                              </w:rPr>
                              <w:t>分野別計画</w:t>
                            </w:r>
                          </w:p>
                          <w:p w:rsidR="009D6743" w:rsidRPr="00A53C97" w:rsidRDefault="009D6743" w:rsidP="00EA622D">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生涯学習</w:t>
                            </w:r>
                            <w:r w:rsidRPr="00A53C97">
                              <w:rPr>
                                <w:rFonts w:ascii="ＭＳ ゴシック" w:eastAsia="ＭＳ ゴシック" w:hAnsi="ＭＳ ゴシック" w:hint="eastAsia"/>
                                <w:sz w:val="28"/>
                                <w:szCs w:val="28"/>
                              </w:rPr>
                              <w:t>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105" style="position:absolute;left:0;text-align:left;margin-left:3.9pt;margin-top:2.05pt;width:184.15pt;height:63.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" fillcolor="#fbe4d5" strokecolor="#f4b083" strokeweight="2.25pt">
                <v:textbox inset="5.85pt,.7pt,5.85pt,.7pt">
                  <w:txbxContent>
                    <w:p w:rsidR="009D6743" w:rsidRPr="00A53C97" w:rsidRDefault="009D6743" w:rsidP="00EA622D">
                      <w:pPr>
                        <w:spacing w:line="440" w:lineRule="exact"/>
                        <w:jc w:val="center"/>
                        <w:rPr>
                          <w:rFonts w:ascii="ＭＳ ゴシック" w:eastAsia="ＭＳ ゴシック" w:hAnsi="ＭＳ ゴシック"/>
                          <w:sz w:val="28"/>
                          <w:szCs w:val="28"/>
                        </w:rPr>
                      </w:pPr>
                      <w:r w:rsidRPr="00A53C97">
                        <w:rPr>
                          <w:rFonts w:ascii="ＭＳ ゴシック" w:eastAsia="ＭＳ ゴシック" w:hAnsi="ＭＳ ゴシック" w:hint="eastAsia"/>
                          <w:sz w:val="28"/>
                          <w:szCs w:val="28"/>
                        </w:rPr>
                        <w:t>分野別計画</w:t>
                      </w:r>
                    </w:p>
                    <w:p w:rsidR="009D6743" w:rsidRPr="00A53C97" w:rsidRDefault="009D6743" w:rsidP="00EA622D">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生涯学習</w:t>
                      </w:r>
                      <w:r w:rsidRPr="00A53C97">
                        <w:rPr>
                          <w:rFonts w:ascii="ＭＳ ゴシック" w:eastAsia="ＭＳ ゴシック" w:hAnsi="ＭＳ ゴシック" w:hint="eastAsia"/>
                          <w:sz w:val="28"/>
                          <w:szCs w:val="28"/>
                        </w:rPr>
                        <w:t>編</w:t>
                      </w:r>
                    </w:p>
                  </w:txbxContent>
                </v:textbox>
              </v:roundrect>
            </w:pict>
          </mc:Fallback>
        </mc:AlternateContent>
      </w:r>
    </w:p>
    <w:p w:rsidR="00EA622D" w:rsidRDefault="00EA622D" w:rsidP="00EA622D"/>
    <w:p w:rsidR="00EA622D" w:rsidRDefault="00EA622D" w:rsidP="00EA622D"/>
    <w:p w:rsidR="00EA622D" w:rsidRDefault="00EA622D" w:rsidP="00EA622D"/>
    <w:p w:rsidR="00FE2564" w:rsidRDefault="00FE2564" w:rsidP="00EA622D"/>
    <w:p w:rsidR="00FE2564" w:rsidRDefault="00FE2564" w:rsidP="00EA622D">
      <w:r>
        <w:br w:type="page"/>
      </w:r>
    </w:p>
    <w:p w:rsidR="00FE2564" w:rsidRDefault="00FE2564" w:rsidP="00EA622D"/>
    <w:p w:rsidR="00EA622D" w:rsidRDefault="00FE2564" w:rsidP="00124E9C">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EA622D" w:rsidRPr="00EA622D">
        <w:rPr>
          <w:rFonts w:ascii="ＭＳ ゴシック" w:eastAsia="ＭＳ ゴシック" w:hAnsi="ＭＳ ゴシック" w:hint="eastAsia"/>
          <w:sz w:val="22"/>
        </w:rPr>
        <w:t>生涯学習社会の</w:t>
      </w:r>
      <w:r w:rsidR="00124E9C">
        <w:rPr>
          <w:rFonts w:ascii="ＭＳ ゴシック" w:eastAsia="ＭＳ ゴシック" w:hAnsi="ＭＳ ゴシック" w:hint="eastAsia"/>
          <w:sz w:val="22"/>
        </w:rPr>
        <w:t>構築ための本市のシステムづくり</w:t>
      </w:r>
      <w:r w:rsidR="00EA622D" w:rsidRPr="00EA622D">
        <w:rPr>
          <w:rFonts w:ascii="ＭＳ ゴシック" w:eastAsia="ＭＳ ゴシック" w:hAnsi="ＭＳ ゴシック" w:hint="eastAsia"/>
          <w:sz w:val="22"/>
        </w:rPr>
        <w:t>〕</w:t>
      </w:r>
    </w:p>
    <w:p w:rsidR="00124E9C" w:rsidRPr="00EA622D" w:rsidRDefault="00124E9C" w:rsidP="00EA622D">
      <w:pPr>
        <w:rPr>
          <w:rFonts w:ascii="ＭＳ ゴシック" w:eastAsia="ＭＳ ゴシック" w:hAnsi="ＭＳ ゴシック"/>
          <w:sz w:val="22"/>
        </w:rPr>
      </w:pPr>
    </w:p>
    <w:p w:rsidR="00F42451" w:rsidRPr="00124E9C" w:rsidRDefault="00F42451" w:rsidP="00F42451">
      <w:pPr>
        <w:ind w:firstLineChars="100" w:firstLine="210"/>
        <w:rPr>
          <w:rFonts w:asciiTheme="minorEastAsia" w:hAnsiTheme="minorEastAsia"/>
        </w:rPr>
      </w:pPr>
      <w:r w:rsidRPr="00124E9C">
        <w:rPr>
          <w:rFonts w:asciiTheme="minorEastAsia" w:hAnsiTheme="minorEastAsia" w:hint="eastAsia"/>
        </w:rPr>
        <w:t>学校教育、生涯学習、スポーツ、文化芸術</w:t>
      </w:r>
      <w:r w:rsidR="00124E9C">
        <w:rPr>
          <w:rFonts w:asciiTheme="minorEastAsia" w:hAnsiTheme="minorEastAsia" w:hint="eastAsia"/>
        </w:rPr>
        <w:t>分野における各分野の教育環境の充実は、分野別計画で推進し</w:t>
      </w:r>
      <w:r w:rsidRPr="00124E9C">
        <w:rPr>
          <w:rFonts w:asciiTheme="minorEastAsia" w:hAnsiTheme="minorEastAsia" w:hint="eastAsia"/>
        </w:rPr>
        <w:t>ます。</w:t>
      </w:r>
    </w:p>
    <w:p w:rsidR="00F42451" w:rsidRDefault="00124E9C" w:rsidP="00F42451">
      <w:pPr>
        <w:ind w:firstLineChars="100" w:firstLine="210"/>
        <w:rPr>
          <w:rFonts w:asciiTheme="minorEastAsia" w:hAnsiTheme="minorEastAsia"/>
        </w:rPr>
      </w:pPr>
      <w:r>
        <w:rPr>
          <w:rFonts w:asciiTheme="minorEastAsia" w:hAnsiTheme="minorEastAsia" w:hint="eastAsia"/>
        </w:rPr>
        <w:t>学校教育及び市民の教育環境全般の充実（各分野の連携や横断的施策）は、以下のステップで段階的に推進し</w:t>
      </w:r>
      <w:r w:rsidR="00F42451" w:rsidRPr="00124E9C">
        <w:rPr>
          <w:rFonts w:asciiTheme="minorEastAsia" w:hAnsiTheme="minorEastAsia" w:hint="eastAsia"/>
        </w:rPr>
        <w:t>ます。</w:t>
      </w:r>
    </w:p>
    <w:p w:rsidR="00723D60" w:rsidRDefault="00B84C51" w:rsidP="00F42451">
      <w:pPr>
        <w:ind w:firstLineChars="100" w:firstLine="210"/>
        <w:rPr>
          <w:rFonts w:asciiTheme="minorEastAsia" w:hAnsiTheme="minorEastAsia"/>
        </w:rPr>
      </w:pPr>
      <w:r>
        <w:rPr>
          <w:rFonts w:asciiTheme="minorEastAsia" w:hAnsiTheme="minorEastAsia" w:hint="eastAsia"/>
        </w:rPr>
        <w:t>ただし、本計画では、ステップ1</w:t>
      </w:r>
      <w:r w:rsidR="00AB11BA">
        <w:rPr>
          <w:rFonts w:asciiTheme="minorEastAsia" w:hAnsiTheme="minorEastAsia" w:hint="eastAsia"/>
        </w:rPr>
        <w:t>を目指します。</w:t>
      </w:r>
    </w:p>
    <w:p w:rsidR="00124E9C" w:rsidRDefault="00124E9C" w:rsidP="00124E9C">
      <w:pPr>
        <w:rPr>
          <w:rFonts w:asciiTheme="minorEastAsia" w:hAnsiTheme="minorEastAsia"/>
        </w:rPr>
      </w:pPr>
    </w:p>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3B32C2" w:rsidTr="00F342DD">
        <w:trPr>
          <w:trHeight w:val="680"/>
        </w:trPr>
        <w:tc>
          <w:tcPr>
            <w:tcW w:w="2395" w:type="dxa"/>
            <w:shd w:val="clear" w:color="auto" w:fill="D9E2F3" w:themeFill="accent5" w:themeFillTint="33"/>
            <w:vAlign w:val="center"/>
          </w:tcPr>
          <w:p w:rsidR="003B32C2" w:rsidRPr="008E64E7" w:rsidRDefault="003B32C2" w:rsidP="00F342DD">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ステップ　１</w:t>
            </w:r>
            <w:r w:rsidRPr="008E64E7">
              <w:rPr>
                <w:rFonts w:ascii="HGPｺﾞｼｯｸE" w:eastAsia="HGPｺﾞｼｯｸE" w:hAnsi="HGPｺﾞｼｯｸE" w:hint="eastAsia"/>
                <w:sz w:val="28"/>
                <w:szCs w:val="28"/>
              </w:rPr>
              <w:t xml:space="preserve">　</w:t>
            </w:r>
          </w:p>
        </w:tc>
        <w:tc>
          <w:tcPr>
            <w:tcW w:w="6629" w:type="dxa"/>
            <w:shd w:val="clear" w:color="auto" w:fill="D9E2F3" w:themeFill="accent5" w:themeFillTint="33"/>
            <w:vAlign w:val="center"/>
          </w:tcPr>
          <w:p w:rsidR="003B32C2" w:rsidRPr="00EE3110" w:rsidRDefault="003B32C2" w:rsidP="00F342DD">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r w:rsidR="00EE3110" w:rsidRPr="00EE3110">
              <w:rPr>
                <w:rFonts w:ascii="HGPｺﾞｼｯｸE" w:eastAsia="HGPｺﾞｼｯｸE" w:hAnsi="HGPｺﾞｼｯｸE" w:hint="eastAsia"/>
                <w:sz w:val="32"/>
                <w:szCs w:val="32"/>
              </w:rPr>
              <w:t>教育の各分野の連携による充実</w:t>
            </w:r>
          </w:p>
        </w:tc>
      </w:tr>
      <w:tr w:rsidR="003B32C2" w:rsidTr="00C16651">
        <w:trPr>
          <w:trHeight w:val="1291"/>
        </w:trPr>
        <w:tc>
          <w:tcPr>
            <w:tcW w:w="9024" w:type="dxa"/>
            <w:gridSpan w:val="2"/>
            <w:shd w:val="clear" w:color="auto" w:fill="auto"/>
            <w:vAlign w:val="center"/>
          </w:tcPr>
          <w:p w:rsidR="00EE3110" w:rsidRDefault="00EE3110" w:rsidP="00EE3110">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①　生涯学習、スポーツ、文化</w:t>
            </w:r>
            <w:r w:rsidR="000D475B">
              <w:rPr>
                <w:rFonts w:asciiTheme="minorEastAsia" w:eastAsiaTheme="minorEastAsia" w:hAnsiTheme="minorEastAsia" w:hint="eastAsia"/>
                <w:sz w:val="21"/>
                <w:szCs w:val="21"/>
              </w:rPr>
              <w:t>芸術</w:t>
            </w:r>
            <w:r>
              <w:rPr>
                <w:rFonts w:asciiTheme="minorEastAsia" w:eastAsiaTheme="minorEastAsia" w:hAnsiTheme="minorEastAsia" w:hint="eastAsia"/>
                <w:sz w:val="21"/>
                <w:szCs w:val="21"/>
              </w:rPr>
              <w:t>の各分野の連携や交流を推進します。</w:t>
            </w:r>
          </w:p>
          <w:p w:rsidR="00EE3110" w:rsidRDefault="00EE3110" w:rsidP="003B32C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　教育</w:t>
            </w:r>
            <w:r w:rsidRPr="00EE3110">
              <w:rPr>
                <w:rFonts w:asciiTheme="minorEastAsia" w:eastAsiaTheme="minorEastAsia" w:hAnsiTheme="minorEastAsia" w:hint="eastAsia"/>
                <w:sz w:val="21"/>
                <w:szCs w:val="21"/>
              </w:rPr>
              <w:t>の各分野の連携</w:t>
            </w:r>
            <w:r w:rsidR="005C396A">
              <w:rPr>
                <w:rFonts w:asciiTheme="minorEastAsia" w:eastAsiaTheme="minorEastAsia" w:hAnsiTheme="minorEastAsia" w:hint="eastAsia"/>
                <w:sz w:val="21"/>
                <w:szCs w:val="21"/>
              </w:rPr>
              <w:t>を推進する</w:t>
            </w:r>
            <w:r w:rsidR="005C396A" w:rsidRPr="005C396A">
              <w:rPr>
                <w:rFonts w:asciiTheme="minorEastAsia" w:eastAsiaTheme="minorEastAsia" w:hAnsiTheme="minorEastAsia" w:hint="eastAsia"/>
                <w:sz w:val="21"/>
                <w:szCs w:val="21"/>
                <w:highlight w:val="yellow"/>
              </w:rPr>
              <w:t>仕組み</w:t>
            </w:r>
            <w:r w:rsidRPr="005C396A">
              <w:rPr>
                <w:rFonts w:asciiTheme="minorEastAsia" w:eastAsiaTheme="minorEastAsia" w:hAnsiTheme="minorEastAsia" w:hint="eastAsia"/>
                <w:sz w:val="21"/>
                <w:szCs w:val="21"/>
                <w:highlight w:val="yellow"/>
              </w:rPr>
              <w:t>など</w:t>
            </w:r>
            <w:r>
              <w:rPr>
                <w:rFonts w:asciiTheme="minorEastAsia" w:eastAsiaTheme="minorEastAsia" w:hAnsiTheme="minorEastAsia" w:hint="eastAsia"/>
                <w:sz w:val="21"/>
                <w:szCs w:val="21"/>
              </w:rPr>
              <w:t>を構築します。</w:t>
            </w:r>
          </w:p>
          <w:p w:rsidR="00EE3110" w:rsidRPr="00EE3110" w:rsidRDefault="00EE3110" w:rsidP="003B32C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③　学校と教育の分野の連携システムを構築します。</w:t>
            </w:r>
          </w:p>
        </w:tc>
      </w:tr>
    </w:tbl>
    <w:p w:rsidR="00124E9C" w:rsidRPr="003B32C2" w:rsidRDefault="00124E9C" w:rsidP="00124E9C">
      <w:pPr>
        <w:rPr>
          <w:rFonts w:asciiTheme="minorEastAsia" w:hAnsiTheme="minorEastAsia"/>
        </w:rPr>
      </w:pPr>
    </w:p>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EE3110" w:rsidTr="00F342DD">
        <w:trPr>
          <w:trHeight w:val="680"/>
        </w:trPr>
        <w:tc>
          <w:tcPr>
            <w:tcW w:w="2395" w:type="dxa"/>
            <w:shd w:val="clear" w:color="auto" w:fill="D9E2F3" w:themeFill="accent5" w:themeFillTint="33"/>
            <w:vAlign w:val="center"/>
          </w:tcPr>
          <w:p w:rsidR="00EE3110" w:rsidRPr="008E64E7" w:rsidRDefault="00EE3110" w:rsidP="00F342DD">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ステップ　２</w:t>
            </w:r>
            <w:r w:rsidRPr="008E64E7">
              <w:rPr>
                <w:rFonts w:ascii="HGPｺﾞｼｯｸE" w:eastAsia="HGPｺﾞｼｯｸE" w:hAnsi="HGPｺﾞｼｯｸE" w:hint="eastAsia"/>
                <w:sz w:val="28"/>
                <w:szCs w:val="28"/>
              </w:rPr>
              <w:t xml:space="preserve">　</w:t>
            </w:r>
          </w:p>
        </w:tc>
        <w:tc>
          <w:tcPr>
            <w:tcW w:w="6629" w:type="dxa"/>
            <w:shd w:val="clear" w:color="auto" w:fill="D9E2F3" w:themeFill="accent5" w:themeFillTint="33"/>
            <w:vAlign w:val="center"/>
          </w:tcPr>
          <w:p w:rsidR="00EE3110" w:rsidRPr="00EE3110" w:rsidRDefault="00EE3110" w:rsidP="00EE3110">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r w:rsidRPr="00EE3110">
              <w:rPr>
                <w:rFonts w:ascii="HGPｺﾞｼｯｸE" w:eastAsia="HGPｺﾞｼｯｸE" w:hAnsi="HGPｺﾞｼｯｸE" w:hint="eastAsia"/>
                <w:sz w:val="32"/>
                <w:szCs w:val="32"/>
              </w:rPr>
              <w:t>学びのためのコミュニティの構築</w:t>
            </w:r>
          </w:p>
        </w:tc>
      </w:tr>
      <w:tr w:rsidR="00EE3110" w:rsidTr="00C16651">
        <w:trPr>
          <w:trHeight w:val="958"/>
        </w:trPr>
        <w:tc>
          <w:tcPr>
            <w:tcW w:w="9024" w:type="dxa"/>
            <w:gridSpan w:val="2"/>
            <w:shd w:val="clear" w:color="auto" w:fill="auto"/>
            <w:vAlign w:val="center"/>
          </w:tcPr>
          <w:p w:rsidR="00EE3110" w:rsidRPr="00D03076" w:rsidRDefault="00EE3110" w:rsidP="00C16651">
            <w:pPr>
              <w:ind w:firstLineChars="100" w:firstLine="210"/>
              <w:rPr>
                <w:rFonts w:asciiTheme="minorEastAsia" w:eastAsiaTheme="minorEastAsia" w:hAnsiTheme="minorEastAsia"/>
                <w:sz w:val="21"/>
                <w:szCs w:val="21"/>
              </w:rPr>
            </w:pPr>
            <w:r w:rsidRPr="00D03076">
              <w:rPr>
                <w:rFonts w:asciiTheme="minorEastAsia" w:eastAsiaTheme="minorEastAsia" w:hAnsiTheme="minorEastAsia" w:hint="eastAsia"/>
                <w:sz w:val="21"/>
                <w:szCs w:val="21"/>
              </w:rPr>
              <w:t xml:space="preserve">①　</w:t>
            </w:r>
            <w:r w:rsidR="00C16651" w:rsidRPr="00D03076">
              <w:rPr>
                <w:rFonts w:asciiTheme="minorEastAsia" w:eastAsiaTheme="minorEastAsia" w:hAnsiTheme="minorEastAsia" w:hint="eastAsia"/>
                <w:sz w:val="21"/>
                <w:szCs w:val="21"/>
              </w:rPr>
              <w:t>学校教育と各教育分野の連携を支援する学びのためのコミュニティを構築します</w:t>
            </w:r>
            <w:r w:rsidRPr="00D03076">
              <w:rPr>
                <w:rFonts w:asciiTheme="minorEastAsia" w:eastAsiaTheme="minorEastAsia" w:hAnsiTheme="minorEastAsia" w:hint="eastAsia"/>
                <w:sz w:val="21"/>
                <w:szCs w:val="21"/>
              </w:rPr>
              <w:t>。</w:t>
            </w:r>
          </w:p>
          <w:p w:rsidR="00C16651" w:rsidRPr="00C16651" w:rsidRDefault="00C16651" w:rsidP="00C16651">
            <w:pPr>
              <w:ind w:firstLineChars="100" w:firstLine="210"/>
              <w:rPr>
                <w:rFonts w:asciiTheme="minorEastAsia" w:eastAsiaTheme="minorEastAsia" w:hAnsiTheme="minorEastAsia"/>
                <w:sz w:val="21"/>
                <w:szCs w:val="21"/>
              </w:rPr>
            </w:pPr>
            <w:r w:rsidRPr="00D03076">
              <w:rPr>
                <w:rFonts w:asciiTheme="minorEastAsia" w:eastAsiaTheme="minorEastAsia" w:hAnsiTheme="minorEastAsia" w:hint="eastAsia"/>
                <w:sz w:val="21"/>
                <w:szCs w:val="21"/>
              </w:rPr>
              <w:t>②　まちづくりや健康、福祉等の活動等との交流を推進します。</w:t>
            </w:r>
          </w:p>
        </w:tc>
      </w:tr>
    </w:tbl>
    <w:p w:rsidR="00124E9C" w:rsidRDefault="00124E9C" w:rsidP="00124E9C">
      <w:pPr>
        <w:rPr>
          <w:rFonts w:asciiTheme="minorEastAsia" w:hAnsiTheme="minorEastAsia"/>
        </w:rPr>
      </w:pPr>
    </w:p>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C16651" w:rsidTr="00F342DD">
        <w:trPr>
          <w:trHeight w:val="680"/>
        </w:trPr>
        <w:tc>
          <w:tcPr>
            <w:tcW w:w="2395" w:type="dxa"/>
            <w:shd w:val="clear" w:color="auto" w:fill="D9E2F3" w:themeFill="accent5" w:themeFillTint="33"/>
            <w:vAlign w:val="center"/>
          </w:tcPr>
          <w:p w:rsidR="00C16651" w:rsidRPr="008E64E7" w:rsidRDefault="00C16651" w:rsidP="00F342DD">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ステップ　３</w:t>
            </w:r>
            <w:r w:rsidRPr="008E64E7">
              <w:rPr>
                <w:rFonts w:ascii="HGPｺﾞｼｯｸE" w:eastAsia="HGPｺﾞｼｯｸE" w:hAnsi="HGPｺﾞｼｯｸE" w:hint="eastAsia"/>
                <w:sz w:val="28"/>
                <w:szCs w:val="28"/>
              </w:rPr>
              <w:t xml:space="preserve">　</w:t>
            </w:r>
          </w:p>
        </w:tc>
        <w:tc>
          <w:tcPr>
            <w:tcW w:w="6629" w:type="dxa"/>
            <w:shd w:val="clear" w:color="auto" w:fill="D9E2F3" w:themeFill="accent5" w:themeFillTint="33"/>
            <w:vAlign w:val="center"/>
          </w:tcPr>
          <w:p w:rsidR="00C16651" w:rsidRPr="00EE3110" w:rsidRDefault="00C16651" w:rsidP="00F342DD">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生涯学習社会</w:t>
            </w:r>
            <w:r w:rsidRPr="00EE3110">
              <w:rPr>
                <w:rFonts w:ascii="HGPｺﾞｼｯｸE" w:eastAsia="HGPｺﾞｼｯｸE" w:hAnsi="HGPｺﾞｼｯｸE" w:hint="eastAsia"/>
                <w:sz w:val="32"/>
                <w:szCs w:val="32"/>
              </w:rPr>
              <w:t>の構築</w:t>
            </w:r>
          </w:p>
        </w:tc>
      </w:tr>
      <w:tr w:rsidR="00C16651" w:rsidTr="00C16651">
        <w:trPr>
          <w:trHeight w:val="960"/>
        </w:trPr>
        <w:tc>
          <w:tcPr>
            <w:tcW w:w="9024" w:type="dxa"/>
            <w:gridSpan w:val="2"/>
            <w:shd w:val="clear" w:color="auto" w:fill="auto"/>
            <w:vAlign w:val="center"/>
          </w:tcPr>
          <w:p w:rsidR="00C16651" w:rsidRDefault="00C16651" w:rsidP="00C16651">
            <w:pPr>
              <w:ind w:leftChars="100" w:left="63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Pr="00C16651">
              <w:rPr>
                <w:rFonts w:asciiTheme="minorEastAsia" w:eastAsiaTheme="minorEastAsia" w:hAnsiTheme="minorEastAsia" w:hint="eastAsia"/>
                <w:sz w:val="21"/>
                <w:szCs w:val="21"/>
              </w:rPr>
              <w:t>まちづくりや健康、福祉等と学びのためのコミュニティとの連携</w:t>
            </w:r>
            <w:r>
              <w:rPr>
                <w:rFonts w:asciiTheme="minorEastAsia" w:eastAsiaTheme="minorEastAsia" w:hAnsiTheme="minorEastAsia" w:hint="eastAsia"/>
                <w:sz w:val="21"/>
                <w:szCs w:val="21"/>
              </w:rPr>
              <w:t>や交流を推進します。</w:t>
            </w:r>
          </w:p>
          <w:p w:rsidR="00C16651" w:rsidRPr="00EE3110" w:rsidRDefault="00C16651" w:rsidP="00C16651">
            <w:pPr>
              <w:ind w:leftChars="100" w:left="63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Pr="00C16651">
              <w:rPr>
                <w:rFonts w:asciiTheme="minorEastAsia" w:eastAsiaTheme="minorEastAsia" w:hAnsiTheme="minorEastAsia" w:hint="eastAsia"/>
                <w:sz w:val="21"/>
                <w:szCs w:val="21"/>
              </w:rPr>
              <w:t>学びのためのコミュニティ</w:t>
            </w:r>
            <w:r>
              <w:rPr>
                <w:rFonts w:asciiTheme="minorEastAsia" w:eastAsiaTheme="minorEastAsia" w:hAnsiTheme="minorEastAsia" w:hint="eastAsia"/>
                <w:sz w:val="21"/>
                <w:szCs w:val="21"/>
              </w:rPr>
              <w:t>を核とした</w:t>
            </w:r>
            <w:r w:rsidRPr="00C16651">
              <w:rPr>
                <w:rFonts w:asciiTheme="minorEastAsia" w:eastAsiaTheme="minorEastAsia" w:hAnsiTheme="minorEastAsia" w:hint="eastAsia"/>
                <w:sz w:val="21"/>
                <w:szCs w:val="21"/>
              </w:rPr>
              <w:t>生涯学習社会の</w:t>
            </w:r>
            <w:r>
              <w:rPr>
                <w:rFonts w:asciiTheme="minorEastAsia" w:eastAsiaTheme="minorEastAsia" w:hAnsiTheme="minorEastAsia" w:hint="eastAsia"/>
                <w:sz w:val="21"/>
                <w:szCs w:val="21"/>
              </w:rPr>
              <w:t>システム</w:t>
            </w:r>
            <w:r w:rsidR="001F58D0">
              <w:rPr>
                <w:rFonts w:asciiTheme="minorEastAsia" w:eastAsiaTheme="minorEastAsia" w:hAnsiTheme="minorEastAsia" w:hint="eastAsia"/>
                <w:sz w:val="21"/>
                <w:szCs w:val="21"/>
              </w:rPr>
              <w:t>を</w:t>
            </w:r>
            <w:r w:rsidRPr="00C16651">
              <w:rPr>
                <w:rFonts w:asciiTheme="minorEastAsia" w:eastAsiaTheme="minorEastAsia" w:hAnsiTheme="minorEastAsia" w:hint="eastAsia"/>
                <w:sz w:val="21"/>
                <w:szCs w:val="21"/>
              </w:rPr>
              <w:t>構築</w:t>
            </w:r>
            <w:r>
              <w:rPr>
                <w:rFonts w:asciiTheme="minorEastAsia" w:eastAsiaTheme="minorEastAsia" w:hAnsiTheme="minorEastAsia" w:hint="eastAsia"/>
                <w:sz w:val="21"/>
                <w:szCs w:val="21"/>
              </w:rPr>
              <w:t>します。</w:t>
            </w:r>
          </w:p>
        </w:tc>
      </w:tr>
    </w:tbl>
    <w:p w:rsidR="00C16651" w:rsidRPr="00C16651" w:rsidRDefault="00C16651" w:rsidP="00124E9C">
      <w:pPr>
        <w:rPr>
          <w:rFonts w:asciiTheme="minorEastAsia" w:hAnsiTheme="minorEastAsia"/>
        </w:rPr>
      </w:pPr>
    </w:p>
    <w:p w:rsidR="00C16651" w:rsidRPr="00C16651" w:rsidRDefault="00C16651" w:rsidP="00124E9C">
      <w:pPr>
        <w:rPr>
          <w:rFonts w:asciiTheme="minorEastAsia" w:hAnsiTheme="minorEastAsia"/>
        </w:rPr>
      </w:pPr>
    </w:p>
    <w:p w:rsidR="00E45EB0" w:rsidRDefault="00E45EB0" w:rsidP="00EA622D">
      <w:r>
        <w:br w:type="page"/>
      </w:r>
    </w:p>
    <w:p w:rsidR="00EA622D" w:rsidRDefault="00EA622D" w:rsidP="00EA622D"/>
    <w:p w:rsidR="00A04639" w:rsidRPr="00EA622D" w:rsidRDefault="0082694F" w:rsidP="0082694F">
      <w:pPr>
        <w:pStyle w:val="3"/>
        <w:ind w:leftChars="100" w:left="3290" w:hangingChars="1100" w:hanging="3080"/>
      </w:pPr>
      <w:bookmarkStart w:id="23" w:name="_Toc466463593"/>
      <w:r>
        <w:rPr>
          <w:rFonts w:hint="eastAsia"/>
        </w:rPr>
        <w:t xml:space="preserve">リーディング施策　１　</w:t>
      </w:r>
      <w:r w:rsidR="005C396A" w:rsidRPr="00311BC3">
        <w:rPr>
          <w:rFonts w:hint="eastAsia"/>
          <w:highlight w:val="yellow"/>
        </w:rPr>
        <w:t>循環型生涯学習を推進</w:t>
      </w:r>
      <w:r w:rsidR="00311BC3" w:rsidRPr="00311BC3">
        <w:rPr>
          <w:rFonts w:hint="eastAsia"/>
          <w:highlight w:val="yellow"/>
        </w:rPr>
        <w:t>する「学びのコミュニティ</w:t>
      </w:r>
      <w:r w:rsidR="00B54AEB" w:rsidRPr="00311BC3">
        <w:rPr>
          <w:rFonts w:hint="eastAsia"/>
          <w:highlight w:val="yellow"/>
        </w:rPr>
        <w:t>形成</w:t>
      </w:r>
      <w:r w:rsidR="00311BC3" w:rsidRPr="00311BC3">
        <w:rPr>
          <w:rFonts w:hint="eastAsia"/>
          <w:highlight w:val="yellow"/>
        </w:rPr>
        <w:t>事業</w:t>
      </w:r>
      <w:r w:rsidR="00B54AEB" w:rsidRPr="00311BC3">
        <w:rPr>
          <w:rFonts w:hint="eastAsia"/>
          <w:highlight w:val="yellow"/>
        </w:rPr>
        <w:t>」推進プロジェクト</w:t>
      </w:r>
      <w:bookmarkEnd w:id="23"/>
    </w:p>
    <w:p w:rsidR="00EA622D" w:rsidRDefault="00EA622D" w:rsidP="00E65809"/>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0D475B" w:rsidTr="001B763F">
        <w:trPr>
          <w:trHeight w:val="680"/>
        </w:trPr>
        <w:tc>
          <w:tcPr>
            <w:tcW w:w="2395" w:type="dxa"/>
            <w:shd w:val="clear" w:color="auto" w:fill="FFE599" w:themeFill="accent4" w:themeFillTint="66"/>
            <w:vAlign w:val="center"/>
          </w:tcPr>
          <w:p w:rsidR="000D475B" w:rsidRPr="008E64E7" w:rsidRDefault="000D475B" w:rsidP="00EC3C12">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施策の</w:t>
            </w:r>
            <w:r w:rsidR="00C477DA">
              <w:rPr>
                <w:rFonts w:ascii="HGPｺﾞｼｯｸE" w:eastAsia="HGPｺﾞｼｯｸE" w:hAnsi="HGPｺﾞｼｯｸE" w:hint="eastAsia"/>
                <w:sz w:val="28"/>
                <w:szCs w:val="28"/>
              </w:rPr>
              <w:t>視点</w:t>
            </w:r>
          </w:p>
        </w:tc>
        <w:tc>
          <w:tcPr>
            <w:tcW w:w="6629" w:type="dxa"/>
            <w:shd w:val="clear" w:color="auto" w:fill="auto"/>
            <w:vAlign w:val="center"/>
          </w:tcPr>
          <w:p w:rsidR="000D475B" w:rsidRPr="00EE3110" w:rsidRDefault="000D475B" w:rsidP="000D475B">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p>
        </w:tc>
      </w:tr>
      <w:tr w:rsidR="000D475B" w:rsidTr="00EC3C12">
        <w:trPr>
          <w:trHeight w:val="1291"/>
        </w:trPr>
        <w:tc>
          <w:tcPr>
            <w:tcW w:w="9024" w:type="dxa"/>
            <w:gridSpan w:val="2"/>
            <w:shd w:val="clear" w:color="auto" w:fill="auto"/>
            <w:vAlign w:val="center"/>
          </w:tcPr>
          <w:p w:rsidR="000D475B" w:rsidRPr="00B36605" w:rsidRDefault="00C477DA" w:rsidP="00C477DA">
            <w:pPr>
              <w:ind w:leftChars="100" w:left="420" w:hangingChars="100" w:hanging="210"/>
              <w:rPr>
                <w:sz w:val="21"/>
                <w:szCs w:val="21"/>
              </w:rPr>
            </w:pPr>
            <w:r w:rsidRPr="00B36605">
              <w:rPr>
                <w:rFonts w:asciiTheme="minorEastAsia" w:eastAsiaTheme="minorEastAsia" w:hAnsiTheme="minorEastAsia" w:hint="eastAsia"/>
                <w:sz w:val="21"/>
                <w:szCs w:val="21"/>
              </w:rPr>
              <w:t>■</w:t>
            </w:r>
            <w:r w:rsidR="000D475B" w:rsidRPr="00B36605">
              <w:rPr>
                <w:rFonts w:asciiTheme="minorEastAsia" w:eastAsiaTheme="minorEastAsia" w:hAnsiTheme="minorEastAsia" w:hint="eastAsia"/>
                <w:sz w:val="21"/>
                <w:szCs w:val="21"/>
              </w:rPr>
              <w:t xml:space="preserve">　</w:t>
            </w:r>
            <w:r w:rsidR="000D475B" w:rsidRPr="00B36605">
              <w:rPr>
                <w:rFonts w:hint="eastAsia"/>
                <w:sz w:val="21"/>
                <w:szCs w:val="21"/>
              </w:rPr>
              <w:t>市民の生涯学習、スポーツ、文化芸術の学習や活動</w:t>
            </w:r>
            <w:r w:rsidR="00614DF8">
              <w:rPr>
                <w:rFonts w:hint="eastAsia"/>
                <w:sz w:val="21"/>
                <w:szCs w:val="21"/>
              </w:rPr>
              <w:t>の</w:t>
            </w:r>
            <w:r w:rsidR="00D9435F">
              <w:rPr>
                <w:rFonts w:hint="eastAsia"/>
                <w:sz w:val="21"/>
                <w:szCs w:val="21"/>
              </w:rPr>
              <w:t>成果を人づくり・地域づくりに活かす仕組みを構築します。</w:t>
            </w:r>
          </w:p>
          <w:p w:rsidR="00C477DA" w:rsidRPr="00B36605" w:rsidRDefault="00C477DA" w:rsidP="00C477DA">
            <w:pPr>
              <w:ind w:leftChars="100" w:left="420" w:hangingChars="100" w:hanging="210"/>
              <w:rPr>
                <w:sz w:val="21"/>
                <w:szCs w:val="21"/>
              </w:rPr>
            </w:pPr>
            <w:r w:rsidRPr="00B36605">
              <w:rPr>
                <w:rFonts w:hint="eastAsia"/>
                <w:sz w:val="21"/>
                <w:szCs w:val="21"/>
              </w:rPr>
              <w:t>■　学校教育において</w:t>
            </w:r>
            <w:r w:rsidR="00D9435F">
              <w:rPr>
                <w:rFonts w:hint="eastAsia"/>
                <w:sz w:val="21"/>
                <w:szCs w:val="21"/>
              </w:rPr>
              <w:t>必要な学校と地域・家庭が連携・協力する教育の仕組みを構築します。</w:t>
            </w:r>
          </w:p>
          <w:p w:rsidR="000D475B" w:rsidRPr="00EE3110" w:rsidRDefault="00C477DA" w:rsidP="00C477DA">
            <w:pPr>
              <w:ind w:leftChars="100" w:left="420" w:hangingChars="100" w:hanging="210"/>
              <w:rPr>
                <w:rFonts w:asciiTheme="minorEastAsia" w:eastAsiaTheme="minorEastAsia" w:hAnsiTheme="minorEastAsia"/>
                <w:sz w:val="21"/>
                <w:szCs w:val="21"/>
              </w:rPr>
            </w:pPr>
            <w:r w:rsidRPr="00B36605">
              <w:rPr>
                <w:rFonts w:hint="eastAsia"/>
                <w:sz w:val="21"/>
                <w:szCs w:val="21"/>
              </w:rPr>
              <w:t>■　本計画の目的である本市独自の生涯学習社会の構築のために、学校との連携や人づく</w:t>
            </w:r>
            <w:r w:rsidR="00D9435F">
              <w:rPr>
                <w:rFonts w:hint="eastAsia"/>
                <w:sz w:val="21"/>
                <w:szCs w:val="21"/>
              </w:rPr>
              <w:t>り・地域づくりに向けた「学びのためのコミュニティ」を形成します。</w:t>
            </w:r>
          </w:p>
        </w:tc>
      </w:tr>
    </w:tbl>
    <w:p w:rsidR="004F7EA8" w:rsidRDefault="004F7EA8" w:rsidP="00E65809"/>
    <w:p w:rsidR="00533557" w:rsidRPr="000D475B" w:rsidRDefault="00533557" w:rsidP="00E65809"/>
    <w:p w:rsidR="00C477DA" w:rsidRPr="00C477DA" w:rsidRDefault="00C477DA" w:rsidP="00C477DA">
      <w:pPr>
        <w:rPr>
          <w:rFonts w:ascii="ＭＳ ゴシック" w:eastAsia="ＭＳ ゴシック" w:hAnsi="ＭＳ ゴシック"/>
          <w:sz w:val="22"/>
        </w:rPr>
      </w:pPr>
      <w:r w:rsidRPr="00C477DA">
        <w:rPr>
          <w:rFonts w:ascii="ＭＳ ゴシック" w:eastAsia="ＭＳ ゴシック" w:hAnsi="ＭＳ ゴシック" w:hint="eastAsia"/>
          <w:kern w:val="0"/>
          <w:sz w:val="22"/>
        </w:rPr>
        <w:t>〔学校との連携や人づくり・地域づくりに向けた学びのためのコミュニティのイメージ〕</w:t>
      </w:r>
    </w:p>
    <w:p w:rsidR="00533557" w:rsidRDefault="00311BC3" w:rsidP="00C477DA">
      <w:r>
        <w:rPr>
          <w:noProof/>
        </w:rPr>
        <mc:AlternateContent>
          <mc:Choice Requires="wps">
            <w:drawing>
              <wp:anchor distT="0" distB="0" distL="114300" distR="114300" simplePos="0" relativeHeight="251656704" behindDoc="1" locked="0" layoutInCell="1" allowOverlap="1" wp14:anchorId="3FD3630B" wp14:editId="2B8B6348">
                <wp:simplePos x="0" y="0"/>
                <wp:positionH relativeFrom="column">
                  <wp:posOffset>1628545</wp:posOffset>
                </wp:positionH>
                <wp:positionV relativeFrom="paragraph">
                  <wp:posOffset>187000</wp:posOffset>
                </wp:positionV>
                <wp:extent cx="2295728" cy="2571750"/>
                <wp:effectExtent l="19050" t="19050" r="28575" b="19050"/>
                <wp:wrapNone/>
                <wp:docPr id="5237" name="円/楕円 5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728" cy="2571750"/>
                        </a:xfrm>
                        <a:prstGeom prst="ellipse">
                          <a:avLst/>
                        </a:prstGeom>
                        <a:solidFill>
                          <a:srgbClr val="B4C6E7"/>
                        </a:solidFill>
                        <a:ln w="28575">
                          <a:solidFill>
                            <a:srgbClr val="7030A0"/>
                          </a:solidFill>
                          <a:prstDash val="sysDot"/>
                          <a:round/>
                          <a:headEnd/>
                          <a:tailEnd/>
                        </a:ln>
                      </wps:spPr>
                      <wps:txbx>
                        <w:txbxContent>
                          <w:p w:rsidR="009D6743" w:rsidRDefault="009D6743" w:rsidP="00C477DA">
                            <w:pPr>
                              <w:jc w:val="center"/>
                              <w:rPr>
                                <w:rFonts w:ascii="ＭＳ ゴシック" w:eastAsia="ＭＳ ゴシック" w:hAnsi="ＭＳ ゴシック"/>
                                <w:sz w:val="24"/>
                                <w:szCs w:val="24"/>
                              </w:rPr>
                            </w:pPr>
                            <w:r w:rsidRPr="00E46097">
                              <w:rPr>
                                <w:rFonts w:ascii="ＭＳ ゴシック" w:eastAsia="ＭＳ ゴシック" w:hAnsi="ＭＳ ゴシック" w:hint="eastAsia"/>
                                <w:sz w:val="24"/>
                                <w:szCs w:val="24"/>
                              </w:rPr>
                              <w:t>学びのための</w:t>
                            </w:r>
                          </w:p>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コミュニティ</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〔充実</w:t>
                            </w:r>
                            <w:r w:rsidRPr="00311BC3">
                              <w:rPr>
                                <w:rFonts w:ascii="ＭＳ ゴシック" w:eastAsia="ＭＳ ゴシック" w:hAnsi="ＭＳ ゴシック"/>
                                <w:sz w:val="20"/>
                                <w:szCs w:val="20"/>
                                <w:highlight w:val="yellow"/>
                              </w:rPr>
                              <w:t>する形成</w:t>
                            </w:r>
                            <w:r w:rsidRPr="00311BC3">
                              <w:rPr>
                                <w:rFonts w:ascii="ＭＳ ゴシック" w:eastAsia="ＭＳ ゴシック" w:hAnsi="ＭＳ ゴシック" w:hint="eastAsia"/>
                                <w:sz w:val="20"/>
                                <w:szCs w:val="20"/>
                                <w:highlight w:val="yellow"/>
                              </w:rPr>
                              <w:t>団</w:t>
                            </w:r>
                            <w:r w:rsidR="00773A8F">
                              <w:rPr>
                                <w:rFonts w:ascii="ＭＳ ゴシック" w:eastAsia="ＭＳ ゴシック" w:hAnsi="ＭＳ ゴシック" w:hint="eastAsia"/>
                                <w:sz w:val="20"/>
                                <w:szCs w:val="20"/>
                                <w:highlight w:val="yellow"/>
                              </w:rPr>
                              <w:t>体</w:t>
                            </w:r>
                            <w:r w:rsidRPr="00311BC3">
                              <w:rPr>
                                <w:rFonts w:ascii="ＭＳ ゴシック" w:eastAsia="ＭＳ ゴシック" w:hAnsi="ＭＳ ゴシック"/>
                                <w:sz w:val="20"/>
                                <w:szCs w:val="20"/>
                                <w:highlight w:val="yellow"/>
                              </w:rPr>
                              <w:t>等〕</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・さわやか</w:t>
                            </w:r>
                            <w:r w:rsidRPr="00311BC3">
                              <w:rPr>
                                <w:rFonts w:ascii="ＭＳ ゴシック" w:eastAsia="ＭＳ ゴシック" w:hAnsi="ＭＳ ゴシック"/>
                                <w:sz w:val="20"/>
                                <w:szCs w:val="20"/>
                                <w:highlight w:val="yellow"/>
                              </w:rPr>
                              <w:t>コミュニティ</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生涯学習団体</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スポーツ</w:t>
                            </w:r>
                            <w:r w:rsidRPr="00311BC3">
                              <w:rPr>
                                <w:rFonts w:ascii="ＭＳ ゴシック" w:eastAsia="ＭＳ ゴシック" w:hAnsi="ＭＳ ゴシック" w:hint="eastAsia"/>
                                <w:sz w:val="20"/>
                                <w:szCs w:val="20"/>
                                <w:highlight w:val="yellow"/>
                              </w:rPr>
                              <w:t>団体</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文化</w:t>
                            </w:r>
                            <w:r w:rsidRPr="00311BC3">
                              <w:rPr>
                                <w:rFonts w:ascii="ＭＳ ゴシック" w:eastAsia="ＭＳ ゴシック" w:hAnsi="ＭＳ ゴシック" w:hint="eastAsia"/>
                                <w:sz w:val="20"/>
                                <w:szCs w:val="20"/>
                                <w:highlight w:val="yellow"/>
                              </w:rPr>
                              <w:t>芸術</w:t>
                            </w:r>
                            <w:r w:rsidRPr="00311BC3">
                              <w:rPr>
                                <w:rFonts w:ascii="ＭＳ ゴシック" w:eastAsia="ＭＳ ゴシック" w:hAnsi="ＭＳ ゴシック"/>
                                <w:sz w:val="20"/>
                                <w:szCs w:val="20"/>
                                <w:highlight w:val="yellow"/>
                              </w:rPr>
                              <w:t>団体</w:t>
                            </w:r>
                          </w:p>
                          <w:p w:rsidR="009D6743" w:rsidRPr="00311BC3" w:rsidRDefault="009D6743" w:rsidP="00311BC3">
                            <w:pPr>
                              <w:jc w:val="left"/>
                              <w:rPr>
                                <w:rFonts w:ascii="ＭＳ ゴシック" w:eastAsia="ＭＳ ゴシック" w:hAnsi="ＭＳ ゴシック"/>
                                <w:sz w:val="20"/>
                                <w:szCs w:val="20"/>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人材バンク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3630B" id="円/楕円 5237" o:spid="_x0000_s1106" style="position:absolute;left:0;text-align:left;margin-left:128.25pt;margin-top:14.7pt;width:180.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" fillcolor="#b4c6e7" strokecolor="#7030a0" strokeweight="2.25pt">
                <v:stroke dashstyle="1 1"/>
                <v:textbox inset="5.85pt,.7pt,5.85pt,.7pt">
                  <w:txbxContent>
                    <w:p w:rsidR="009D6743" w:rsidRDefault="009D6743" w:rsidP="00C477DA">
                      <w:pPr>
                        <w:jc w:val="center"/>
                        <w:rPr>
                          <w:rFonts w:ascii="ＭＳ ゴシック" w:eastAsia="ＭＳ ゴシック" w:hAnsi="ＭＳ ゴシック"/>
                          <w:sz w:val="24"/>
                          <w:szCs w:val="24"/>
                        </w:rPr>
                      </w:pPr>
                      <w:r w:rsidRPr="00E46097">
                        <w:rPr>
                          <w:rFonts w:ascii="ＭＳ ゴシック" w:eastAsia="ＭＳ ゴシック" w:hAnsi="ＭＳ ゴシック" w:hint="eastAsia"/>
                          <w:sz w:val="24"/>
                          <w:szCs w:val="24"/>
                        </w:rPr>
                        <w:t>学びのための</w:t>
                      </w:r>
                    </w:p>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コミュニティ</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〔充実</w:t>
                      </w:r>
                      <w:r w:rsidRPr="00311BC3">
                        <w:rPr>
                          <w:rFonts w:ascii="ＭＳ ゴシック" w:eastAsia="ＭＳ ゴシック" w:hAnsi="ＭＳ ゴシック"/>
                          <w:sz w:val="20"/>
                          <w:szCs w:val="20"/>
                          <w:highlight w:val="yellow"/>
                        </w:rPr>
                        <w:t>する形成</w:t>
                      </w:r>
                      <w:r w:rsidRPr="00311BC3">
                        <w:rPr>
                          <w:rFonts w:ascii="ＭＳ ゴシック" w:eastAsia="ＭＳ ゴシック" w:hAnsi="ＭＳ ゴシック" w:hint="eastAsia"/>
                          <w:sz w:val="20"/>
                          <w:szCs w:val="20"/>
                          <w:highlight w:val="yellow"/>
                        </w:rPr>
                        <w:t>団</w:t>
                      </w:r>
                      <w:r w:rsidR="00773A8F">
                        <w:rPr>
                          <w:rFonts w:ascii="ＭＳ ゴシック" w:eastAsia="ＭＳ ゴシック" w:hAnsi="ＭＳ ゴシック" w:hint="eastAsia"/>
                          <w:sz w:val="20"/>
                          <w:szCs w:val="20"/>
                          <w:highlight w:val="yellow"/>
                        </w:rPr>
                        <w:t>体</w:t>
                      </w:r>
                      <w:r w:rsidRPr="00311BC3">
                        <w:rPr>
                          <w:rFonts w:ascii="ＭＳ ゴシック" w:eastAsia="ＭＳ ゴシック" w:hAnsi="ＭＳ ゴシック"/>
                          <w:sz w:val="20"/>
                          <w:szCs w:val="20"/>
                          <w:highlight w:val="yellow"/>
                        </w:rPr>
                        <w:t>等〕</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・さわやか</w:t>
                      </w:r>
                      <w:r w:rsidRPr="00311BC3">
                        <w:rPr>
                          <w:rFonts w:ascii="ＭＳ ゴシック" w:eastAsia="ＭＳ ゴシック" w:hAnsi="ＭＳ ゴシック"/>
                          <w:sz w:val="20"/>
                          <w:szCs w:val="20"/>
                          <w:highlight w:val="yellow"/>
                        </w:rPr>
                        <w:t>コミュニティ</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生涯学習団体</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スポーツ</w:t>
                      </w:r>
                      <w:r w:rsidRPr="00311BC3">
                        <w:rPr>
                          <w:rFonts w:ascii="ＭＳ ゴシック" w:eastAsia="ＭＳ ゴシック" w:hAnsi="ＭＳ ゴシック" w:hint="eastAsia"/>
                          <w:sz w:val="20"/>
                          <w:szCs w:val="20"/>
                          <w:highlight w:val="yellow"/>
                        </w:rPr>
                        <w:t>団体</w:t>
                      </w:r>
                    </w:p>
                    <w:p w:rsidR="009D6743" w:rsidRPr="00311BC3" w:rsidRDefault="009D6743" w:rsidP="00311BC3">
                      <w:pPr>
                        <w:jc w:val="left"/>
                        <w:rPr>
                          <w:rFonts w:ascii="ＭＳ ゴシック" w:eastAsia="ＭＳ ゴシック" w:hAnsi="ＭＳ ゴシック"/>
                          <w:sz w:val="20"/>
                          <w:szCs w:val="20"/>
                          <w:highlight w:val="yellow"/>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文化</w:t>
                      </w:r>
                      <w:r w:rsidRPr="00311BC3">
                        <w:rPr>
                          <w:rFonts w:ascii="ＭＳ ゴシック" w:eastAsia="ＭＳ ゴシック" w:hAnsi="ＭＳ ゴシック" w:hint="eastAsia"/>
                          <w:sz w:val="20"/>
                          <w:szCs w:val="20"/>
                          <w:highlight w:val="yellow"/>
                        </w:rPr>
                        <w:t>芸術</w:t>
                      </w:r>
                      <w:r w:rsidRPr="00311BC3">
                        <w:rPr>
                          <w:rFonts w:ascii="ＭＳ ゴシック" w:eastAsia="ＭＳ ゴシック" w:hAnsi="ＭＳ ゴシック"/>
                          <w:sz w:val="20"/>
                          <w:szCs w:val="20"/>
                          <w:highlight w:val="yellow"/>
                        </w:rPr>
                        <w:t>団体</w:t>
                      </w:r>
                    </w:p>
                    <w:p w:rsidR="009D6743" w:rsidRPr="00311BC3" w:rsidRDefault="009D6743" w:rsidP="00311BC3">
                      <w:pPr>
                        <w:jc w:val="left"/>
                        <w:rPr>
                          <w:rFonts w:ascii="ＭＳ ゴシック" w:eastAsia="ＭＳ ゴシック" w:hAnsi="ＭＳ ゴシック"/>
                          <w:sz w:val="20"/>
                          <w:szCs w:val="20"/>
                        </w:rPr>
                      </w:pPr>
                      <w:r w:rsidRPr="00311BC3">
                        <w:rPr>
                          <w:rFonts w:ascii="ＭＳ ゴシック" w:eastAsia="ＭＳ ゴシック" w:hAnsi="ＭＳ ゴシック" w:hint="eastAsia"/>
                          <w:sz w:val="20"/>
                          <w:szCs w:val="20"/>
                          <w:highlight w:val="yellow"/>
                        </w:rPr>
                        <w:t>・</w:t>
                      </w:r>
                      <w:r w:rsidRPr="00311BC3">
                        <w:rPr>
                          <w:rFonts w:ascii="ＭＳ ゴシック" w:eastAsia="ＭＳ ゴシック" w:hAnsi="ＭＳ ゴシック"/>
                          <w:sz w:val="20"/>
                          <w:szCs w:val="20"/>
                          <w:highlight w:val="yellow"/>
                        </w:rPr>
                        <w:t>人材バンク</w:t>
                      </w:r>
                    </w:p>
                  </w:txbxContent>
                </v:textbox>
              </v:oval>
            </w:pict>
          </mc:Fallback>
        </mc:AlternateContent>
      </w:r>
    </w:p>
    <w:p w:rsidR="00C477DA" w:rsidRPr="00F347AC" w:rsidRDefault="00C477DA" w:rsidP="00C477DA"/>
    <w:p w:rsidR="00C477DA" w:rsidRPr="00F347AC" w:rsidRDefault="00311BC3" w:rsidP="00C477DA">
      <w:pPr>
        <w:ind w:leftChars="100" w:left="420" w:hangingChars="100" w:hanging="210"/>
      </w:pPr>
      <w:r>
        <w:rPr>
          <w:noProof/>
        </w:rPr>
        <mc:AlternateContent>
          <mc:Choice Requires="wps">
            <w:drawing>
              <wp:anchor distT="0" distB="0" distL="114300" distR="114300" simplePos="0" relativeHeight="251652608" behindDoc="0" locked="0" layoutInCell="1" allowOverlap="1" wp14:anchorId="42FE8B11" wp14:editId="3A29D91A">
                <wp:simplePos x="0" y="0"/>
                <wp:positionH relativeFrom="column">
                  <wp:posOffset>140430</wp:posOffset>
                </wp:positionH>
                <wp:positionV relativeFrom="paragraph">
                  <wp:posOffset>138943</wp:posOffset>
                </wp:positionV>
                <wp:extent cx="1818640" cy="2500009"/>
                <wp:effectExtent l="19050" t="19050" r="10160" b="14605"/>
                <wp:wrapNone/>
                <wp:docPr id="5241" name="角丸四角形 5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2500009"/>
                        </a:xfrm>
                        <a:prstGeom prst="roundRect">
                          <a:avLst>
                            <a:gd name="adj" fmla="val 16667"/>
                          </a:avLst>
                        </a:prstGeom>
                        <a:solidFill>
                          <a:srgbClr val="F7CAAC"/>
                        </a:solidFill>
                        <a:ln w="28575">
                          <a:solidFill>
                            <a:srgbClr val="C45911"/>
                          </a:solidFill>
                          <a:round/>
                          <a:headEnd/>
                          <a:tailEnd/>
                        </a:ln>
                      </wps:spPr>
                      <wps:txbx>
                        <w:txbxContent>
                          <w:p w:rsidR="009D6743" w:rsidRPr="008971F7"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学校教育</w:t>
                            </w:r>
                          </w:p>
                          <w:p w:rsidR="009D6743" w:rsidRDefault="009D6743" w:rsidP="00C477DA"/>
                          <w:p w:rsidR="009D6743" w:rsidRDefault="009D6743" w:rsidP="00C477DA"/>
                          <w:p w:rsidR="009D6743" w:rsidRDefault="009D6743" w:rsidP="00C477DA"/>
                          <w:p w:rsidR="009D6743" w:rsidRDefault="009D6743" w:rsidP="00C477DA"/>
                          <w:p w:rsidR="009D6743" w:rsidRDefault="009D6743" w:rsidP="00C477DA"/>
                          <w:p w:rsidR="009D6743" w:rsidRDefault="009D6743" w:rsidP="00C477D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E8B11" id="角丸四角形 5241" o:spid="_x0000_s1107" style="position:absolute;left:0;text-align:left;margin-left:11.05pt;margin-top:10.95pt;width:143.2pt;height:19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" fillcolor="#f7caac" strokecolor="#c45911" strokeweight="2.25pt">
                <v:textbox inset="5.85pt,.7pt,5.85pt,.7pt">
                  <w:txbxContent>
                    <w:p w:rsidR="009D6743" w:rsidRPr="008971F7"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学校教育</w:t>
                      </w:r>
                    </w:p>
                    <w:p w:rsidR="009D6743" w:rsidRDefault="009D6743" w:rsidP="00C477DA"/>
                    <w:p w:rsidR="009D6743" w:rsidRDefault="009D6743" w:rsidP="00C477DA"/>
                    <w:p w:rsidR="009D6743" w:rsidRDefault="009D6743" w:rsidP="00C477DA"/>
                    <w:p w:rsidR="009D6743" w:rsidRDefault="009D6743" w:rsidP="00C477DA"/>
                    <w:p w:rsidR="009D6743" w:rsidRDefault="009D6743" w:rsidP="00C477DA"/>
                    <w:p w:rsidR="009D6743" w:rsidRDefault="009D6743" w:rsidP="00C477DA">
                      <w:pPr>
                        <w:jc w:val="center"/>
                      </w:pPr>
                    </w:p>
                  </w:txbxContent>
                </v:textbox>
              </v:roundrect>
            </w:pict>
          </mc:Fallback>
        </mc:AlternateContent>
      </w:r>
      <w:r>
        <w:rPr>
          <w:noProof/>
        </w:rPr>
        <mc:AlternateContent>
          <mc:Choice Requires="wps">
            <w:drawing>
              <wp:anchor distT="0" distB="0" distL="114300" distR="114300" simplePos="0" relativeHeight="251655680" behindDoc="0" locked="0" layoutInCell="1" allowOverlap="1" wp14:anchorId="6C35BC01" wp14:editId="647A7290">
                <wp:simplePos x="0" y="0"/>
                <wp:positionH relativeFrom="column">
                  <wp:posOffset>3584021</wp:posOffset>
                </wp:positionH>
                <wp:positionV relativeFrom="paragraph">
                  <wp:posOffset>129215</wp:posOffset>
                </wp:positionV>
                <wp:extent cx="1798401" cy="2422187"/>
                <wp:effectExtent l="19050" t="19050" r="11430" b="16510"/>
                <wp:wrapNone/>
                <wp:docPr id="5240" name="角丸四角形 5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401" cy="2422187"/>
                        </a:xfrm>
                        <a:prstGeom prst="roundRect">
                          <a:avLst>
                            <a:gd name="adj" fmla="val 16667"/>
                          </a:avLst>
                        </a:prstGeom>
                        <a:solidFill>
                          <a:srgbClr val="BDD6EE"/>
                        </a:solidFill>
                        <a:ln w="28575">
                          <a:solidFill>
                            <a:srgbClr val="2F5496"/>
                          </a:solidFill>
                          <a:round/>
                          <a:headEnd/>
                          <a:tailEnd/>
                        </a:ln>
                      </wps:spPr>
                      <wps:txbx>
                        <w:txbxContent>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地域の</w:t>
                            </w:r>
                          </w:p>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生涯学習</w:t>
                            </w:r>
                          </w:p>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スポーツ</w:t>
                            </w:r>
                          </w:p>
                          <w:p w:rsidR="009D6743" w:rsidRPr="008971F7"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文化</w:t>
                            </w:r>
                            <w:r>
                              <w:rPr>
                                <w:rFonts w:ascii="ＭＳ ゴシック" w:eastAsia="ＭＳ ゴシック" w:hAnsi="ＭＳ ゴシック"/>
                                <w:sz w:val="24"/>
                                <w:szCs w:val="24"/>
                              </w:rPr>
                              <w:t>芸術</w:t>
                            </w:r>
                            <w:r>
                              <w:rPr>
                                <w:rFonts w:ascii="ＭＳ ゴシック" w:eastAsia="ＭＳ ゴシック" w:hAnsi="ＭＳ ゴシック" w:hint="eastAsia"/>
                                <w:sz w:val="24"/>
                                <w:szCs w:val="24"/>
                              </w:rPr>
                              <w:t>活動</w:t>
                            </w:r>
                          </w:p>
                          <w:p w:rsidR="009D6743" w:rsidRDefault="009D6743" w:rsidP="00C477DA">
                            <w:pPr>
                              <w:ind w:right="840"/>
                            </w:pPr>
                          </w:p>
                          <w:p w:rsidR="009D6743" w:rsidRDefault="009D6743" w:rsidP="00C477DA">
                            <w:pPr>
                              <w:jc w:val="right"/>
                            </w:pPr>
                          </w:p>
                          <w:p w:rsidR="009D6743" w:rsidRDefault="009D6743" w:rsidP="00C477DA">
                            <w:pPr>
                              <w:jc w:val="right"/>
                            </w:pPr>
                          </w:p>
                          <w:p w:rsidR="009D6743" w:rsidRDefault="009D6743" w:rsidP="00C477DA">
                            <w:pPr>
                              <w:jc w:val="right"/>
                            </w:pPr>
                          </w:p>
                          <w:p w:rsidR="009D6743" w:rsidRDefault="009D6743" w:rsidP="00C477D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5BC01" id="角丸四角形 5240" o:spid="_x0000_s1108" style="position:absolute;left:0;text-align:left;margin-left:282.2pt;margin-top:10.15pt;width:141.6pt;height:19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" fillcolor="#bdd6ee" strokecolor="#2f5496" strokeweight="2.25pt">
                <v:textbox inset="5.85pt,.7pt,5.85pt,.7pt">
                  <w:txbxContent>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地域の</w:t>
                      </w:r>
                    </w:p>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生涯学習</w:t>
                      </w:r>
                    </w:p>
                    <w:p w:rsidR="009D6743"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スポーツ</w:t>
                      </w:r>
                    </w:p>
                    <w:p w:rsidR="009D6743" w:rsidRPr="008971F7" w:rsidRDefault="009D6743" w:rsidP="00C477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文化</w:t>
                      </w:r>
                      <w:r>
                        <w:rPr>
                          <w:rFonts w:ascii="ＭＳ ゴシック" w:eastAsia="ＭＳ ゴシック" w:hAnsi="ＭＳ ゴシック"/>
                          <w:sz w:val="24"/>
                          <w:szCs w:val="24"/>
                        </w:rPr>
                        <w:t>芸術</w:t>
                      </w:r>
                      <w:r>
                        <w:rPr>
                          <w:rFonts w:ascii="ＭＳ ゴシック" w:eastAsia="ＭＳ ゴシック" w:hAnsi="ＭＳ ゴシック" w:hint="eastAsia"/>
                          <w:sz w:val="24"/>
                          <w:szCs w:val="24"/>
                        </w:rPr>
                        <w:t>活動</w:t>
                      </w:r>
                    </w:p>
                    <w:p w:rsidR="009D6743" w:rsidRDefault="009D6743" w:rsidP="00C477DA">
                      <w:pPr>
                        <w:ind w:right="840"/>
                      </w:pPr>
                    </w:p>
                    <w:p w:rsidR="009D6743" w:rsidRDefault="009D6743" w:rsidP="00C477DA">
                      <w:pPr>
                        <w:jc w:val="right"/>
                      </w:pPr>
                    </w:p>
                    <w:p w:rsidR="009D6743" w:rsidRDefault="009D6743" w:rsidP="00C477DA">
                      <w:pPr>
                        <w:jc w:val="right"/>
                      </w:pPr>
                    </w:p>
                    <w:p w:rsidR="009D6743" w:rsidRDefault="009D6743" w:rsidP="00C477DA">
                      <w:pPr>
                        <w:jc w:val="right"/>
                      </w:pPr>
                    </w:p>
                    <w:p w:rsidR="009D6743" w:rsidRDefault="009D6743" w:rsidP="00C477DA">
                      <w:pPr>
                        <w:jc w:val="center"/>
                      </w:pPr>
                    </w:p>
                  </w:txbxContent>
                </v:textbox>
              </v:roundrect>
            </w:pict>
          </mc:Fallback>
        </mc:AlternateContent>
      </w:r>
    </w:p>
    <w:p w:rsidR="00C477DA" w:rsidRPr="00F347AC" w:rsidRDefault="00C477DA" w:rsidP="00C477DA">
      <w:pPr>
        <w:ind w:leftChars="100" w:left="420" w:hangingChars="100" w:hanging="210"/>
      </w:pPr>
    </w:p>
    <w:p w:rsidR="00C477DA" w:rsidRPr="00F347AC" w:rsidRDefault="00C477DA" w:rsidP="00C477DA">
      <w:pPr>
        <w:ind w:leftChars="100" w:left="420" w:hangingChars="100" w:hanging="210"/>
      </w:pPr>
    </w:p>
    <w:p w:rsidR="00C477DA" w:rsidRPr="00F347AC" w:rsidRDefault="00C477DA" w:rsidP="00C477DA">
      <w:pPr>
        <w:ind w:leftChars="100" w:left="420" w:hangingChars="100" w:hanging="210"/>
      </w:pPr>
    </w:p>
    <w:p w:rsidR="00C477DA" w:rsidRPr="00F347AC" w:rsidRDefault="00027C4D" w:rsidP="00C477DA">
      <w:pPr>
        <w:ind w:leftChars="100" w:left="420" w:hangingChars="100" w:hanging="210"/>
      </w:pPr>
      <w:r>
        <w:rPr>
          <w:noProof/>
        </w:rPr>
        <mc:AlternateContent>
          <mc:Choice Requires="wps">
            <w:drawing>
              <wp:anchor distT="0" distB="0" distL="114300" distR="114300" simplePos="0" relativeHeight="251653632" behindDoc="0" locked="0" layoutInCell="1" allowOverlap="1" wp14:anchorId="6E5179A0" wp14:editId="46B3F22D">
                <wp:simplePos x="0" y="0"/>
                <wp:positionH relativeFrom="column">
                  <wp:posOffset>300990</wp:posOffset>
                </wp:positionH>
                <wp:positionV relativeFrom="paragraph">
                  <wp:posOffset>25400</wp:posOffset>
                </wp:positionV>
                <wp:extent cx="904875" cy="304800"/>
                <wp:effectExtent l="0" t="0" r="28575" b="19050"/>
                <wp:wrapNone/>
                <wp:docPr id="5243" name="正方形/長方形 5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04800"/>
                        </a:xfrm>
                        <a:prstGeom prst="rect">
                          <a:avLst/>
                        </a:prstGeom>
                        <a:solidFill>
                          <a:srgbClr val="FFF2CC"/>
                        </a:solidFill>
                        <a:ln w="19050">
                          <a:solidFill>
                            <a:srgbClr val="C45911"/>
                          </a:solidFill>
                          <a:miter lim="800000"/>
                          <a:headEnd/>
                          <a:tailEnd/>
                        </a:ln>
                      </wps:spPr>
                      <wps:txbx>
                        <w:txbxContent>
                          <w:p w:rsidR="009D6743" w:rsidRDefault="009D6743" w:rsidP="00C477DA">
                            <w:r>
                              <w:rPr>
                                <w:rFonts w:hint="eastAsia"/>
                              </w:rPr>
                              <w:t>多様な教育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179A0" id="正方形/長方形 5243" o:spid="_x0000_s1109" style="position:absolute;left:0;text-align:left;margin-left:23.7pt;margin-top:2pt;width:71.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" fillcolor="#fff2cc" strokecolor="#c45911" strokeweight="1.5pt">
                <v:textbox inset="5.85pt,.7pt,5.85pt,.7pt">
                  <w:txbxContent>
                    <w:p w:rsidR="009D6743" w:rsidRDefault="009D6743" w:rsidP="00C477DA">
                      <w:r>
                        <w:rPr>
                          <w:rFonts w:hint="eastAsia"/>
                        </w:rPr>
                        <w:t>多様な教育</w:t>
                      </w:r>
                    </w:p>
                  </w:txbxContent>
                </v:textbox>
              </v:rect>
            </w:pict>
          </mc:Fallback>
        </mc:AlternateContent>
      </w:r>
    </w:p>
    <w:p w:rsidR="00C477DA" w:rsidRPr="00F347AC" w:rsidRDefault="00027C4D" w:rsidP="00C477DA">
      <w:pPr>
        <w:ind w:leftChars="100" w:left="420" w:hangingChars="100" w:hanging="210"/>
      </w:pPr>
      <w:r>
        <w:rPr>
          <w:noProof/>
        </w:rPr>
        <mc:AlternateContent>
          <mc:Choice Requires="wps">
            <w:drawing>
              <wp:anchor distT="0" distB="0" distL="114300" distR="114300" simplePos="0" relativeHeight="251654656" behindDoc="0" locked="0" layoutInCell="1" allowOverlap="1" wp14:anchorId="0207497C" wp14:editId="6C9ADE14">
                <wp:simplePos x="0" y="0"/>
                <wp:positionH relativeFrom="column">
                  <wp:posOffset>291465</wp:posOffset>
                </wp:positionH>
                <wp:positionV relativeFrom="paragraph">
                  <wp:posOffset>206375</wp:posOffset>
                </wp:positionV>
                <wp:extent cx="1171575" cy="266700"/>
                <wp:effectExtent l="0" t="0" r="28575" b="19050"/>
                <wp:wrapNone/>
                <wp:docPr id="5244" name="正方形/長方形 5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6700"/>
                        </a:xfrm>
                        <a:prstGeom prst="rect">
                          <a:avLst/>
                        </a:prstGeom>
                        <a:solidFill>
                          <a:srgbClr val="FFF2CC"/>
                        </a:solidFill>
                        <a:ln w="19050">
                          <a:solidFill>
                            <a:srgbClr val="C45911"/>
                          </a:solidFill>
                          <a:miter lim="800000"/>
                          <a:headEnd/>
                          <a:tailEnd/>
                        </a:ln>
                      </wps:spPr>
                      <wps:txbx>
                        <w:txbxContent>
                          <w:p w:rsidR="009D6743" w:rsidRDefault="009D6743" w:rsidP="00C477DA">
                            <w:r>
                              <w:rPr>
                                <w:rFonts w:hint="eastAsia"/>
                              </w:rPr>
                              <w:t>多様な活動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7497C" id="正方形/長方形 5244" o:spid="_x0000_s1110" style="position:absolute;left:0;text-align:left;margin-left:22.95pt;margin-top:16.25pt;width:92.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" fillcolor="#fff2cc" strokecolor="#c45911" strokeweight="1.5pt">
                <v:textbox inset="5.85pt,.7pt,5.85pt,.7pt">
                  <w:txbxContent>
                    <w:p w:rsidR="009D6743" w:rsidRDefault="009D6743" w:rsidP="00C477DA">
                      <w:r>
                        <w:rPr>
                          <w:rFonts w:hint="eastAsia"/>
                        </w:rPr>
                        <w:t>多様な活動</w:t>
                      </w:r>
                    </w:p>
                  </w:txbxContent>
                </v:textbox>
              </v:rect>
            </w:pict>
          </mc:Fallback>
        </mc:AlternateContent>
      </w:r>
    </w:p>
    <w:p w:rsidR="000D475B" w:rsidRPr="00C477DA" w:rsidRDefault="000D475B" w:rsidP="00E65809"/>
    <w:p w:rsidR="000D475B" w:rsidRDefault="00311BC3" w:rsidP="00E65809">
      <w:r>
        <w:rPr>
          <w:noProof/>
        </w:rPr>
        <mc:AlternateContent>
          <mc:Choice Requires="wps">
            <w:drawing>
              <wp:anchor distT="0" distB="0" distL="114300" distR="114300" simplePos="0" relativeHeight="251657728" behindDoc="0" locked="0" layoutInCell="1" allowOverlap="1" wp14:anchorId="1710F2FE" wp14:editId="0046AF1A">
                <wp:simplePos x="0" y="0"/>
                <wp:positionH relativeFrom="column">
                  <wp:posOffset>1494790</wp:posOffset>
                </wp:positionH>
                <wp:positionV relativeFrom="paragraph">
                  <wp:posOffset>167005</wp:posOffset>
                </wp:positionV>
                <wp:extent cx="2562225" cy="1158240"/>
                <wp:effectExtent l="19050" t="19050" r="47625" b="41910"/>
                <wp:wrapNone/>
                <wp:docPr id="5242" name="左右矢印 5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62225" cy="1158240"/>
                        </a:xfrm>
                        <a:prstGeom prst="leftRightArrow">
                          <a:avLst>
                            <a:gd name="adj1" fmla="val 59546"/>
                            <a:gd name="adj2" fmla="val 40290"/>
                          </a:avLst>
                        </a:prstGeom>
                        <a:solidFill>
                          <a:srgbClr val="C5E0B3"/>
                        </a:solidFill>
                        <a:ln w="19050">
                          <a:solidFill>
                            <a:srgbClr val="375623"/>
                          </a:solidFill>
                          <a:miter lim="800000"/>
                          <a:headEnd/>
                          <a:tailEnd/>
                        </a:ln>
                      </wps:spPr>
                      <wps:txbx>
                        <w:txbxContent>
                          <w:p w:rsidR="009D6743" w:rsidRPr="00B06D30" w:rsidRDefault="009D6743" w:rsidP="00C477DA">
                            <w:pPr>
                              <w:rPr>
                                <w:sz w:val="20"/>
                                <w:szCs w:val="20"/>
                              </w:rPr>
                            </w:pPr>
                            <w:r>
                              <w:rPr>
                                <w:rFonts w:hint="eastAsia"/>
                                <w:sz w:val="20"/>
                                <w:szCs w:val="20"/>
                              </w:rPr>
                              <w:t>学校との連携</w:t>
                            </w:r>
                            <w:r w:rsidRPr="00E46097">
                              <w:rPr>
                                <w:rFonts w:hint="eastAsia"/>
                                <w:sz w:val="20"/>
                                <w:szCs w:val="20"/>
                              </w:rPr>
                              <w:t>や人づくり・地域づくり向けた学びの</w:t>
                            </w:r>
                            <w:r>
                              <w:rPr>
                                <w:rFonts w:hint="eastAsia"/>
                                <w:sz w:val="20"/>
                                <w:szCs w:val="20"/>
                              </w:rPr>
                              <w:t>ためのコミュニティの形成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0F2F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242" o:spid="_x0000_s1111" type="#_x0000_t69" style="position:absolute;left:0;text-align:left;margin-left:117.7pt;margin-top:13.15pt;width:201.75pt;height:91.2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" adj="3934,4369" fillcolor="#c5e0b3" strokecolor="#375623" strokeweight="1.5pt">
                <v:textbox inset="5.85pt,.7pt,5.85pt,.7pt">
                  <w:txbxContent>
                    <w:p w:rsidR="009D6743" w:rsidRPr="00B06D30" w:rsidRDefault="009D6743" w:rsidP="00C477DA">
                      <w:pPr>
                        <w:rPr>
                          <w:sz w:val="20"/>
                          <w:szCs w:val="20"/>
                        </w:rPr>
                      </w:pPr>
                      <w:r>
                        <w:rPr>
                          <w:rFonts w:hint="eastAsia"/>
                          <w:sz w:val="20"/>
                          <w:szCs w:val="20"/>
                        </w:rPr>
                        <w:t>学校との連携</w:t>
                      </w:r>
                      <w:r w:rsidRPr="00E46097">
                        <w:rPr>
                          <w:rFonts w:hint="eastAsia"/>
                          <w:sz w:val="20"/>
                          <w:szCs w:val="20"/>
                        </w:rPr>
                        <w:t>や人づくり・地域づくり向けた学びの</w:t>
                      </w:r>
                      <w:r>
                        <w:rPr>
                          <w:rFonts w:hint="eastAsia"/>
                          <w:sz w:val="20"/>
                          <w:szCs w:val="20"/>
                        </w:rPr>
                        <w:t>ためのコミュニティの形成</w:t>
                      </w:r>
                    </w:p>
                  </w:txbxContent>
                </v:textbox>
              </v:shape>
            </w:pict>
          </mc:Fallback>
        </mc:AlternateContent>
      </w:r>
    </w:p>
    <w:p w:rsidR="004F7EA8" w:rsidRDefault="004F7EA8" w:rsidP="00E65809"/>
    <w:p w:rsidR="00F42451" w:rsidRDefault="00F42451" w:rsidP="00E65809"/>
    <w:p w:rsidR="00C477DA" w:rsidRDefault="00C477DA" w:rsidP="00E65809"/>
    <w:p w:rsidR="00533557" w:rsidRDefault="00533557" w:rsidP="00E65809"/>
    <w:p w:rsidR="00311BC3" w:rsidRDefault="00311BC3" w:rsidP="00E65809"/>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C477DA" w:rsidTr="001B763F">
        <w:trPr>
          <w:trHeight w:val="680"/>
        </w:trPr>
        <w:tc>
          <w:tcPr>
            <w:tcW w:w="2395" w:type="dxa"/>
            <w:shd w:val="clear" w:color="auto" w:fill="FFE599" w:themeFill="accent4" w:themeFillTint="66"/>
            <w:vAlign w:val="center"/>
          </w:tcPr>
          <w:p w:rsidR="00C477DA" w:rsidRPr="008E64E7" w:rsidRDefault="00C477DA" w:rsidP="00EC3C12">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主な取り組み</w:t>
            </w:r>
          </w:p>
        </w:tc>
        <w:tc>
          <w:tcPr>
            <w:tcW w:w="6629" w:type="dxa"/>
            <w:shd w:val="clear" w:color="auto" w:fill="auto"/>
            <w:vAlign w:val="center"/>
          </w:tcPr>
          <w:p w:rsidR="00C477DA" w:rsidRPr="00EE3110" w:rsidRDefault="00C477DA" w:rsidP="00EC3C12">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p>
        </w:tc>
      </w:tr>
      <w:tr w:rsidR="00C477DA" w:rsidTr="00EC3C12">
        <w:trPr>
          <w:trHeight w:val="1291"/>
        </w:trPr>
        <w:tc>
          <w:tcPr>
            <w:tcW w:w="9024" w:type="dxa"/>
            <w:gridSpan w:val="2"/>
            <w:shd w:val="clear" w:color="auto" w:fill="auto"/>
            <w:vAlign w:val="center"/>
          </w:tcPr>
          <w:p w:rsidR="00C477DA" w:rsidRPr="00046C3A" w:rsidRDefault="006E182B" w:rsidP="00EC3C12">
            <w:pPr>
              <w:ind w:leftChars="100" w:left="420" w:hangingChars="100" w:hanging="210"/>
              <w:rPr>
                <w:sz w:val="21"/>
                <w:szCs w:val="21"/>
              </w:rPr>
            </w:pPr>
            <w:r>
              <w:rPr>
                <w:rFonts w:asciiTheme="minorEastAsia" w:eastAsiaTheme="minorEastAsia" w:hAnsiTheme="minorEastAsia" w:hint="eastAsia"/>
                <w:sz w:val="21"/>
                <w:szCs w:val="21"/>
              </w:rPr>
              <w:t>◆</w:t>
            </w:r>
            <w:r w:rsidR="00B44A0F" w:rsidRPr="00046C3A">
              <w:rPr>
                <w:rFonts w:asciiTheme="minorEastAsia" w:eastAsiaTheme="minorEastAsia" w:hAnsiTheme="minorEastAsia" w:hint="eastAsia"/>
                <w:sz w:val="21"/>
                <w:szCs w:val="21"/>
              </w:rPr>
              <w:t xml:space="preserve">　</w:t>
            </w:r>
            <w:r w:rsidR="00C477DA" w:rsidRPr="00046C3A">
              <w:rPr>
                <w:rFonts w:hint="eastAsia"/>
                <w:sz w:val="21"/>
                <w:szCs w:val="21"/>
              </w:rPr>
              <w:t>地域の生涯学習、スポーツ、文化芸術の</w:t>
            </w:r>
            <w:r w:rsidR="00423A99" w:rsidRPr="00046C3A">
              <w:rPr>
                <w:rFonts w:hint="eastAsia"/>
                <w:sz w:val="21"/>
                <w:szCs w:val="21"/>
              </w:rPr>
              <w:t>活動や人材の情報共有や交流を</w:t>
            </w:r>
            <w:r w:rsidR="00046C3A" w:rsidRPr="00046C3A">
              <w:rPr>
                <w:rFonts w:hint="eastAsia"/>
                <w:sz w:val="21"/>
                <w:szCs w:val="21"/>
              </w:rPr>
              <w:t>進めます</w:t>
            </w:r>
            <w:r w:rsidR="00423A99" w:rsidRPr="00046C3A">
              <w:rPr>
                <w:rFonts w:hint="eastAsia"/>
                <w:sz w:val="21"/>
                <w:szCs w:val="21"/>
              </w:rPr>
              <w:t>。</w:t>
            </w:r>
          </w:p>
          <w:p w:rsidR="00423A99" w:rsidRPr="00046C3A" w:rsidRDefault="006E182B" w:rsidP="00EC3C12">
            <w:pPr>
              <w:ind w:leftChars="100" w:left="420" w:hangingChars="100" w:hanging="210"/>
              <w:rPr>
                <w:sz w:val="21"/>
                <w:szCs w:val="21"/>
              </w:rPr>
            </w:pPr>
            <w:r>
              <w:rPr>
                <w:rFonts w:hint="eastAsia"/>
                <w:sz w:val="21"/>
                <w:szCs w:val="21"/>
              </w:rPr>
              <w:t>◆</w:t>
            </w:r>
            <w:r w:rsidR="00423A99" w:rsidRPr="00046C3A">
              <w:rPr>
                <w:rFonts w:hint="eastAsia"/>
                <w:sz w:val="21"/>
                <w:szCs w:val="21"/>
              </w:rPr>
              <w:t xml:space="preserve">　出前講座や市民アカデミーなどにより、</w:t>
            </w:r>
            <w:r w:rsidR="00046C3A" w:rsidRPr="00046C3A">
              <w:rPr>
                <w:rFonts w:hint="eastAsia"/>
                <w:sz w:val="21"/>
                <w:szCs w:val="21"/>
              </w:rPr>
              <w:t>人材の発掘に努めます。</w:t>
            </w:r>
          </w:p>
          <w:p w:rsidR="00C477DA" w:rsidRPr="00046C3A" w:rsidRDefault="006E182B" w:rsidP="00EC3C12">
            <w:pPr>
              <w:ind w:leftChars="100" w:left="420" w:hangingChars="100" w:hanging="210"/>
              <w:rPr>
                <w:sz w:val="21"/>
                <w:szCs w:val="21"/>
              </w:rPr>
            </w:pPr>
            <w:r>
              <w:rPr>
                <w:rFonts w:hint="eastAsia"/>
                <w:sz w:val="21"/>
                <w:szCs w:val="21"/>
              </w:rPr>
              <w:t>◆</w:t>
            </w:r>
            <w:r w:rsidR="00B44A0F" w:rsidRPr="00046C3A">
              <w:rPr>
                <w:rFonts w:hint="eastAsia"/>
                <w:sz w:val="21"/>
                <w:szCs w:val="21"/>
              </w:rPr>
              <w:t xml:space="preserve">　</w:t>
            </w:r>
            <w:r w:rsidR="00C477DA" w:rsidRPr="00046C3A">
              <w:rPr>
                <w:rFonts w:hint="eastAsia"/>
                <w:sz w:val="21"/>
                <w:szCs w:val="21"/>
              </w:rPr>
              <w:t>学校</w:t>
            </w:r>
            <w:r w:rsidR="00046C3A" w:rsidRPr="00046C3A">
              <w:rPr>
                <w:rFonts w:hint="eastAsia"/>
                <w:sz w:val="21"/>
                <w:szCs w:val="21"/>
              </w:rPr>
              <w:t>教育において必要な学校と地域・家庭が連携・協力する地域</w:t>
            </w:r>
            <w:r w:rsidR="00C477DA" w:rsidRPr="00046C3A">
              <w:rPr>
                <w:rFonts w:hint="eastAsia"/>
                <w:sz w:val="21"/>
                <w:szCs w:val="21"/>
              </w:rPr>
              <w:t>の仕組みを構築</w:t>
            </w:r>
            <w:r w:rsidR="00046C3A" w:rsidRPr="00046C3A">
              <w:rPr>
                <w:rFonts w:hint="eastAsia"/>
                <w:sz w:val="21"/>
                <w:szCs w:val="21"/>
              </w:rPr>
              <w:t>します。</w:t>
            </w:r>
          </w:p>
          <w:p w:rsidR="00C477DA" w:rsidRPr="00EE3110" w:rsidRDefault="006E182B" w:rsidP="00046C3A">
            <w:pPr>
              <w:ind w:leftChars="100" w:left="420" w:hangingChars="100" w:hanging="210"/>
              <w:rPr>
                <w:rFonts w:asciiTheme="minorEastAsia" w:eastAsiaTheme="minorEastAsia" w:hAnsiTheme="minorEastAsia"/>
                <w:sz w:val="21"/>
                <w:szCs w:val="21"/>
              </w:rPr>
            </w:pPr>
            <w:r>
              <w:rPr>
                <w:rFonts w:hint="eastAsia"/>
                <w:sz w:val="21"/>
                <w:szCs w:val="21"/>
              </w:rPr>
              <w:t>◆</w:t>
            </w:r>
            <w:r w:rsidR="00C477DA" w:rsidRPr="00046C3A">
              <w:rPr>
                <w:rFonts w:hint="eastAsia"/>
                <w:sz w:val="21"/>
                <w:szCs w:val="21"/>
              </w:rPr>
              <w:t xml:space="preserve">　</w:t>
            </w:r>
            <w:r w:rsidR="00423A99" w:rsidRPr="00046C3A">
              <w:rPr>
                <w:rFonts w:asciiTheme="minorEastAsia" w:eastAsiaTheme="minorEastAsia" w:hAnsiTheme="minorEastAsia" w:hint="eastAsia"/>
                <w:sz w:val="21"/>
                <w:szCs w:val="21"/>
              </w:rPr>
              <w:t>さわやかコミュニティなどを活用し</w:t>
            </w:r>
            <w:r w:rsidR="00046C3A" w:rsidRPr="00046C3A">
              <w:rPr>
                <w:rFonts w:asciiTheme="minorEastAsia" w:eastAsiaTheme="minorEastAsia" w:hAnsiTheme="minorEastAsia" w:hint="eastAsia"/>
                <w:sz w:val="21"/>
                <w:szCs w:val="21"/>
              </w:rPr>
              <w:t>、中学校区におけるモデル地区を設定し、</w:t>
            </w:r>
            <w:r w:rsidR="00C477DA" w:rsidRPr="00046C3A">
              <w:rPr>
                <w:rFonts w:hint="eastAsia"/>
                <w:sz w:val="21"/>
                <w:szCs w:val="21"/>
              </w:rPr>
              <w:t>学校との連携や人づくり・地域づくりに向けた「学びのためのコミュニティ」を形成</w:t>
            </w:r>
            <w:r w:rsidR="00046C3A">
              <w:rPr>
                <w:rFonts w:hint="eastAsia"/>
                <w:sz w:val="21"/>
                <w:szCs w:val="21"/>
              </w:rPr>
              <w:t>します。</w:t>
            </w:r>
          </w:p>
        </w:tc>
      </w:tr>
    </w:tbl>
    <w:p w:rsidR="00533557" w:rsidRDefault="00533557" w:rsidP="00E65809">
      <w:r>
        <w:br w:type="page"/>
      </w:r>
    </w:p>
    <w:p w:rsidR="00533557" w:rsidRDefault="00533557" w:rsidP="00E65809"/>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512"/>
        <w:gridCol w:w="4512"/>
      </w:tblGrid>
      <w:tr w:rsidR="00AB11BA" w:rsidTr="00533557">
        <w:trPr>
          <w:trHeight w:val="317"/>
        </w:trPr>
        <w:tc>
          <w:tcPr>
            <w:tcW w:w="9024" w:type="dxa"/>
            <w:gridSpan w:val="2"/>
            <w:shd w:val="clear" w:color="auto" w:fill="FFE599" w:themeFill="accent4" w:themeFillTint="66"/>
            <w:vAlign w:val="center"/>
          </w:tcPr>
          <w:p w:rsidR="00AB11BA" w:rsidRPr="00AB11BA" w:rsidRDefault="00AB11BA" w:rsidP="00AB11BA">
            <w:pPr>
              <w:ind w:firstLine="280"/>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主な事業</w:t>
            </w:r>
          </w:p>
        </w:tc>
      </w:tr>
      <w:tr w:rsidR="00AB11BA" w:rsidTr="00AB11BA">
        <w:trPr>
          <w:trHeight w:val="510"/>
        </w:trPr>
        <w:tc>
          <w:tcPr>
            <w:tcW w:w="4512" w:type="dxa"/>
            <w:shd w:val="clear" w:color="auto" w:fill="FFE599" w:themeFill="accent4" w:themeFillTint="66"/>
            <w:vAlign w:val="center"/>
          </w:tcPr>
          <w:p w:rsidR="00AB11BA" w:rsidRPr="00AB11BA" w:rsidRDefault="00311BC3" w:rsidP="00AB11BA">
            <w:pPr>
              <w:ind w:firstLine="280"/>
              <w:jc w:val="center"/>
              <w:rPr>
                <w:rFonts w:asciiTheme="minorHAnsi" w:eastAsia="HGPｺﾞｼｯｸE" w:hAnsiTheme="minorHAnsi"/>
                <w:sz w:val="22"/>
                <w:szCs w:val="22"/>
              </w:rPr>
            </w:pPr>
            <w:r w:rsidRPr="002E24A6">
              <w:rPr>
                <w:rFonts w:asciiTheme="minorHAnsi" w:eastAsia="HGPｺﾞｼｯｸE" w:hAnsiTheme="minorHAnsi" w:hint="eastAsia"/>
                <w:sz w:val="22"/>
                <w:szCs w:val="22"/>
                <w:highlight w:val="yellow"/>
              </w:rPr>
              <w:t>推進</w:t>
            </w:r>
            <w:r w:rsidR="00AB11BA" w:rsidRPr="002E24A6">
              <w:rPr>
                <w:rFonts w:asciiTheme="minorHAnsi" w:eastAsia="HGPｺﾞｼｯｸE" w:hAnsiTheme="minorHAnsi"/>
                <w:sz w:val="22"/>
                <w:szCs w:val="22"/>
                <w:highlight w:val="yellow"/>
              </w:rPr>
              <w:t>事業</w:t>
            </w:r>
          </w:p>
        </w:tc>
        <w:tc>
          <w:tcPr>
            <w:tcW w:w="4512" w:type="dxa"/>
            <w:shd w:val="clear" w:color="auto" w:fill="FFE599" w:themeFill="accent4" w:themeFillTint="66"/>
            <w:vAlign w:val="center"/>
          </w:tcPr>
          <w:p w:rsidR="00AB11BA" w:rsidRPr="00AB11BA" w:rsidRDefault="00AB11BA" w:rsidP="00AB11BA">
            <w:pPr>
              <w:jc w:val="center"/>
              <w:rPr>
                <w:rFonts w:asciiTheme="minorHAnsi" w:eastAsia="HGPｺﾞｼｯｸE" w:hAnsiTheme="minorHAnsi"/>
                <w:sz w:val="22"/>
                <w:szCs w:val="22"/>
              </w:rPr>
            </w:pPr>
            <w:r w:rsidRPr="00AB11BA">
              <w:rPr>
                <w:rFonts w:asciiTheme="minorHAnsi" w:eastAsia="HGPｺﾞｼｯｸE" w:hAnsiTheme="minorHAnsi"/>
                <w:sz w:val="22"/>
                <w:szCs w:val="22"/>
              </w:rPr>
              <w:t>新規事業</w:t>
            </w:r>
          </w:p>
        </w:tc>
      </w:tr>
      <w:tr w:rsidR="00AB11BA" w:rsidTr="0082694F">
        <w:trPr>
          <w:trHeight w:val="590"/>
        </w:trPr>
        <w:tc>
          <w:tcPr>
            <w:tcW w:w="4512" w:type="dxa"/>
            <w:tcBorders>
              <w:right w:val="single" w:sz="4" w:space="0" w:color="auto"/>
            </w:tcBorders>
            <w:shd w:val="clear" w:color="auto" w:fill="auto"/>
          </w:tcPr>
          <w:p w:rsidR="00311BC3" w:rsidRPr="002E24A6" w:rsidRDefault="00D92E75" w:rsidP="0082694F">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○地域ぐるみさわやかコミュニティ推進事業の</w:t>
            </w:r>
            <w:r w:rsidRPr="00D92E75">
              <w:rPr>
                <w:rFonts w:asciiTheme="minorEastAsia" w:eastAsiaTheme="minorEastAsia" w:hAnsiTheme="minorEastAsia" w:hint="eastAsia"/>
                <w:sz w:val="21"/>
                <w:szCs w:val="21"/>
                <w:highlight w:val="yellow"/>
              </w:rPr>
              <w:t>支援</w:t>
            </w:r>
          </w:p>
          <w:p w:rsidR="00311BC3" w:rsidRPr="002E24A6" w:rsidRDefault="00311BC3" w:rsidP="0082694F">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○市民アカデミーの充実</w:t>
            </w:r>
          </w:p>
          <w:p w:rsidR="00311BC3" w:rsidRPr="002E24A6" w:rsidRDefault="00311BC3" w:rsidP="0082694F">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○生涯学習まちづくり出前講座の実施</w:t>
            </w:r>
          </w:p>
          <w:p w:rsidR="00311BC3" w:rsidRPr="002E24A6" w:rsidRDefault="00311BC3" w:rsidP="0082694F">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w:t>
            </w:r>
            <w:r w:rsidRPr="00B75B48">
              <w:rPr>
                <w:rFonts w:asciiTheme="minorEastAsia" w:eastAsiaTheme="minorEastAsia" w:hAnsiTheme="minorEastAsia" w:hint="eastAsia"/>
                <w:sz w:val="21"/>
                <w:szCs w:val="21"/>
                <w:highlight w:val="yellow"/>
              </w:rPr>
              <w:t>学校体育館開放事業</w:t>
            </w:r>
          </w:p>
          <w:p w:rsidR="002E24A6" w:rsidRPr="002E24A6" w:rsidRDefault="002E24A6" w:rsidP="0082694F">
            <w:pPr>
              <w:ind w:left="200" w:hangingChars="100" w:hanging="200"/>
              <w:rPr>
                <w:rFonts w:asciiTheme="minorEastAsia" w:hAnsiTheme="minorEastAsia"/>
                <w:szCs w:val="21"/>
              </w:rPr>
            </w:pPr>
            <w:r w:rsidRPr="002E24A6">
              <w:rPr>
                <w:rFonts w:asciiTheme="minorEastAsia" w:hAnsiTheme="minorEastAsia" w:hint="eastAsia"/>
                <w:szCs w:val="21"/>
              </w:rPr>
              <w:t>○</w:t>
            </w:r>
            <w:r w:rsidRPr="00D92E75">
              <w:rPr>
                <w:rFonts w:asciiTheme="minorEastAsia" w:hAnsiTheme="minorEastAsia" w:hint="eastAsia"/>
                <w:szCs w:val="21"/>
                <w:highlight w:val="yellow"/>
              </w:rPr>
              <w:t>放課後子ども教室の実施</w:t>
            </w:r>
          </w:p>
          <w:p w:rsidR="002E24A6" w:rsidRPr="002E24A6" w:rsidRDefault="002E24A6" w:rsidP="002E24A6">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○公民館・地域交流館主催事業</w:t>
            </w:r>
          </w:p>
          <w:p w:rsidR="00CB0DB0" w:rsidRPr="002E24A6" w:rsidRDefault="002E24A6" w:rsidP="002E24A6">
            <w:pPr>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○市史講座</w:t>
            </w:r>
          </w:p>
        </w:tc>
        <w:tc>
          <w:tcPr>
            <w:tcW w:w="4512" w:type="dxa"/>
            <w:tcBorders>
              <w:left w:val="single" w:sz="4" w:space="0" w:color="auto"/>
            </w:tcBorders>
            <w:shd w:val="clear" w:color="auto" w:fill="auto"/>
          </w:tcPr>
          <w:p w:rsidR="00AB11BA" w:rsidRPr="002E24A6" w:rsidRDefault="00CB0DB0" w:rsidP="0082694F">
            <w:pPr>
              <w:ind w:left="200" w:hangingChars="100" w:hanging="200"/>
              <w:rPr>
                <w:rFonts w:asciiTheme="minorEastAsia" w:hAnsiTheme="minorEastAsia"/>
                <w:szCs w:val="21"/>
              </w:rPr>
            </w:pPr>
            <w:r w:rsidRPr="002E24A6">
              <w:rPr>
                <w:rFonts w:asciiTheme="minorEastAsia" w:hAnsiTheme="minorEastAsia" w:hint="eastAsia"/>
                <w:szCs w:val="21"/>
              </w:rPr>
              <w:t>○</w:t>
            </w:r>
            <w:r w:rsidR="00386EA9" w:rsidRPr="002E24A6">
              <w:rPr>
                <w:rFonts w:asciiTheme="minorEastAsia" w:hAnsiTheme="minorEastAsia" w:hint="eastAsia"/>
                <w:szCs w:val="21"/>
              </w:rPr>
              <w:t>子ども芸術劇場の開催</w:t>
            </w:r>
          </w:p>
          <w:p w:rsidR="00B84C51" w:rsidRPr="002E24A6" w:rsidRDefault="00B84C51" w:rsidP="0082694F">
            <w:pPr>
              <w:ind w:left="200" w:hangingChars="100" w:hanging="200"/>
              <w:rPr>
                <w:rFonts w:asciiTheme="minorEastAsia" w:hAnsiTheme="minorEastAsia"/>
                <w:szCs w:val="21"/>
              </w:rPr>
            </w:pPr>
          </w:p>
        </w:tc>
      </w:tr>
    </w:tbl>
    <w:p w:rsidR="00AB11BA" w:rsidRDefault="00AB11BA" w:rsidP="00E65809"/>
    <w:p w:rsidR="008C0681" w:rsidRDefault="002E24A6" w:rsidP="00E65809">
      <w:r>
        <w:rPr>
          <w:noProof/>
        </w:rPr>
        <mc:AlternateContent>
          <mc:Choice Requires="wps">
            <w:drawing>
              <wp:anchor distT="0" distB="0" distL="114300" distR="114300" simplePos="0" relativeHeight="251695616" behindDoc="0" locked="0" layoutInCell="1" allowOverlap="1" wp14:anchorId="6C959862" wp14:editId="4203EB1A">
                <wp:simplePos x="0" y="0"/>
                <wp:positionH relativeFrom="column">
                  <wp:posOffset>272167</wp:posOffset>
                </wp:positionH>
                <wp:positionV relativeFrom="paragraph">
                  <wp:posOffset>100910</wp:posOffset>
                </wp:positionV>
                <wp:extent cx="4497705" cy="397565"/>
                <wp:effectExtent l="0" t="190500" r="17145" b="21590"/>
                <wp:wrapNone/>
                <wp:docPr id="3008" name="四角形吹き出し 30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7705" cy="397565"/>
                        </a:xfrm>
                        <a:prstGeom prst="wedgeRectCallout">
                          <a:avLst>
                            <a:gd name="adj1" fmla="val -20324"/>
                            <a:gd name="adj2" fmla="val -93358"/>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D6743" w:rsidRPr="008C0681" w:rsidRDefault="009D6743" w:rsidP="008C0681">
                            <w:r>
                              <w:rPr>
                                <w:rFonts w:hint="eastAsia"/>
                              </w:rPr>
                              <w:t>・主な事業は</w:t>
                            </w:r>
                            <w:r>
                              <w:t>、</w:t>
                            </w:r>
                            <w:r>
                              <w:rPr>
                                <w:rFonts w:hint="eastAsia"/>
                              </w:rPr>
                              <w:t>今後の協議で決定</w:t>
                            </w:r>
                            <w:r>
                              <w:t>していく予定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59862" id="四角形吹き出し 3008" o:spid="_x0000_s1112" type="#_x0000_t61" style="position:absolute;left:0;text-align:left;margin-left:21.45pt;margin-top:7.95pt;width:354.15pt;height:31.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" adj="6410,-9365" fillcolor="#d8d8d8 [2732]" strokecolor="black [3200]" strokeweight="1pt">
                <v:path arrowok="t"/>
                <v:textbox>
                  <w:txbxContent>
                    <w:p w:rsidR="009D6743" w:rsidRPr="008C0681" w:rsidRDefault="009D6743" w:rsidP="008C0681">
                      <w:r>
                        <w:rPr>
                          <w:rFonts w:hint="eastAsia"/>
                        </w:rPr>
                        <w:t>・主な事業は</w:t>
                      </w:r>
                      <w:r>
                        <w:t>、</w:t>
                      </w:r>
                      <w:r>
                        <w:rPr>
                          <w:rFonts w:hint="eastAsia"/>
                        </w:rPr>
                        <w:t>今後の協議で決定</w:t>
                      </w:r>
                      <w:r>
                        <w:t>していく予定</w:t>
                      </w:r>
                    </w:p>
                  </w:txbxContent>
                </v:textbox>
              </v:shape>
            </w:pict>
          </mc:Fallback>
        </mc:AlternateContent>
      </w:r>
    </w:p>
    <w:p w:rsidR="008C0681" w:rsidRDefault="008C0681" w:rsidP="00E65809"/>
    <w:p w:rsidR="008C0681" w:rsidRDefault="008C0681" w:rsidP="00E65809"/>
    <w:p w:rsidR="008C0681" w:rsidRDefault="008C0681" w:rsidP="00E65809"/>
    <w:p w:rsidR="008C0681" w:rsidRDefault="008C0681" w:rsidP="00E65809"/>
    <w:p w:rsidR="008C0681" w:rsidRDefault="008C0681" w:rsidP="00E65809"/>
    <w:p w:rsidR="008C0681" w:rsidRDefault="008C0681" w:rsidP="00E65809"/>
    <w:p w:rsidR="008C0681" w:rsidRPr="00AB11BA" w:rsidRDefault="008C0681" w:rsidP="00E65809"/>
    <w:p w:rsidR="00E45EB0" w:rsidRDefault="00E45EB0" w:rsidP="00E65809">
      <w:r>
        <w:br w:type="page"/>
      </w:r>
    </w:p>
    <w:p w:rsidR="00E45EB0" w:rsidRPr="00C477DA" w:rsidRDefault="00E45EB0" w:rsidP="00E65809"/>
    <w:p w:rsidR="006544D4" w:rsidRPr="00C00BDB" w:rsidRDefault="006544D4" w:rsidP="006C1D1E">
      <w:pPr>
        <w:pStyle w:val="3"/>
        <w:ind w:leftChars="100" w:left="3290" w:hangingChars="1100" w:hanging="3080"/>
      </w:pPr>
      <w:bookmarkStart w:id="24" w:name="_Toc466463594"/>
      <w:r w:rsidRPr="003C1A0A">
        <w:rPr>
          <w:rFonts w:hint="eastAsia"/>
          <w:kern w:val="0"/>
        </w:rPr>
        <w:t>リーディング施</w:t>
      </w:r>
      <w:r w:rsidR="003C1A0A">
        <w:rPr>
          <w:rFonts w:hint="eastAsia"/>
          <w:kern w:val="0"/>
        </w:rPr>
        <w:t xml:space="preserve">策　２　</w:t>
      </w:r>
      <w:r w:rsidR="00B54AEB">
        <w:rPr>
          <w:rFonts w:hint="eastAsia"/>
          <w:kern w:val="0"/>
        </w:rPr>
        <w:t>４分野の相乗的な効果を産む</w:t>
      </w:r>
      <w:r w:rsidR="00D91095">
        <w:rPr>
          <w:rFonts w:hint="eastAsia"/>
          <w:kern w:val="0"/>
        </w:rPr>
        <w:t>ためのきらり輝く横断的連携事業推進プロジェクト</w:t>
      </w:r>
      <w:bookmarkEnd w:id="24"/>
    </w:p>
    <w:p w:rsidR="006544D4" w:rsidRDefault="006544D4" w:rsidP="006544D4"/>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B36605" w:rsidTr="001B763F">
        <w:trPr>
          <w:trHeight w:val="680"/>
        </w:trPr>
        <w:tc>
          <w:tcPr>
            <w:tcW w:w="2395" w:type="dxa"/>
            <w:shd w:val="clear" w:color="auto" w:fill="FFE599" w:themeFill="accent4" w:themeFillTint="66"/>
            <w:vAlign w:val="center"/>
          </w:tcPr>
          <w:p w:rsidR="00B36605" w:rsidRPr="008E64E7" w:rsidRDefault="00B36605" w:rsidP="00EC3C12">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施策の視点</w:t>
            </w:r>
          </w:p>
        </w:tc>
        <w:tc>
          <w:tcPr>
            <w:tcW w:w="6629" w:type="dxa"/>
            <w:shd w:val="clear" w:color="auto" w:fill="auto"/>
            <w:vAlign w:val="center"/>
          </w:tcPr>
          <w:p w:rsidR="00B36605" w:rsidRPr="00EE3110" w:rsidRDefault="00B36605" w:rsidP="00EC3C12">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p>
        </w:tc>
      </w:tr>
      <w:tr w:rsidR="00B36605" w:rsidTr="006B4A74">
        <w:trPr>
          <w:trHeight w:val="2670"/>
        </w:trPr>
        <w:tc>
          <w:tcPr>
            <w:tcW w:w="9024" w:type="dxa"/>
            <w:gridSpan w:val="2"/>
            <w:shd w:val="clear" w:color="auto" w:fill="auto"/>
            <w:vAlign w:val="center"/>
          </w:tcPr>
          <w:p w:rsidR="00B36605" w:rsidRPr="00B36605" w:rsidRDefault="00B36605" w:rsidP="00EC3C12">
            <w:pPr>
              <w:ind w:leftChars="100" w:left="420" w:hangingChars="100" w:hanging="210"/>
              <w:rPr>
                <w:sz w:val="21"/>
                <w:szCs w:val="21"/>
              </w:rPr>
            </w:pPr>
            <w:r w:rsidRPr="00B36605">
              <w:rPr>
                <w:rFonts w:asciiTheme="minorEastAsia" w:eastAsiaTheme="minorEastAsia" w:hAnsiTheme="minorEastAsia" w:hint="eastAsia"/>
                <w:sz w:val="21"/>
                <w:szCs w:val="21"/>
              </w:rPr>
              <w:t>■</w:t>
            </w:r>
            <w:r w:rsidR="003C1A0A">
              <w:rPr>
                <w:rFonts w:hint="eastAsia"/>
                <w:sz w:val="21"/>
                <w:szCs w:val="21"/>
              </w:rPr>
              <w:t xml:space="preserve">　</w:t>
            </w:r>
            <w:r w:rsidR="00614DF8">
              <w:rPr>
                <w:rFonts w:hint="eastAsia"/>
                <w:sz w:val="21"/>
                <w:szCs w:val="21"/>
              </w:rPr>
              <w:t>地域社会と連携した生涯学習や文化芸術活動を推進し、</w:t>
            </w:r>
            <w:r w:rsidR="00614DF8" w:rsidRPr="00614DF8">
              <w:rPr>
                <w:rFonts w:hint="eastAsia"/>
                <w:sz w:val="21"/>
                <w:szCs w:val="21"/>
              </w:rPr>
              <w:t>地域づくりの担い手</w:t>
            </w:r>
            <w:r w:rsidR="00614DF8">
              <w:rPr>
                <w:rFonts w:hint="eastAsia"/>
                <w:sz w:val="21"/>
                <w:szCs w:val="21"/>
              </w:rPr>
              <w:t>や生涯学習ボランティア</w:t>
            </w:r>
            <w:r w:rsidR="00614DF8" w:rsidRPr="00614DF8">
              <w:rPr>
                <w:rFonts w:hint="eastAsia"/>
                <w:sz w:val="21"/>
                <w:szCs w:val="21"/>
              </w:rPr>
              <w:t>の育成、市の文化</w:t>
            </w:r>
            <w:r w:rsidR="00614DF8">
              <w:rPr>
                <w:rFonts w:hint="eastAsia"/>
                <w:sz w:val="21"/>
                <w:szCs w:val="21"/>
              </w:rPr>
              <w:t>の発信と愛着・誇りの醸成などを推進します</w:t>
            </w:r>
            <w:r w:rsidR="00614DF8" w:rsidRPr="00614DF8">
              <w:rPr>
                <w:rFonts w:hint="eastAsia"/>
                <w:sz w:val="21"/>
                <w:szCs w:val="21"/>
              </w:rPr>
              <w:t>。</w:t>
            </w:r>
          </w:p>
          <w:p w:rsidR="00B36605" w:rsidRDefault="00B36605" w:rsidP="0006165B">
            <w:pPr>
              <w:ind w:leftChars="100" w:left="420" w:hangingChars="100" w:hanging="210"/>
              <w:rPr>
                <w:sz w:val="21"/>
                <w:szCs w:val="21"/>
              </w:rPr>
            </w:pPr>
            <w:r w:rsidRPr="00B36605">
              <w:rPr>
                <w:rFonts w:hint="eastAsia"/>
                <w:sz w:val="21"/>
                <w:szCs w:val="21"/>
              </w:rPr>
              <w:t xml:space="preserve">■　</w:t>
            </w:r>
            <w:r w:rsidR="003C1A0A" w:rsidRPr="003C1A0A">
              <w:rPr>
                <w:rFonts w:hint="eastAsia"/>
                <w:sz w:val="21"/>
                <w:szCs w:val="21"/>
              </w:rPr>
              <w:t>市民の意識が高まる共通のイベントを通じて、各分</w:t>
            </w:r>
            <w:r w:rsidR="0006165B">
              <w:rPr>
                <w:rFonts w:hint="eastAsia"/>
                <w:sz w:val="21"/>
                <w:szCs w:val="21"/>
              </w:rPr>
              <w:t>野の施策を横断的に関連させ、各分野のそれぞれの施策の充実を図ります。</w:t>
            </w:r>
          </w:p>
          <w:p w:rsidR="00E45EB0" w:rsidRDefault="00E45EB0" w:rsidP="0006165B">
            <w:pPr>
              <w:ind w:leftChars="100" w:left="420" w:hangingChars="100" w:hanging="210"/>
              <w:rPr>
                <w:sz w:val="21"/>
                <w:szCs w:val="21"/>
              </w:rPr>
            </w:pPr>
            <w:r>
              <w:rPr>
                <w:rFonts w:hint="eastAsia"/>
                <w:sz w:val="21"/>
                <w:szCs w:val="21"/>
              </w:rPr>
              <w:t>■　大学や企業と連携して、地域社会と連携した学びを充実します。</w:t>
            </w:r>
          </w:p>
          <w:p w:rsidR="0009362D" w:rsidRPr="00EE3110" w:rsidRDefault="0009362D" w:rsidP="0006165B">
            <w:pPr>
              <w:ind w:leftChars="100" w:left="420" w:hangingChars="100" w:hanging="210"/>
              <w:rPr>
                <w:rFonts w:asciiTheme="minorEastAsia" w:eastAsiaTheme="minorEastAsia" w:hAnsiTheme="minorEastAsia"/>
                <w:sz w:val="21"/>
                <w:szCs w:val="21"/>
              </w:rPr>
            </w:pPr>
            <w:r>
              <w:rPr>
                <w:rFonts w:hint="eastAsia"/>
                <w:sz w:val="21"/>
                <w:szCs w:val="21"/>
              </w:rPr>
              <w:t>■　地域の課題やまちづくりへの関心や理解を深め、地域活動や地域づくりの担い手育成を促す機会となる</w:t>
            </w:r>
            <w:r w:rsidR="006B4A74" w:rsidRPr="006B4A74">
              <w:rPr>
                <w:rFonts w:hint="eastAsia"/>
                <w:sz w:val="21"/>
                <w:szCs w:val="21"/>
              </w:rPr>
              <w:t>生涯学習や文化芸術活動</w:t>
            </w:r>
            <w:r w:rsidR="006B4A74">
              <w:rPr>
                <w:rFonts w:hint="eastAsia"/>
                <w:sz w:val="21"/>
                <w:szCs w:val="21"/>
              </w:rPr>
              <w:t>の充実に努めます。</w:t>
            </w:r>
          </w:p>
        </w:tc>
      </w:tr>
    </w:tbl>
    <w:p w:rsidR="00046C3A" w:rsidRPr="00B36605" w:rsidRDefault="00046C3A" w:rsidP="006544D4"/>
    <w:p w:rsidR="00046C3A" w:rsidRDefault="00046C3A" w:rsidP="006544D4"/>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B36605" w:rsidTr="00AA3D2F">
        <w:trPr>
          <w:trHeight w:val="680"/>
        </w:trPr>
        <w:tc>
          <w:tcPr>
            <w:tcW w:w="2395" w:type="dxa"/>
            <w:shd w:val="clear" w:color="auto" w:fill="FFE599" w:themeFill="accent4" w:themeFillTint="66"/>
            <w:vAlign w:val="center"/>
          </w:tcPr>
          <w:p w:rsidR="00B36605" w:rsidRPr="008E64E7" w:rsidRDefault="00B36605" w:rsidP="00EC3C12">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主な取り組み</w:t>
            </w:r>
          </w:p>
        </w:tc>
        <w:tc>
          <w:tcPr>
            <w:tcW w:w="6629" w:type="dxa"/>
            <w:shd w:val="clear" w:color="auto" w:fill="auto"/>
            <w:vAlign w:val="center"/>
          </w:tcPr>
          <w:p w:rsidR="00B36605" w:rsidRPr="00EE3110" w:rsidRDefault="00B36605" w:rsidP="00EC3C12">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p>
        </w:tc>
      </w:tr>
      <w:tr w:rsidR="00B36605" w:rsidTr="0006165B">
        <w:trPr>
          <w:trHeight w:val="2302"/>
        </w:trPr>
        <w:tc>
          <w:tcPr>
            <w:tcW w:w="9024" w:type="dxa"/>
            <w:gridSpan w:val="2"/>
            <w:shd w:val="clear" w:color="auto" w:fill="auto"/>
            <w:vAlign w:val="center"/>
          </w:tcPr>
          <w:p w:rsidR="003C1A0A" w:rsidRPr="006E182B" w:rsidRDefault="006E182B" w:rsidP="003C1A0A">
            <w:pPr>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36605" w:rsidRPr="006E182B">
              <w:rPr>
                <w:rFonts w:asciiTheme="minorEastAsia" w:eastAsiaTheme="minorEastAsia" w:hAnsiTheme="minorEastAsia" w:hint="eastAsia"/>
                <w:sz w:val="21"/>
                <w:szCs w:val="21"/>
              </w:rPr>
              <w:t xml:space="preserve">　</w:t>
            </w:r>
            <w:r w:rsidR="00614DF8" w:rsidRPr="006E182B">
              <w:rPr>
                <w:rFonts w:asciiTheme="minorEastAsia" w:eastAsiaTheme="minorEastAsia" w:hAnsiTheme="minorEastAsia" w:hint="eastAsia"/>
                <w:sz w:val="21"/>
                <w:szCs w:val="21"/>
              </w:rPr>
              <w:t>学びのフォーラムなどを開催し、</w:t>
            </w:r>
            <w:r w:rsidR="0006165B" w:rsidRPr="006E182B">
              <w:rPr>
                <w:rFonts w:asciiTheme="minorEastAsia" w:eastAsiaTheme="minorEastAsia" w:hAnsiTheme="minorEastAsia" w:hint="eastAsia"/>
                <w:sz w:val="21"/>
                <w:szCs w:val="21"/>
              </w:rPr>
              <w:t>生涯学習や文化芸術活動の交流を進めます。</w:t>
            </w:r>
          </w:p>
          <w:p w:rsidR="00E45EB0" w:rsidRPr="006E182B" w:rsidRDefault="006E182B" w:rsidP="003C1A0A">
            <w:pPr>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45EB0" w:rsidRPr="006E182B">
              <w:rPr>
                <w:rFonts w:asciiTheme="minorEastAsia" w:eastAsiaTheme="minorEastAsia" w:hAnsiTheme="minorEastAsia" w:hint="eastAsia"/>
                <w:sz w:val="21"/>
                <w:szCs w:val="21"/>
              </w:rPr>
              <w:t xml:space="preserve">　学びの交流により、地域の良さや魅力を再発見、再認識し、市内外に発信します。</w:t>
            </w:r>
          </w:p>
          <w:p w:rsidR="003C1A0A" w:rsidRPr="006E182B" w:rsidRDefault="006E182B" w:rsidP="003C1A0A">
            <w:pPr>
              <w:ind w:leftChars="100" w:left="420" w:hangingChars="100" w:hanging="210"/>
              <w:rPr>
                <w:sz w:val="21"/>
                <w:szCs w:val="21"/>
              </w:rPr>
            </w:pPr>
            <w:r>
              <w:rPr>
                <w:rFonts w:asciiTheme="minorEastAsia" w:eastAsiaTheme="minorEastAsia" w:hAnsiTheme="minorEastAsia" w:hint="eastAsia"/>
                <w:sz w:val="21"/>
                <w:szCs w:val="21"/>
              </w:rPr>
              <w:t>◆</w:t>
            </w:r>
            <w:r w:rsidR="002E24A6">
              <w:rPr>
                <w:rFonts w:asciiTheme="minorEastAsia" w:eastAsiaTheme="minorEastAsia" w:hAnsiTheme="minorEastAsia" w:hint="eastAsia"/>
                <w:sz w:val="21"/>
                <w:szCs w:val="21"/>
              </w:rPr>
              <w:t xml:space="preserve">　</w:t>
            </w:r>
            <w:r w:rsidR="002E24A6" w:rsidRPr="002E24A6">
              <w:rPr>
                <w:rFonts w:asciiTheme="minorEastAsia" w:eastAsiaTheme="minorEastAsia" w:hAnsiTheme="minorEastAsia" w:hint="eastAsia"/>
                <w:sz w:val="21"/>
                <w:szCs w:val="21"/>
                <w:highlight w:val="yellow"/>
              </w:rPr>
              <w:t>2020年</w:t>
            </w:r>
            <w:r w:rsidR="003C1A0A" w:rsidRPr="002E24A6">
              <w:rPr>
                <w:rFonts w:asciiTheme="minorEastAsia" w:eastAsiaTheme="minorEastAsia" w:hAnsiTheme="minorEastAsia" w:hint="eastAsia"/>
                <w:sz w:val="21"/>
                <w:szCs w:val="21"/>
                <w:highlight w:val="yellow"/>
              </w:rPr>
              <w:t>オリンピック・パラリンピック</w:t>
            </w:r>
            <w:r w:rsidR="002E24A6" w:rsidRPr="002E24A6">
              <w:rPr>
                <w:rFonts w:asciiTheme="minorEastAsia" w:eastAsiaTheme="minorEastAsia" w:hAnsiTheme="minorEastAsia" w:hint="eastAsia"/>
                <w:sz w:val="21"/>
                <w:szCs w:val="21"/>
                <w:highlight w:val="yellow"/>
              </w:rPr>
              <w:t>東京大会</w:t>
            </w:r>
            <w:r w:rsidR="0006165B" w:rsidRPr="006E182B">
              <w:rPr>
                <w:rFonts w:asciiTheme="minorEastAsia" w:eastAsiaTheme="minorEastAsia" w:hAnsiTheme="minorEastAsia" w:hint="eastAsia"/>
                <w:sz w:val="21"/>
                <w:szCs w:val="21"/>
              </w:rPr>
              <w:t>の機会を通じて</w:t>
            </w:r>
            <w:r w:rsidR="003C1A0A" w:rsidRPr="006E182B">
              <w:rPr>
                <w:rFonts w:asciiTheme="minorEastAsia" w:eastAsiaTheme="minorEastAsia" w:hAnsiTheme="minorEastAsia" w:hint="eastAsia"/>
                <w:sz w:val="21"/>
                <w:szCs w:val="21"/>
              </w:rPr>
              <w:t>、</w:t>
            </w:r>
            <w:r w:rsidR="003C1A0A" w:rsidRPr="006E182B">
              <w:rPr>
                <w:rFonts w:hint="eastAsia"/>
                <w:sz w:val="21"/>
                <w:szCs w:val="21"/>
              </w:rPr>
              <w:t>小学校低学年からの英語教育の充実、国際感覚、国際理解教育</w:t>
            </w:r>
            <w:r w:rsidR="0006165B" w:rsidRPr="006E182B">
              <w:rPr>
                <w:rFonts w:hint="eastAsia"/>
                <w:sz w:val="21"/>
                <w:szCs w:val="21"/>
              </w:rPr>
              <w:t>、障害者に対する理解</w:t>
            </w:r>
            <w:r w:rsidR="003C1A0A" w:rsidRPr="006E182B">
              <w:rPr>
                <w:rFonts w:hint="eastAsia"/>
                <w:sz w:val="21"/>
                <w:szCs w:val="21"/>
              </w:rPr>
              <w:t>の推進</w:t>
            </w:r>
            <w:r w:rsidR="0006165B" w:rsidRPr="006E182B">
              <w:rPr>
                <w:rFonts w:hint="eastAsia"/>
                <w:sz w:val="21"/>
                <w:szCs w:val="21"/>
              </w:rPr>
              <w:t>などに努めます。</w:t>
            </w:r>
          </w:p>
          <w:p w:rsidR="0006165B" w:rsidRPr="006E182B" w:rsidRDefault="006E182B" w:rsidP="003C1A0A">
            <w:pPr>
              <w:ind w:leftChars="100" w:left="420" w:hangingChars="100" w:hanging="210"/>
              <w:rPr>
                <w:sz w:val="21"/>
                <w:szCs w:val="21"/>
              </w:rPr>
            </w:pPr>
            <w:r>
              <w:rPr>
                <w:rFonts w:hint="eastAsia"/>
                <w:sz w:val="21"/>
                <w:szCs w:val="21"/>
              </w:rPr>
              <w:t>◆</w:t>
            </w:r>
            <w:r w:rsidR="0006165B" w:rsidRPr="006E182B">
              <w:rPr>
                <w:rFonts w:hint="eastAsia"/>
                <w:sz w:val="21"/>
                <w:szCs w:val="21"/>
              </w:rPr>
              <w:t xml:space="preserve">　出前講座や市民アカデミーを通じて、地域づくりの担い手や生涯学習ボランティアの育成に努めます。</w:t>
            </w:r>
          </w:p>
          <w:p w:rsidR="00B36605" w:rsidRPr="00EE3110" w:rsidRDefault="006E182B" w:rsidP="0006165B">
            <w:pPr>
              <w:ind w:leftChars="100" w:left="420" w:hangingChars="100" w:hanging="210"/>
              <w:rPr>
                <w:rFonts w:asciiTheme="minorEastAsia" w:eastAsiaTheme="minorEastAsia" w:hAnsiTheme="minorEastAsia"/>
                <w:sz w:val="21"/>
                <w:szCs w:val="21"/>
              </w:rPr>
            </w:pPr>
            <w:r>
              <w:rPr>
                <w:rFonts w:hint="eastAsia"/>
                <w:sz w:val="21"/>
                <w:szCs w:val="21"/>
              </w:rPr>
              <w:t>◆</w:t>
            </w:r>
            <w:r w:rsidR="0006165B" w:rsidRPr="006E182B">
              <w:rPr>
                <w:rFonts w:hint="eastAsia"/>
                <w:sz w:val="21"/>
                <w:szCs w:val="21"/>
              </w:rPr>
              <w:t xml:space="preserve">　地域づくりの担い手や生涯学習ボランティアなどの人材が、地域で活躍する場を広げます。</w:t>
            </w:r>
          </w:p>
        </w:tc>
      </w:tr>
    </w:tbl>
    <w:p w:rsidR="00046C3A" w:rsidRPr="00B36605" w:rsidRDefault="00046C3A" w:rsidP="006544D4"/>
    <w:p w:rsidR="00046C3A" w:rsidRDefault="00046C3A" w:rsidP="006544D4"/>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512"/>
        <w:gridCol w:w="4512"/>
      </w:tblGrid>
      <w:tr w:rsidR="00533557" w:rsidTr="008C0681">
        <w:trPr>
          <w:trHeight w:val="510"/>
        </w:trPr>
        <w:tc>
          <w:tcPr>
            <w:tcW w:w="9024" w:type="dxa"/>
            <w:gridSpan w:val="2"/>
            <w:shd w:val="clear" w:color="auto" w:fill="FFE599" w:themeFill="accent4" w:themeFillTint="66"/>
            <w:vAlign w:val="center"/>
          </w:tcPr>
          <w:p w:rsidR="00533557" w:rsidRPr="00AB11BA" w:rsidRDefault="00533557" w:rsidP="008C0681">
            <w:pPr>
              <w:ind w:firstLine="280"/>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主な事業</w:t>
            </w:r>
          </w:p>
        </w:tc>
      </w:tr>
      <w:tr w:rsidR="00533557" w:rsidTr="008C0681">
        <w:trPr>
          <w:trHeight w:val="510"/>
        </w:trPr>
        <w:tc>
          <w:tcPr>
            <w:tcW w:w="4512" w:type="dxa"/>
            <w:shd w:val="clear" w:color="auto" w:fill="FFE599" w:themeFill="accent4" w:themeFillTint="66"/>
            <w:vAlign w:val="center"/>
          </w:tcPr>
          <w:p w:rsidR="00533557" w:rsidRPr="00AB11BA" w:rsidRDefault="002E24A6" w:rsidP="008C0681">
            <w:pPr>
              <w:ind w:firstLine="280"/>
              <w:jc w:val="center"/>
              <w:rPr>
                <w:rFonts w:asciiTheme="minorHAnsi" w:eastAsia="HGPｺﾞｼｯｸE" w:hAnsiTheme="minorHAnsi"/>
                <w:sz w:val="22"/>
                <w:szCs w:val="22"/>
              </w:rPr>
            </w:pPr>
            <w:r w:rsidRPr="002E24A6">
              <w:rPr>
                <w:rFonts w:asciiTheme="minorHAnsi" w:eastAsia="HGPｺﾞｼｯｸE" w:hAnsiTheme="minorHAnsi" w:hint="eastAsia"/>
                <w:sz w:val="22"/>
                <w:szCs w:val="22"/>
                <w:highlight w:val="yellow"/>
              </w:rPr>
              <w:t>推進</w:t>
            </w:r>
            <w:r w:rsidR="00533557" w:rsidRPr="00AB11BA">
              <w:rPr>
                <w:rFonts w:asciiTheme="minorHAnsi" w:eastAsia="HGPｺﾞｼｯｸE" w:hAnsiTheme="minorHAnsi"/>
                <w:sz w:val="22"/>
                <w:szCs w:val="22"/>
              </w:rPr>
              <w:t>事業</w:t>
            </w:r>
          </w:p>
        </w:tc>
        <w:tc>
          <w:tcPr>
            <w:tcW w:w="4512" w:type="dxa"/>
            <w:shd w:val="clear" w:color="auto" w:fill="FFE599" w:themeFill="accent4" w:themeFillTint="66"/>
            <w:vAlign w:val="center"/>
          </w:tcPr>
          <w:p w:rsidR="00533557" w:rsidRPr="00AB11BA" w:rsidRDefault="00533557" w:rsidP="008C0681">
            <w:pPr>
              <w:jc w:val="center"/>
              <w:rPr>
                <w:rFonts w:asciiTheme="minorHAnsi" w:eastAsia="HGPｺﾞｼｯｸE" w:hAnsiTheme="minorHAnsi"/>
                <w:sz w:val="22"/>
                <w:szCs w:val="22"/>
              </w:rPr>
            </w:pPr>
            <w:r w:rsidRPr="00AB11BA">
              <w:rPr>
                <w:rFonts w:asciiTheme="minorHAnsi" w:eastAsia="HGPｺﾞｼｯｸE" w:hAnsiTheme="minorHAnsi"/>
                <w:sz w:val="22"/>
                <w:szCs w:val="22"/>
              </w:rPr>
              <w:t>新規事業</w:t>
            </w:r>
          </w:p>
        </w:tc>
      </w:tr>
      <w:tr w:rsidR="00533557" w:rsidTr="0082694F">
        <w:trPr>
          <w:trHeight w:val="1291"/>
        </w:trPr>
        <w:tc>
          <w:tcPr>
            <w:tcW w:w="4512" w:type="dxa"/>
            <w:tcBorders>
              <w:right w:val="single" w:sz="4" w:space="0" w:color="auto"/>
            </w:tcBorders>
            <w:shd w:val="clear" w:color="auto" w:fill="auto"/>
          </w:tcPr>
          <w:p w:rsidR="00533557" w:rsidRPr="002E24A6" w:rsidRDefault="00533557" w:rsidP="0082694F">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○国際理解教育の推進</w:t>
            </w:r>
          </w:p>
          <w:p w:rsidR="00533557" w:rsidRPr="002E24A6" w:rsidRDefault="0082694F" w:rsidP="0082694F">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w:t>
            </w:r>
            <w:r w:rsidR="00CB0DB0" w:rsidRPr="002E24A6">
              <w:rPr>
                <w:rFonts w:asciiTheme="minorEastAsia" w:eastAsiaTheme="minorEastAsia" w:hAnsiTheme="minorEastAsia" w:hint="eastAsia"/>
                <w:sz w:val="21"/>
                <w:szCs w:val="21"/>
              </w:rPr>
              <w:t>市民ぐるみのスポーツイベントの推進</w:t>
            </w:r>
          </w:p>
          <w:p w:rsidR="00CB0DB0" w:rsidRPr="002E24A6" w:rsidRDefault="0082694F" w:rsidP="0082694F">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w:t>
            </w:r>
            <w:r w:rsidR="00CB0DB0" w:rsidRPr="002E24A6">
              <w:rPr>
                <w:rFonts w:asciiTheme="minorEastAsia" w:eastAsiaTheme="minorEastAsia" w:hAnsiTheme="minorEastAsia" w:hint="eastAsia"/>
                <w:sz w:val="21"/>
                <w:szCs w:val="21"/>
              </w:rPr>
              <w:t>文化芸術活動の支援</w:t>
            </w:r>
          </w:p>
          <w:p w:rsidR="00E87720" w:rsidRPr="002E24A6" w:rsidRDefault="00E87720" w:rsidP="0082694F">
            <w:pPr>
              <w:ind w:left="210" w:hangingChars="100" w:hanging="210"/>
              <w:rPr>
                <w:rFonts w:asciiTheme="minorEastAsia" w:eastAsiaTheme="minorEastAsia" w:hAnsiTheme="minorEastAsia"/>
                <w:sz w:val="21"/>
                <w:szCs w:val="21"/>
              </w:rPr>
            </w:pPr>
            <w:r w:rsidRPr="002E24A6">
              <w:rPr>
                <w:rFonts w:asciiTheme="minorEastAsia" w:eastAsiaTheme="minorEastAsia" w:hAnsiTheme="minorEastAsia" w:hint="eastAsia"/>
                <w:sz w:val="21"/>
                <w:szCs w:val="21"/>
              </w:rPr>
              <w:t>○社会教育関係団体の支援</w:t>
            </w:r>
          </w:p>
        </w:tc>
        <w:tc>
          <w:tcPr>
            <w:tcW w:w="4512" w:type="dxa"/>
            <w:tcBorders>
              <w:left w:val="single" w:sz="4" w:space="0" w:color="auto"/>
            </w:tcBorders>
            <w:shd w:val="clear" w:color="auto" w:fill="auto"/>
          </w:tcPr>
          <w:p w:rsidR="00E01827" w:rsidRPr="002E24A6" w:rsidRDefault="002E24A6" w:rsidP="0082694F">
            <w:pPr>
              <w:ind w:left="210" w:hangingChars="100" w:hanging="210"/>
              <w:rPr>
                <w:rFonts w:asciiTheme="minorEastAsia" w:hAnsiTheme="minorEastAsia"/>
                <w:sz w:val="21"/>
                <w:szCs w:val="21"/>
              </w:rPr>
            </w:pPr>
            <w:r w:rsidRPr="002E24A6">
              <w:rPr>
                <w:rFonts w:asciiTheme="minorEastAsia" w:hAnsiTheme="minorEastAsia" w:hint="eastAsia"/>
                <w:sz w:val="21"/>
                <w:szCs w:val="21"/>
              </w:rPr>
              <w:t>○2020年</w:t>
            </w:r>
            <w:r w:rsidR="00E01827" w:rsidRPr="002E24A6">
              <w:rPr>
                <w:rFonts w:asciiTheme="minorEastAsia" w:hAnsiTheme="minorEastAsia" w:hint="eastAsia"/>
                <w:sz w:val="21"/>
                <w:szCs w:val="21"/>
              </w:rPr>
              <w:t>オリンピック・パラリンピック</w:t>
            </w:r>
            <w:r w:rsidRPr="002E24A6">
              <w:rPr>
                <w:rFonts w:asciiTheme="minorEastAsia" w:hAnsiTheme="minorEastAsia" w:hint="eastAsia"/>
                <w:sz w:val="21"/>
                <w:szCs w:val="21"/>
              </w:rPr>
              <w:t>東京大会</w:t>
            </w:r>
            <w:r w:rsidR="00E01827" w:rsidRPr="002E24A6">
              <w:rPr>
                <w:rFonts w:asciiTheme="minorEastAsia" w:hAnsiTheme="minorEastAsia" w:hint="eastAsia"/>
                <w:sz w:val="21"/>
                <w:szCs w:val="21"/>
              </w:rPr>
              <w:t>に関連する文化イベント</w:t>
            </w:r>
          </w:p>
          <w:p w:rsidR="00E01827" w:rsidRPr="002E24A6" w:rsidRDefault="0082694F" w:rsidP="0082694F">
            <w:pPr>
              <w:ind w:left="210" w:hangingChars="100" w:hanging="210"/>
              <w:rPr>
                <w:rFonts w:asciiTheme="minorEastAsia" w:hAnsiTheme="minorEastAsia"/>
                <w:sz w:val="21"/>
                <w:szCs w:val="21"/>
              </w:rPr>
            </w:pPr>
            <w:r w:rsidRPr="002E24A6">
              <w:rPr>
                <w:rFonts w:asciiTheme="minorEastAsia" w:eastAsiaTheme="minorEastAsia" w:hAnsiTheme="minorEastAsia" w:hint="eastAsia"/>
                <w:sz w:val="21"/>
                <w:szCs w:val="21"/>
              </w:rPr>
              <w:t>○</w:t>
            </w:r>
            <w:r w:rsidR="00E01827" w:rsidRPr="002E24A6">
              <w:rPr>
                <w:rFonts w:asciiTheme="minorEastAsia" w:hAnsiTheme="minorEastAsia" w:hint="eastAsia"/>
                <w:sz w:val="21"/>
                <w:szCs w:val="21"/>
              </w:rPr>
              <w:t>学びフォーラム</w:t>
            </w:r>
          </w:p>
          <w:p w:rsidR="00386EA9" w:rsidRPr="002E24A6" w:rsidRDefault="0082694F" w:rsidP="0082694F">
            <w:pPr>
              <w:ind w:left="210" w:hangingChars="100" w:hanging="210"/>
              <w:rPr>
                <w:rFonts w:asciiTheme="minorEastAsia" w:hAnsiTheme="minorEastAsia"/>
                <w:sz w:val="21"/>
                <w:szCs w:val="21"/>
              </w:rPr>
            </w:pPr>
            <w:r w:rsidRPr="002E24A6">
              <w:rPr>
                <w:rFonts w:asciiTheme="minorEastAsia" w:eastAsiaTheme="minorEastAsia" w:hAnsiTheme="minorEastAsia" w:hint="eastAsia"/>
                <w:sz w:val="21"/>
                <w:szCs w:val="21"/>
              </w:rPr>
              <w:t>○</w:t>
            </w:r>
            <w:r w:rsidR="00386EA9" w:rsidRPr="002E24A6">
              <w:rPr>
                <w:rFonts w:asciiTheme="minorEastAsia" w:hAnsiTheme="minorEastAsia" w:hint="eastAsia"/>
                <w:sz w:val="21"/>
                <w:szCs w:val="21"/>
              </w:rPr>
              <w:t>学びバンク</w:t>
            </w:r>
          </w:p>
          <w:p w:rsidR="00E01827" w:rsidRPr="002E24A6" w:rsidRDefault="0082694F" w:rsidP="0082694F">
            <w:pPr>
              <w:rPr>
                <w:rFonts w:asciiTheme="minorEastAsia" w:hAnsiTheme="minorEastAsia"/>
                <w:sz w:val="21"/>
                <w:szCs w:val="21"/>
              </w:rPr>
            </w:pPr>
            <w:r w:rsidRPr="002E24A6">
              <w:rPr>
                <w:rFonts w:asciiTheme="minorEastAsia" w:eastAsiaTheme="minorEastAsia" w:hAnsiTheme="minorEastAsia" w:hint="eastAsia"/>
                <w:sz w:val="21"/>
                <w:szCs w:val="21"/>
              </w:rPr>
              <w:t>○</w:t>
            </w:r>
            <w:r w:rsidR="00386EA9" w:rsidRPr="002E24A6">
              <w:rPr>
                <w:rFonts w:asciiTheme="minorEastAsia" w:hAnsiTheme="minorEastAsia" w:hint="eastAsia"/>
                <w:sz w:val="21"/>
                <w:szCs w:val="21"/>
              </w:rPr>
              <w:t>学びマイレージ</w:t>
            </w:r>
          </w:p>
        </w:tc>
      </w:tr>
    </w:tbl>
    <w:p w:rsidR="00046C3A" w:rsidRDefault="00046C3A" w:rsidP="006544D4">
      <w:r>
        <w:br w:type="page"/>
      </w:r>
    </w:p>
    <w:p w:rsidR="006544D4" w:rsidRPr="00910A5C" w:rsidRDefault="006544D4" w:rsidP="006544D4"/>
    <w:p w:rsidR="006544D4" w:rsidRDefault="006544D4" w:rsidP="00D91095">
      <w:pPr>
        <w:pStyle w:val="3"/>
        <w:ind w:leftChars="100" w:left="3290" w:hangingChars="1100" w:hanging="3080"/>
      </w:pPr>
      <w:bookmarkStart w:id="25" w:name="_Toc466463595"/>
      <w:r w:rsidRPr="00BD6DBF">
        <w:rPr>
          <w:rFonts w:hint="eastAsia"/>
          <w:kern w:val="0"/>
        </w:rPr>
        <w:t xml:space="preserve">リーディング施策　３　</w:t>
      </w:r>
      <w:r w:rsidR="00D91095">
        <w:rPr>
          <w:rFonts w:hint="eastAsia"/>
          <w:kern w:val="0"/>
        </w:rPr>
        <w:t>市民</w:t>
      </w:r>
      <w:r w:rsidR="002E24A6" w:rsidRPr="002E24A6">
        <w:rPr>
          <w:rFonts w:hint="eastAsia"/>
          <w:kern w:val="0"/>
          <w:highlight w:val="yellow"/>
        </w:rPr>
        <w:t>が</w:t>
      </w:r>
      <w:r w:rsidR="00D91095">
        <w:rPr>
          <w:rFonts w:hint="eastAsia"/>
          <w:kern w:val="0"/>
        </w:rPr>
        <w:t>いきいき暮らすための「それぞれの世代　に合った知・徳・体の三位一体教育」推進プロジェクト</w:t>
      </w:r>
      <w:bookmarkEnd w:id="25"/>
    </w:p>
    <w:p w:rsidR="006544D4" w:rsidRDefault="006544D4" w:rsidP="006544D4"/>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B36605" w:rsidTr="00AA3D2F">
        <w:trPr>
          <w:trHeight w:val="680"/>
        </w:trPr>
        <w:tc>
          <w:tcPr>
            <w:tcW w:w="2395" w:type="dxa"/>
            <w:shd w:val="clear" w:color="auto" w:fill="FFE599" w:themeFill="accent4" w:themeFillTint="66"/>
            <w:vAlign w:val="center"/>
          </w:tcPr>
          <w:p w:rsidR="00B36605" w:rsidRPr="008E64E7" w:rsidRDefault="00B36605" w:rsidP="00EC3C12">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施策の視点</w:t>
            </w:r>
          </w:p>
        </w:tc>
        <w:tc>
          <w:tcPr>
            <w:tcW w:w="6629" w:type="dxa"/>
            <w:shd w:val="clear" w:color="auto" w:fill="auto"/>
            <w:vAlign w:val="center"/>
          </w:tcPr>
          <w:p w:rsidR="00B36605" w:rsidRPr="00EE3110" w:rsidRDefault="00B36605" w:rsidP="00EC3C12">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p>
        </w:tc>
      </w:tr>
      <w:tr w:rsidR="00B36605" w:rsidTr="00D91095">
        <w:trPr>
          <w:trHeight w:val="970"/>
        </w:trPr>
        <w:tc>
          <w:tcPr>
            <w:tcW w:w="9024" w:type="dxa"/>
            <w:gridSpan w:val="2"/>
            <w:shd w:val="clear" w:color="auto" w:fill="auto"/>
            <w:vAlign w:val="center"/>
          </w:tcPr>
          <w:p w:rsidR="00E45EB0" w:rsidRDefault="00BD6DBF" w:rsidP="003C1A0A">
            <w:pPr>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市民一人ひとりが、健やかな体と心を育む学びを推進します。</w:t>
            </w:r>
          </w:p>
          <w:p w:rsidR="00B36605" w:rsidRPr="00EE3110" w:rsidRDefault="00B36605" w:rsidP="0009362D">
            <w:pPr>
              <w:ind w:leftChars="100" w:left="420" w:hangingChars="100" w:hanging="210"/>
              <w:rPr>
                <w:rFonts w:asciiTheme="minorEastAsia" w:eastAsiaTheme="minorEastAsia" w:hAnsiTheme="minorEastAsia"/>
                <w:sz w:val="21"/>
                <w:szCs w:val="21"/>
              </w:rPr>
            </w:pPr>
            <w:r w:rsidRPr="00B36605">
              <w:rPr>
                <w:rFonts w:asciiTheme="minorEastAsia" w:eastAsiaTheme="minorEastAsia" w:hAnsiTheme="minorEastAsia" w:hint="eastAsia"/>
                <w:sz w:val="21"/>
                <w:szCs w:val="21"/>
              </w:rPr>
              <w:t xml:space="preserve">■　</w:t>
            </w:r>
            <w:r w:rsidR="00E45EB0" w:rsidRPr="00E45EB0">
              <w:rPr>
                <w:rFonts w:asciiTheme="minorEastAsia" w:eastAsiaTheme="minorEastAsia" w:hAnsiTheme="minorEastAsia" w:hint="eastAsia"/>
                <w:sz w:val="21"/>
                <w:szCs w:val="21"/>
              </w:rPr>
              <w:t>子</w:t>
            </w:r>
            <w:r w:rsidR="00F27EA8">
              <w:rPr>
                <w:rFonts w:asciiTheme="minorEastAsia" w:eastAsiaTheme="minorEastAsia" w:hAnsiTheme="minorEastAsia" w:hint="eastAsia"/>
                <w:sz w:val="21"/>
                <w:szCs w:val="21"/>
              </w:rPr>
              <w:t>どもから高齢者まですべての市民のスポーツや健康に対する関心を高めます。</w:t>
            </w:r>
          </w:p>
        </w:tc>
      </w:tr>
    </w:tbl>
    <w:p w:rsidR="00B36605" w:rsidRDefault="00B36605" w:rsidP="006544D4"/>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95"/>
        <w:gridCol w:w="6629"/>
      </w:tblGrid>
      <w:tr w:rsidR="00B36605" w:rsidTr="00AA3D2F">
        <w:trPr>
          <w:trHeight w:val="680"/>
        </w:trPr>
        <w:tc>
          <w:tcPr>
            <w:tcW w:w="2395" w:type="dxa"/>
            <w:shd w:val="clear" w:color="auto" w:fill="FFE599" w:themeFill="accent4" w:themeFillTint="66"/>
            <w:vAlign w:val="center"/>
          </w:tcPr>
          <w:p w:rsidR="00B36605" w:rsidRPr="008E64E7" w:rsidRDefault="00B36605" w:rsidP="00EC3C12">
            <w:pPr>
              <w:ind w:firstLine="280"/>
              <w:rPr>
                <w:rFonts w:ascii="HGPｺﾞｼｯｸE" w:eastAsia="HGPｺﾞｼｯｸE" w:hAnsi="HGPｺﾞｼｯｸE"/>
                <w:sz w:val="28"/>
                <w:szCs w:val="28"/>
              </w:rPr>
            </w:pPr>
            <w:r>
              <w:rPr>
                <w:rFonts w:ascii="HGPｺﾞｼｯｸE" w:eastAsia="HGPｺﾞｼｯｸE" w:hAnsi="HGPｺﾞｼｯｸE" w:hint="eastAsia"/>
                <w:sz w:val="28"/>
                <w:szCs w:val="28"/>
              </w:rPr>
              <w:t>主な取り組み</w:t>
            </w:r>
          </w:p>
        </w:tc>
        <w:tc>
          <w:tcPr>
            <w:tcW w:w="6629" w:type="dxa"/>
            <w:shd w:val="clear" w:color="auto" w:fill="auto"/>
            <w:vAlign w:val="center"/>
          </w:tcPr>
          <w:p w:rsidR="00B36605" w:rsidRPr="00EE3110" w:rsidRDefault="00B36605" w:rsidP="00EC3C12">
            <w:pP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　</w:t>
            </w:r>
          </w:p>
        </w:tc>
      </w:tr>
      <w:tr w:rsidR="00B36605" w:rsidTr="0009362D">
        <w:trPr>
          <w:trHeight w:val="4100"/>
        </w:trPr>
        <w:tc>
          <w:tcPr>
            <w:tcW w:w="9024" w:type="dxa"/>
            <w:gridSpan w:val="2"/>
            <w:shd w:val="clear" w:color="auto" w:fill="auto"/>
            <w:vAlign w:val="center"/>
          </w:tcPr>
          <w:p w:rsidR="003C1A0A" w:rsidRPr="00EE3110" w:rsidRDefault="006E182B" w:rsidP="003C1A0A">
            <w:pPr>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36605" w:rsidRPr="00046C3A">
              <w:rPr>
                <w:rFonts w:asciiTheme="minorEastAsia" w:eastAsiaTheme="minorEastAsia" w:hAnsiTheme="minorEastAsia" w:hint="eastAsia"/>
                <w:sz w:val="21"/>
                <w:szCs w:val="21"/>
              </w:rPr>
              <w:t xml:space="preserve">　</w:t>
            </w:r>
            <w:r w:rsidR="0009362D">
              <w:rPr>
                <w:rFonts w:asciiTheme="minorEastAsia" w:eastAsiaTheme="minorEastAsia" w:hAnsiTheme="minorEastAsia" w:hint="eastAsia"/>
                <w:sz w:val="21"/>
                <w:szCs w:val="21"/>
              </w:rPr>
              <w:t>イベント・スポーツ大会を実施し、「するスポーツ」、「見るスポーツ」、「支えるスポーツ」からの</w:t>
            </w:r>
            <w:r w:rsidR="0009362D" w:rsidRPr="00BD6DBF">
              <w:rPr>
                <w:rFonts w:asciiTheme="minorEastAsia" w:eastAsiaTheme="minorEastAsia" w:hAnsiTheme="minorEastAsia" w:hint="eastAsia"/>
                <w:sz w:val="21"/>
                <w:szCs w:val="21"/>
              </w:rPr>
              <w:t>市民のスポーツへの参加意識の向上</w:t>
            </w:r>
            <w:r w:rsidR="0009362D">
              <w:rPr>
                <w:rFonts w:asciiTheme="minorEastAsia" w:eastAsiaTheme="minorEastAsia" w:hAnsiTheme="minorEastAsia" w:hint="eastAsia"/>
                <w:sz w:val="21"/>
                <w:szCs w:val="21"/>
              </w:rPr>
              <w:t>に努めます。</w:t>
            </w:r>
          </w:p>
          <w:p w:rsidR="00B36605" w:rsidRDefault="006E182B" w:rsidP="00EC3C12">
            <w:pPr>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C1A0A">
              <w:rPr>
                <w:rFonts w:asciiTheme="minorEastAsia" w:eastAsiaTheme="minorEastAsia" w:hAnsiTheme="minorEastAsia" w:hint="eastAsia"/>
                <w:sz w:val="21"/>
                <w:szCs w:val="21"/>
              </w:rPr>
              <w:t xml:space="preserve">　</w:t>
            </w:r>
            <w:r w:rsidR="00ED375F" w:rsidRPr="00ED375F">
              <w:rPr>
                <w:rFonts w:asciiTheme="minorEastAsia" w:eastAsiaTheme="minorEastAsia" w:hAnsiTheme="minorEastAsia" w:hint="eastAsia"/>
                <w:sz w:val="21"/>
                <w:szCs w:val="21"/>
                <w:highlight w:val="yellow"/>
              </w:rPr>
              <w:t>2020年</w:t>
            </w:r>
            <w:r w:rsidR="003C1A0A" w:rsidRPr="00ED375F">
              <w:rPr>
                <w:rFonts w:asciiTheme="minorEastAsia" w:eastAsiaTheme="minorEastAsia" w:hAnsiTheme="minorEastAsia" w:hint="eastAsia"/>
                <w:sz w:val="21"/>
                <w:szCs w:val="21"/>
                <w:highlight w:val="yellow"/>
              </w:rPr>
              <w:t>オリンピック・パラリンピック</w:t>
            </w:r>
            <w:r w:rsidR="00ED375F" w:rsidRPr="00ED375F">
              <w:rPr>
                <w:rFonts w:asciiTheme="minorEastAsia" w:eastAsiaTheme="minorEastAsia" w:hAnsiTheme="minorEastAsia" w:hint="eastAsia"/>
                <w:sz w:val="21"/>
                <w:szCs w:val="21"/>
                <w:highlight w:val="yellow"/>
              </w:rPr>
              <w:t>東京大会</w:t>
            </w:r>
            <w:r w:rsidR="00BD6DBF">
              <w:rPr>
                <w:rFonts w:asciiTheme="minorEastAsia" w:eastAsiaTheme="minorEastAsia" w:hAnsiTheme="minorEastAsia" w:hint="eastAsia"/>
                <w:sz w:val="21"/>
                <w:szCs w:val="21"/>
              </w:rPr>
              <w:t>を通じて、</w:t>
            </w:r>
            <w:r w:rsidR="003C1A0A" w:rsidRPr="003C1A0A">
              <w:rPr>
                <w:rFonts w:asciiTheme="minorEastAsia" w:eastAsiaTheme="minorEastAsia" w:hAnsiTheme="minorEastAsia" w:hint="eastAsia"/>
                <w:sz w:val="21"/>
                <w:szCs w:val="21"/>
              </w:rPr>
              <w:t>子どもから高齢者まですべての市民のスポーツや健康に対する関心</w:t>
            </w:r>
            <w:r w:rsidR="00BD6DBF">
              <w:rPr>
                <w:rFonts w:asciiTheme="minorEastAsia" w:eastAsiaTheme="minorEastAsia" w:hAnsiTheme="minorEastAsia" w:hint="eastAsia"/>
                <w:sz w:val="21"/>
                <w:szCs w:val="21"/>
              </w:rPr>
              <w:t>を高めます。</w:t>
            </w:r>
          </w:p>
          <w:p w:rsidR="00E45EB0" w:rsidRDefault="006E182B" w:rsidP="00EC3C12">
            <w:pPr>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D6DBF">
              <w:rPr>
                <w:rFonts w:asciiTheme="minorEastAsia" w:eastAsiaTheme="minorEastAsia" w:hAnsiTheme="minorEastAsia" w:hint="eastAsia"/>
                <w:sz w:val="21"/>
                <w:szCs w:val="21"/>
              </w:rPr>
              <w:t xml:space="preserve">　</w:t>
            </w:r>
            <w:r w:rsidR="00D078AB" w:rsidRPr="005A748C">
              <w:rPr>
                <w:rFonts w:asciiTheme="minorEastAsia" w:eastAsiaTheme="minorEastAsia" w:hAnsiTheme="minorEastAsia" w:hint="eastAsia"/>
                <w:sz w:val="21"/>
                <w:szCs w:val="21"/>
              </w:rPr>
              <w:t>2020年</w:t>
            </w:r>
            <w:r w:rsidR="00F27EA8" w:rsidRPr="005A748C">
              <w:rPr>
                <w:rFonts w:asciiTheme="minorEastAsia" w:eastAsiaTheme="minorEastAsia" w:hAnsiTheme="minorEastAsia" w:hint="eastAsia"/>
                <w:sz w:val="21"/>
                <w:szCs w:val="21"/>
              </w:rPr>
              <w:t>オリンピック・パラリンピック</w:t>
            </w:r>
            <w:r w:rsidR="00D078AB" w:rsidRPr="005A748C">
              <w:rPr>
                <w:rFonts w:asciiTheme="minorEastAsia" w:eastAsiaTheme="minorEastAsia" w:hAnsiTheme="minorEastAsia" w:hint="eastAsia"/>
                <w:sz w:val="21"/>
                <w:szCs w:val="21"/>
              </w:rPr>
              <w:t>東京大会</w:t>
            </w:r>
            <w:r w:rsidR="00F27EA8" w:rsidRPr="00F27EA8">
              <w:rPr>
                <w:rFonts w:asciiTheme="minorEastAsia" w:eastAsiaTheme="minorEastAsia" w:hAnsiTheme="minorEastAsia" w:hint="eastAsia"/>
                <w:sz w:val="21"/>
                <w:szCs w:val="21"/>
              </w:rPr>
              <w:t>を通じて、</w:t>
            </w:r>
            <w:r w:rsidR="00F27EA8">
              <w:rPr>
                <w:rFonts w:asciiTheme="minorEastAsia" w:eastAsiaTheme="minorEastAsia" w:hAnsiTheme="minorEastAsia" w:hint="eastAsia"/>
                <w:sz w:val="21"/>
                <w:szCs w:val="21"/>
              </w:rPr>
              <w:t>海外チームと市民や学生との交流や</w:t>
            </w:r>
            <w:r w:rsidR="00F27EA8" w:rsidRPr="00E45EB0">
              <w:rPr>
                <w:rFonts w:asciiTheme="minorEastAsia" w:eastAsiaTheme="minorEastAsia" w:hAnsiTheme="minorEastAsia" w:hint="eastAsia"/>
                <w:sz w:val="21"/>
                <w:szCs w:val="21"/>
              </w:rPr>
              <w:t>障害者スポーツを通じた障害者に対する理解</w:t>
            </w:r>
            <w:r w:rsidR="00F27EA8">
              <w:rPr>
                <w:rFonts w:asciiTheme="minorEastAsia" w:eastAsiaTheme="minorEastAsia" w:hAnsiTheme="minorEastAsia" w:hint="eastAsia"/>
                <w:sz w:val="21"/>
                <w:szCs w:val="21"/>
              </w:rPr>
              <w:t>を</w:t>
            </w:r>
            <w:r w:rsidR="00E45EB0" w:rsidRPr="00E45EB0">
              <w:rPr>
                <w:rFonts w:asciiTheme="minorEastAsia" w:eastAsiaTheme="minorEastAsia" w:hAnsiTheme="minorEastAsia" w:hint="eastAsia"/>
                <w:sz w:val="21"/>
                <w:szCs w:val="21"/>
              </w:rPr>
              <w:t>推進</w:t>
            </w:r>
            <w:r w:rsidR="00F27EA8">
              <w:rPr>
                <w:rFonts w:asciiTheme="minorEastAsia" w:eastAsiaTheme="minorEastAsia" w:hAnsiTheme="minorEastAsia" w:hint="eastAsia"/>
                <w:sz w:val="21"/>
                <w:szCs w:val="21"/>
              </w:rPr>
              <w:t>します。</w:t>
            </w:r>
          </w:p>
          <w:p w:rsidR="00BD6DBF" w:rsidRPr="00EE3110" w:rsidRDefault="006E182B" w:rsidP="0009362D">
            <w:pPr>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27EA8">
              <w:rPr>
                <w:rFonts w:asciiTheme="minorEastAsia" w:eastAsiaTheme="minorEastAsia" w:hAnsiTheme="minorEastAsia" w:hint="eastAsia"/>
                <w:sz w:val="21"/>
                <w:szCs w:val="21"/>
              </w:rPr>
              <w:t xml:space="preserve">　</w:t>
            </w:r>
            <w:r w:rsidR="00F27EA8" w:rsidRPr="00F27EA8">
              <w:rPr>
                <w:rFonts w:asciiTheme="minorEastAsia" w:eastAsiaTheme="minorEastAsia" w:hAnsiTheme="minorEastAsia" w:hint="eastAsia"/>
                <w:sz w:val="21"/>
                <w:szCs w:val="21"/>
              </w:rPr>
              <w:t>大学等と連携して、健康指導、運動指導の連携方策を検討し</w:t>
            </w:r>
            <w:r w:rsidR="00F27EA8">
              <w:rPr>
                <w:rFonts w:asciiTheme="minorEastAsia" w:eastAsiaTheme="minorEastAsia" w:hAnsiTheme="minorEastAsia" w:hint="eastAsia"/>
                <w:sz w:val="21"/>
                <w:szCs w:val="21"/>
              </w:rPr>
              <w:t>、子どものプログラムを作成していくことを目標として進め、将来的には、</w:t>
            </w:r>
            <w:r w:rsidR="00F27EA8" w:rsidRPr="00F27EA8">
              <w:rPr>
                <w:rFonts w:asciiTheme="minorEastAsia" w:eastAsiaTheme="minorEastAsia" w:hAnsiTheme="minorEastAsia" w:hint="eastAsia"/>
                <w:sz w:val="21"/>
                <w:szCs w:val="21"/>
              </w:rPr>
              <w:t>市全体のプロジェクトとして、乳幼児の時期から高齢者に至るまで、生涯を通じた「生涯学習（学び）、筋力、食育（栄養・口腔力）」の三位一体型のプログラムを作成し、市全体で健康、体力・スポーツ能力</w:t>
            </w:r>
            <w:r w:rsidR="00F27EA8">
              <w:rPr>
                <w:rFonts w:asciiTheme="minorEastAsia" w:eastAsiaTheme="minorEastAsia" w:hAnsiTheme="minorEastAsia" w:hint="eastAsia"/>
                <w:sz w:val="21"/>
                <w:szCs w:val="21"/>
              </w:rPr>
              <w:t>の</w:t>
            </w:r>
            <w:r w:rsidR="00F27EA8" w:rsidRPr="00F27EA8">
              <w:rPr>
                <w:rFonts w:asciiTheme="minorEastAsia" w:eastAsiaTheme="minorEastAsia" w:hAnsiTheme="minorEastAsia" w:hint="eastAsia"/>
                <w:sz w:val="21"/>
                <w:szCs w:val="21"/>
              </w:rPr>
              <w:t>向上</w:t>
            </w:r>
            <w:r w:rsidR="00F27EA8">
              <w:rPr>
                <w:rFonts w:asciiTheme="minorEastAsia" w:eastAsiaTheme="minorEastAsia" w:hAnsiTheme="minorEastAsia" w:hint="eastAsia"/>
                <w:sz w:val="21"/>
                <w:szCs w:val="21"/>
              </w:rPr>
              <w:t>を図ることまで検討します。</w:t>
            </w:r>
          </w:p>
        </w:tc>
      </w:tr>
    </w:tbl>
    <w:p w:rsidR="0018207B" w:rsidRDefault="0018207B" w:rsidP="006544D4"/>
    <w:tbl>
      <w:tblPr>
        <w:tblStyle w:val="ab"/>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512"/>
        <w:gridCol w:w="4512"/>
      </w:tblGrid>
      <w:tr w:rsidR="00533557" w:rsidTr="008C0681">
        <w:trPr>
          <w:trHeight w:val="510"/>
        </w:trPr>
        <w:tc>
          <w:tcPr>
            <w:tcW w:w="9024" w:type="dxa"/>
            <w:gridSpan w:val="2"/>
            <w:shd w:val="clear" w:color="auto" w:fill="FFE599" w:themeFill="accent4" w:themeFillTint="66"/>
            <w:vAlign w:val="center"/>
          </w:tcPr>
          <w:p w:rsidR="00533557" w:rsidRPr="00AB11BA" w:rsidRDefault="00533557" w:rsidP="008C0681">
            <w:pPr>
              <w:ind w:firstLine="280"/>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主な事業</w:t>
            </w:r>
          </w:p>
        </w:tc>
      </w:tr>
      <w:tr w:rsidR="00533557" w:rsidTr="008C0681">
        <w:trPr>
          <w:trHeight w:val="510"/>
        </w:trPr>
        <w:tc>
          <w:tcPr>
            <w:tcW w:w="4512" w:type="dxa"/>
            <w:shd w:val="clear" w:color="auto" w:fill="FFE599" w:themeFill="accent4" w:themeFillTint="66"/>
            <w:vAlign w:val="center"/>
          </w:tcPr>
          <w:p w:rsidR="00533557" w:rsidRPr="00AB11BA" w:rsidRDefault="005A748C" w:rsidP="008C0681">
            <w:pPr>
              <w:ind w:firstLine="280"/>
              <w:jc w:val="center"/>
              <w:rPr>
                <w:rFonts w:asciiTheme="minorHAnsi" w:eastAsia="HGPｺﾞｼｯｸE" w:hAnsiTheme="minorHAnsi"/>
                <w:sz w:val="22"/>
                <w:szCs w:val="22"/>
              </w:rPr>
            </w:pPr>
            <w:r w:rsidRPr="005A748C">
              <w:rPr>
                <w:rFonts w:asciiTheme="minorHAnsi" w:eastAsia="HGPｺﾞｼｯｸE" w:hAnsiTheme="minorHAnsi" w:hint="eastAsia"/>
                <w:sz w:val="22"/>
                <w:szCs w:val="22"/>
                <w:highlight w:val="yellow"/>
              </w:rPr>
              <w:t>推進</w:t>
            </w:r>
            <w:r w:rsidR="00533557" w:rsidRPr="00AB11BA">
              <w:rPr>
                <w:rFonts w:asciiTheme="minorHAnsi" w:eastAsia="HGPｺﾞｼｯｸE" w:hAnsiTheme="minorHAnsi"/>
                <w:sz w:val="22"/>
                <w:szCs w:val="22"/>
              </w:rPr>
              <w:t>事業</w:t>
            </w:r>
          </w:p>
        </w:tc>
        <w:tc>
          <w:tcPr>
            <w:tcW w:w="4512" w:type="dxa"/>
            <w:shd w:val="clear" w:color="auto" w:fill="FFE599" w:themeFill="accent4" w:themeFillTint="66"/>
            <w:vAlign w:val="center"/>
          </w:tcPr>
          <w:p w:rsidR="00533557" w:rsidRPr="00AB11BA" w:rsidRDefault="00533557" w:rsidP="008C0681">
            <w:pPr>
              <w:jc w:val="center"/>
              <w:rPr>
                <w:rFonts w:asciiTheme="minorHAnsi" w:eastAsia="HGPｺﾞｼｯｸE" w:hAnsiTheme="minorHAnsi"/>
                <w:sz w:val="22"/>
                <w:szCs w:val="22"/>
              </w:rPr>
            </w:pPr>
            <w:r w:rsidRPr="00AB11BA">
              <w:rPr>
                <w:rFonts w:asciiTheme="minorHAnsi" w:eastAsia="HGPｺﾞｼｯｸE" w:hAnsiTheme="minorHAnsi"/>
                <w:sz w:val="22"/>
                <w:szCs w:val="22"/>
              </w:rPr>
              <w:t>新規事業</w:t>
            </w:r>
          </w:p>
        </w:tc>
      </w:tr>
      <w:tr w:rsidR="00533557" w:rsidTr="005A748C">
        <w:trPr>
          <w:trHeight w:val="1291"/>
        </w:trPr>
        <w:tc>
          <w:tcPr>
            <w:tcW w:w="4512" w:type="dxa"/>
            <w:tcBorders>
              <w:right w:val="single" w:sz="4" w:space="0" w:color="auto"/>
            </w:tcBorders>
            <w:shd w:val="clear" w:color="auto" w:fill="auto"/>
            <w:vAlign w:val="center"/>
          </w:tcPr>
          <w:p w:rsidR="00CB0DB0" w:rsidRDefault="006C1D1E" w:rsidP="008C068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A748C">
              <w:rPr>
                <w:rFonts w:asciiTheme="minorEastAsia" w:eastAsiaTheme="minorEastAsia" w:hAnsiTheme="minorEastAsia" w:hint="eastAsia"/>
                <w:sz w:val="21"/>
                <w:szCs w:val="21"/>
              </w:rPr>
              <w:t>健康教育</w:t>
            </w:r>
            <w:r w:rsidR="00CB0DB0" w:rsidRPr="00CB0DB0">
              <w:rPr>
                <w:rFonts w:asciiTheme="minorEastAsia" w:eastAsiaTheme="minorEastAsia" w:hAnsiTheme="minorEastAsia" w:hint="eastAsia"/>
                <w:sz w:val="21"/>
                <w:szCs w:val="21"/>
              </w:rPr>
              <w:t>の推進</w:t>
            </w:r>
          </w:p>
          <w:p w:rsidR="00CB0DB0" w:rsidRPr="00CB0DB0" w:rsidRDefault="006C1D1E" w:rsidP="00CB0DB0">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B0DB0" w:rsidRPr="00CB0DB0">
              <w:rPr>
                <w:rFonts w:asciiTheme="minorEastAsia" w:eastAsiaTheme="minorEastAsia" w:hAnsiTheme="minorEastAsia" w:hint="eastAsia"/>
                <w:sz w:val="21"/>
                <w:szCs w:val="21"/>
              </w:rPr>
              <w:t>スポーツによる健康づくりの推進</w:t>
            </w:r>
          </w:p>
          <w:p w:rsidR="005A748C" w:rsidRDefault="006C1D1E" w:rsidP="005A748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B0DB0" w:rsidRPr="00CB0DB0">
              <w:rPr>
                <w:rFonts w:asciiTheme="minorEastAsia" w:eastAsiaTheme="minorEastAsia" w:hAnsiTheme="minorEastAsia" w:hint="eastAsia"/>
                <w:sz w:val="21"/>
                <w:szCs w:val="21"/>
              </w:rPr>
              <w:t>スポーツイベントの開催・誘致</w:t>
            </w:r>
          </w:p>
          <w:p w:rsidR="005A748C" w:rsidRDefault="005A748C" w:rsidP="005A748C">
            <w:pPr>
              <w:ind w:left="200" w:hangingChars="100" w:hanging="200"/>
              <w:rPr>
                <w:rFonts w:asciiTheme="minorEastAsia" w:hAnsiTheme="minorEastAsia"/>
                <w:szCs w:val="21"/>
              </w:rPr>
            </w:pPr>
            <w:r>
              <w:rPr>
                <w:rFonts w:asciiTheme="minorEastAsia" w:hAnsiTheme="minorEastAsia" w:hint="eastAsia"/>
                <w:szCs w:val="21"/>
              </w:rPr>
              <w:t>○トップアスリートを招いた練習会・講演会</w:t>
            </w:r>
          </w:p>
          <w:p w:rsidR="00CB0DB0" w:rsidRPr="005A748C" w:rsidRDefault="005A748C" w:rsidP="00CB0DB0">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A748C">
              <w:rPr>
                <w:rFonts w:asciiTheme="minorEastAsia" w:hAnsiTheme="minorEastAsia" w:hint="eastAsia"/>
                <w:szCs w:val="21"/>
                <w:highlight w:val="yellow"/>
              </w:rPr>
              <w:t>2020年オリンピック・パラリンピック東京大会</w:t>
            </w:r>
            <w:r>
              <w:rPr>
                <w:rFonts w:asciiTheme="minorEastAsia" w:hAnsiTheme="minorEastAsia" w:hint="eastAsia"/>
                <w:szCs w:val="21"/>
                <w:highlight w:val="yellow"/>
              </w:rPr>
              <w:t>キャンプ地誘致</w:t>
            </w:r>
          </w:p>
        </w:tc>
        <w:tc>
          <w:tcPr>
            <w:tcW w:w="4512" w:type="dxa"/>
            <w:tcBorders>
              <w:left w:val="single" w:sz="4" w:space="0" w:color="auto"/>
            </w:tcBorders>
            <w:shd w:val="clear" w:color="auto" w:fill="auto"/>
          </w:tcPr>
          <w:p w:rsidR="00533557" w:rsidRDefault="00E01827" w:rsidP="005A748C">
            <w:pPr>
              <w:ind w:left="200" w:hangingChars="100" w:hanging="200"/>
              <w:rPr>
                <w:rFonts w:asciiTheme="minorEastAsia" w:hAnsiTheme="minorEastAsia"/>
                <w:szCs w:val="21"/>
              </w:rPr>
            </w:pPr>
            <w:r>
              <w:rPr>
                <w:rFonts w:asciiTheme="minorEastAsia" w:hAnsiTheme="minorEastAsia" w:hint="eastAsia"/>
                <w:szCs w:val="21"/>
              </w:rPr>
              <w:t>○</w:t>
            </w:r>
            <w:r w:rsidR="002E24A6" w:rsidRPr="005A748C">
              <w:rPr>
                <w:rFonts w:asciiTheme="minorEastAsia" w:hAnsiTheme="minorEastAsia" w:hint="eastAsia"/>
                <w:szCs w:val="21"/>
                <w:highlight w:val="yellow"/>
              </w:rPr>
              <w:t>2020年</w:t>
            </w:r>
            <w:r w:rsidRPr="005A748C">
              <w:rPr>
                <w:rFonts w:asciiTheme="minorEastAsia" w:hAnsiTheme="minorEastAsia" w:hint="eastAsia"/>
                <w:szCs w:val="21"/>
                <w:highlight w:val="yellow"/>
              </w:rPr>
              <w:t>オリンピック・パラリンピック</w:t>
            </w:r>
            <w:r w:rsidR="00D078AB" w:rsidRPr="005A748C">
              <w:rPr>
                <w:rFonts w:asciiTheme="minorEastAsia" w:hAnsiTheme="minorEastAsia" w:hint="eastAsia"/>
                <w:szCs w:val="21"/>
                <w:highlight w:val="yellow"/>
              </w:rPr>
              <w:t>東京大会</w:t>
            </w:r>
            <w:r w:rsidR="005A748C" w:rsidRPr="005A748C">
              <w:rPr>
                <w:rFonts w:asciiTheme="minorEastAsia" w:hAnsiTheme="minorEastAsia" w:hint="eastAsia"/>
                <w:szCs w:val="21"/>
                <w:highlight w:val="yellow"/>
              </w:rPr>
              <w:t>に関連するスポーツ</w:t>
            </w:r>
            <w:r w:rsidRPr="005A748C">
              <w:rPr>
                <w:rFonts w:asciiTheme="minorEastAsia" w:hAnsiTheme="minorEastAsia" w:hint="eastAsia"/>
                <w:szCs w:val="21"/>
                <w:highlight w:val="yellow"/>
              </w:rPr>
              <w:t>イベント</w:t>
            </w:r>
          </w:p>
          <w:p w:rsidR="00386EA9" w:rsidRDefault="00386EA9" w:rsidP="005A748C">
            <w:pPr>
              <w:ind w:left="200" w:hangingChars="100" w:hanging="200"/>
              <w:rPr>
                <w:rFonts w:asciiTheme="minorEastAsia" w:hAnsiTheme="minorEastAsia"/>
                <w:szCs w:val="21"/>
              </w:rPr>
            </w:pPr>
            <w:r>
              <w:rPr>
                <w:rFonts w:asciiTheme="minorEastAsia" w:hAnsiTheme="minorEastAsia" w:hint="eastAsia"/>
                <w:szCs w:val="21"/>
              </w:rPr>
              <w:t>○高齢者スポーツ教室</w:t>
            </w:r>
          </w:p>
          <w:p w:rsidR="00CA67C2" w:rsidRPr="00EE3110" w:rsidRDefault="00CA67C2" w:rsidP="005A748C">
            <w:pPr>
              <w:ind w:left="200" w:hangingChars="100" w:hanging="200"/>
              <w:rPr>
                <w:rFonts w:asciiTheme="minorEastAsia" w:hAnsiTheme="minorEastAsia"/>
                <w:szCs w:val="21"/>
              </w:rPr>
            </w:pPr>
            <w:r>
              <w:rPr>
                <w:rFonts w:asciiTheme="minorEastAsia" w:hAnsiTheme="minorEastAsia" w:hint="eastAsia"/>
                <w:szCs w:val="21"/>
              </w:rPr>
              <w:t>○</w:t>
            </w:r>
            <w:r w:rsidRPr="00CA67C2">
              <w:rPr>
                <w:rFonts w:asciiTheme="minorEastAsia" w:hAnsiTheme="minorEastAsia" w:hint="eastAsia"/>
                <w:color w:val="FF0000"/>
                <w:szCs w:val="21"/>
              </w:rPr>
              <w:t>三位一体プログラム作成事業</w:t>
            </w:r>
          </w:p>
        </w:tc>
      </w:tr>
    </w:tbl>
    <w:p w:rsidR="00EF4144" w:rsidRDefault="00EF4144" w:rsidP="006544D4">
      <w:r>
        <w:br w:type="page"/>
      </w:r>
    </w:p>
    <w:p w:rsidR="005F2EF9" w:rsidRDefault="005F2EF9" w:rsidP="006544D4"/>
    <w:p w:rsidR="00024A2E" w:rsidRDefault="00024A2E" w:rsidP="006544D4"/>
    <w:p w:rsidR="00024A2E" w:rsidRDefault="00024A2E" w:rsidP="006544D4"/>
    <w:p w:rsidR="00024A2E" w:rsidRDefault="00024A2E" w:rsidP="006544D4"/>
    <w:p w:rsidR="00024A2E" w:rsidRDefault="00024A2E" w:rsidP="006544D4"/>
    <w:p w:rsidR="00024A2E" w:rsidRDefault="00024A2E" w:rsidP="006544D4"/>
    <w:p w:rsidR="00831445" w:rsidRPr="00591D47" w:rsidRDefault="00831445" w:rsidP="00EB3EBB">
      <w:pPr>
        <w:pStyle w:val="1"/>
      </w:pPr>
      <w:bookmarkStart w:id="26" w:name="_Toc466463596"/>
      <w:r w:rsidRPr="00591D47">
        <w:rPr>
          <w:rFonts w:hint="eastAsia"/>
        </w:rPr>
        <w:t>第３章　分野別計画</w:t>
      </w:r>
      <w:bookmarkEnd w:id="26"/>
    </w:p>
    <w:p w:rsidR="00831445" w:rsidRDefault="00831445" w:rsidP="006544D4"/>
    <w:p w:rsidR="00024A2E" w:rsidRDefault="00024A2E" w:rsidP="006544D4"/>
    <w:p w:rsidR="00024A2E" w:rsidRPr="004B7DE0" w:rsidRDefault="00024A2E" w:rsidP="004B7DE0">
      <w:pPr>
        <w:ind w:firstLineChars="300" w:firstLine="840"/>
        <w:rPr>
          <w:rFonts w:asciiTheme="majorEastAsia" w:eastAsiaTheme="majorEastAsia" w:hAnsiTheme="majorEastAsia"/>
          <w:sz w:val="28"/>
          <w:szCs w:val="28"/>
        </w:rPr>
      </w:pPr>
      <w:r w:rsidRPr="004B7DE0">
        <w:rPr>
          <w:rFonts w:asciiTheme="majorEastAsia" w:eastAsiaTheme="majorEastAsia" w:hAnsiTheme="majorEastAsia" w:hint="eastAsia"/>
          <w:sz w:val="28"/>
          <w:szCs w:val="28"/>
        </w:rPr>
        <w:t>基本目標　Ⅰ　＜学校教育編＞</w:t>
      </w:r>
    </w:p>
    <w:p w:rsidR="00024A2E" w:rsidRPr="004B7DE0" w:rsidRDefault="00024A2E" w:rsidP="004B7DE0">
      <w:pPr>
        <w:ind w:firstLineChars="400" w:firstLine="1120"/>
        <w:rPr>
          <w:rFonts w:asciiTheme="majorEastAsia" w:eastAsiaTheme="majorEastAsia" w:hAnsiTheme="majorEastAsia"/>
          <w:sz w:val="28"/>
          <w:szCs w:val="28"/>
        </w:rPr>
      </w:pPr>
      <w:r w:rsidRPr="004B7DE0">
        <w:rPr>
          <w:rFonts w:asciiTheme="majorEastAsia" w:eastAsiaTheme="majorEastAsia" w:hAnsiTheme="majorEastAsia" w:hint="eastAsia"/>
          <w:sz w:val="28"/>
          <w:szCs w:val="28"/>
        </w:rPr>
        <w:t xml:space="preserve">生きる力を持ち未来を拓く子どもを育む　　　</w:t>
      </w:r>
      <w:r w:rsidRPr="004B7DE0">
        <w:rPr>
          <w:rFonts w:asciiTheme="majorEastAsia" w:eastAsiaTheme="majorEastAsia" w:hAnsiTheme="majorEastAsia" w:hint="eastAsia"/>
          <w:sz w:val="28"/>
          <w:szCs w:val="28"/>
        </w:rPr>
        <w:tab/>
      </w:r>
    </w:p>
    <w:p w:rsidR="00024A2E" w:rsidRPr="004B7DE0" w:rsidRDefault="00024A2E" w:rsidP="004B7DE0">
      <w:pPr>
        <w:ind w:firstLineChars="300" w:firstLine="840"/>
        <w:rPr>
          <w:rFonts w:asciiTheme="majorEastAsia" w:eastAsiaTheme="majorEastAsia" w:hAnsiTheme="majorEastAsia"/>
          <w:sz w:val="28"/>
          <w:szCs w:val="28"/>
        </w:rPr>
      </w:pPr>
      <w:r w:rsidRPr="004B7DE0">
        <w:rPr>
          <w:rFonts w:asciiTheme="majorEastAsia" w:eastAsiaTheme="majorEastAsia" w:hAnsiTheme="majorEastAsia" w:hint="eastAsia"/>
          <w:sz w:val="28"/>
          <w:szCs w:val="28"/>
        </w:rPr>
        <w:t>基本目標　Ⅱ　＜生涯学習編・生涯スポーツ編＞</w:t>
      </w:r>
    </w:p>
    <w:p w:rsidR="00024A2E" w:rsidRPr="004B7DE0" w:rsidRDefault="00024A2E" w:rsidP="004B7DE0">
      <w:pPr>
        <w:ind w:firstLineChars="400" w:firstLine="1120"/>
        <w:rPr>
          <w:rFonts w:asciiTheme="majorEastAsia" w:eastAsiaTheme="majorEastAsia" w:hAnsiTheme="majorEastAsia"/>
          <w:sz w:val="28"/>
          <w:szCs w:val="28"/>
        </w:rPr>
      </w:pPr>
      <w:r w:rsidRPr="004B7DE0">
        <w:rPr>
          <w:rFonts w:asciiTheme="majorEastAsia" w:eastAsiaTheme="majorEastAsia" w:hAnsiTheme="majorEastAsia" w:hint="eastAsia"/>
          <w:sz w:val="28"/>
          <w:szCs w:val="28"/>
        </w:rPr>
        <w:t>生涯を通して学び、スポーツに親しめる環境づくりを推進する</w:t>
      </w:r>
    </w:p>
    <w:p w:rsidR="004B7DE0" w:rsidRPr="004B7DE0" w:rsidRDefault="004B7DE0" w:rsidP="004B7DE0">
      <w:pPr>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基本目標　Ⅲ</w:t>
      </w:r>
      <w:r w:rsidR="00024A2E" w:rsidRPr="004B7DE0">
        <w:rPr>
          <w:rFonts w:asciiTheme="majorEastAsia" w:eastAsiaTheme="majorEastAsia" w:hAnsiTheme="majorEastAsia" w:hint="eastAsia"/>
          <w:sz w:val="28"/>
          <w:szCs w:val="28"/>
        </w:rPr>
        <w:t xml:space="preserve">　</w:t>
      </w:r>
      <w:r w:rsidRPr="004B7DE0">
        <w:rPr>
          <w:rFonts w:asciiTheme="majorEastAsia" w:eastAsiaTheme="majorEastAsia" w:hAnsiTheme="majorEastAsia" w:hint="eastAsia"/>
          <w:sz w:val="28"/>
          <w:szCs w:val="28"/>
        </w:rPr>
        <w:t>＜文化芸術編＞</w:t>
      </w:r>
    </w:p>
    <w:p w:rsidR="004B7DE0" w:rsidRPr="004B7DE0" w:rsidRDefault="004B7DE0" w:rsidP="004B7DE0">
      <w:pPr>
        <w:ind w:firstLineChars="400" w:firstLine="1120"/>
        <w:rPr>
          <w:rFonts w:asciiTheme="majorEastAsia" w:eastAsiaTheme="majorEastAsia" w:hAnsiTheme="majorEastAsia"/>
          <w:sz w:val="28"/>
          <w:szCs w:val="28"/>
        </w:rPr>
      </w:pPr>
      <w:r w:rsidRPr="004B7DE0">
        <w:rPr>
          <w:rFonts w:asciiTheme="majorEastAsia" w:eastAsiaTheme="majorEastAsia" w:hAnsiTheme="majorEastAsia" w:hint="eastAsia"/>
          <w:sz w:val="28"/>
          <w:szCs w:val="28"/>
        </w:rPr>
        <w:t>心に豊か</w:t>
      </w:r>
      <w:r w:rsidR="00BE67A0">
        <w:rPr>
          <w:rFonts w:asciiTheme="majorEastAsia" w:eastAsiaTheme="majorEastAsia" w:hAnsiTheme="majorEastAsia" w:hint="eastAsia"/>
          <w:sz w:val="28"/>
          <w:szCs w:val="28"/>
        </w:rPr>
        <w:t>さをもたらす文化の保護と振興を図る</w:t>
      </w:r>
    </w:p>
    <w:p w:rsidR="004B7DE0" w:rsidRDefault="004B7DE0" w:rsidP="006544D4"/>
    <w:p w:rsidR="004B7DE0" w:rsidRDefault="004B7DE0" w:rsidP="006544D4"/>
    <w:p w:rsidR="004B7DE0" w:rsidRDefault="004B7DE0" w:rsidP="006544D4"/>
    <w:p w:rsidR="00024A2E" w:rsidRDefault="00024A2E" w:rsidP="006544D4">
      <w:r>
        <w:br w:type="page"/>
      </w:r>
    </w:p>
    <w:p w:rsidR="00024A2E" w:rsidRDefault="00027C4D" w:rsidP="006544D4">
      <w:r>
        <w:rPr>
          <w:noProof/>
        </w:rPr>
        <w:lastRenderedPageBreak/>
        <mc:AlternateContent>
          <mc:Choice Requires="wps">
            <w:drawing>
              <wp:anchor distT="0" distB="0" distL="114300" distR="114300" simplePos="0" relativeHeight="251612672" behindDoc="0" locked="0" layoutInCell="1" allowOverlap="1">
                <wp:simplePos x="0" y="0"/>
                <wp:positionH relativeFrom="margin">
                  <wp:posOffset>-103505</wp:posOffset>
                </wp:positionH>
                <wp:positionV relativeFrom="paragraph">
                  <wp:posOffset>-120015</wp:posOffset>
                </wp:positionV>
                <wp:extent cx="5901055" cy="1510030"/>
                <wp:effectExtent l="0" t="0" r="23495" b="13970"/>
                <wp:wrapNone/>
                <wp:docPr id="3410" name="横巻き 3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55" cy="1510030"/>
                        </a:xfrm>
                        <a:prstGeom prst="horizontalScroll">
                          <a:avLst/>
                        </a:prstGeom>
                        <a:ln w="19050">
                          <a:solidFill>
                            <a:schemeClr val="tx1"/>
                          </a:solidFill>
                          <a:prstDash val="sysDot"/>
                        </a:ln>
                      </wps:spPr>
                      <wps:style>
                        <a:lnRef idx="1">
                          <a:schemeClr val="accent1"/>
                        </a:lnRef>
                        <a:fillRef idx="2">
                          <a:schemeClr val="accent1"/>
                        </a:fillRef>
                        <a:effectRef idx="1">
                          <a:schemeClr val="accent1"/>
                        </a:effectRef>
                        <a:fontRef idx="minor">
                          <a:schemeClr val="dk1"/>
                        </a:fontRef>
                      </wps:style>
                      <wps:txbx>
                        <w:txbxContent>
                          <w:p w:rsidR="009D6743" w:rsidRPr="00591D47" w:rsidRDefault="009D6743" w:rsidP="004529DA">
                            <w:pPr>
                              <w:jc w:val="left"/>
                              <w:rPr>
                                <w:rFonts w:asciiTheme="majorEastAsia" w:eastAsiaTheme="majorEastAsia" w:hAnsiTheme="majorEastAsia"/>
                                <w:sz w:val="28"/>
                                <w:szCs w:val="28"/>
                              </w:rPr>
                            </w:pPr>
                            <w:r w:rsidRPr="00591D47">
                              <w:rPr>
                                <w:rFonts w:asciiTheme="majorEastAsia" w:eastAsiaTheme="majorEastAsia" w:hAnsiTheme="majorEastAsia" w:hint="eastAsia"/>
                                <w:sz w:val="28"/>
                                <w:szCs w:val="28"/>
                              </w:rPr>
                              <w:t>基本</w:t>
                            </w:r>
                            <w:r w:rsidRPr="00591D47">
                              <w:rPr>
                                <w:rFonts w:asciiTheme="majorEastAsia" w:eastAsiaTheme="majorEastAsia" w:hAnsiTheme="majorEastAsia"/>
                                <w:sz w:val="28"/>
                                <w:szCs w:val="28"/>
                              </w:rPr>
                              <w:t>目標　Ⅰ　学校教育編</w:t>
                            </w:r>
                          </w:p>
                          <w:p w:rsidR="009D6743" w:rsidRPr="004529DA" w:rsidRDefault="009D6743" w:rsidP="004529DA">
                            <w:pPr>
                              <w:jc w:val="left"/>
                              <w:rPr>
                                <w:rFonts w:ascii="HG丸ｺﾞｼｯｸM-PRO" w:eastAsia="HG丸ｺﾞｼｯｸM-PRO" w:hAnsi="HG丸ｺﾞｼｯｸM-PRO"/>
                                <w:sz w:val="32"/>
                                <w:szCs w:val="32"/>
                              </w:rPr>
                            </w:pPr>
                            <w:r w:rsidRPr="004529DA">
                              <w:rPr>
                                <w:rFonts w:ascii="HG丸ｺﾞｼｯｸM-PRO" w:eastAsia="HG丸ｺﾞｼｯｸM-PRO" w:hAnsi="HG丸ｺﾞｼｯｸM-PRO" w:hint="eastAsia"/>
                                <w:sz w:val="32"/>
                                <w:szCs w:val="32"/>
                              </w:rPr>
                              <w:t>生きる力を持ち未来を拓く子どもを育む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410" o:spid="_x0000_s1113" type="#_x0000_t98" style="position:absolute;left:0;text-align:left;margin-left:-8.15pt;margin-top:-9.45pt;width:464.65pt;height:118.9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" fillcolor="#91bce3 [2164]" strokecolor="black [3213]" strokeweight="1.5pt">
                <v:fill color2="#7aaddd [2612]" rotate="t" colors="0 #b1cbe9;.5 #a3c1e5;1 #92b9e4" focus="100%" type="gradient">
                  <o:fill v:ext="view" type="gradientUnscaled"/>
                </v:fill>
                <v:stroke dashstyle="1 1" joinstyle="miter"/>
                <v:path arrowok="t"/>
                <v:textbox>
                  <w:txbxContent>
                    <w:p w:rsidR="009D6743" w:rsidRPr="00591D47" w:rsidRDefault="009D6743" w:rsidP="004529DA">
                      <w:pPr>
                        <w:jc w:val="left"/>
                        <w:rPr>
                          <w:rFonts w:asciiTheme="majorEastAsia" w:eastAsiaTheme="majorEastAsia" w:hAnsiTheme="majorEastAsia"/>
                          <w:sz w:val="28"/>
                          <w:szCs w:val="28"/>
                        </w:rPr>
                      </w:pPr>
                      <w:r w:rsidRPr="00591D47">
                        <w:rPr>
                          <w:rFonts w:asciiTheme="majorEastAsia" w:eastAsiaTheme="majorEastAsia" w:hAnsiTheme="majorEastAsia" w:hint="eastAsia"/>
                          <w:sz w:val="28"/>
                          <w:szCs w:val="28"/>
                        </w:rPr>
                        <w:t>基本</w:t>
                      </w:r>
                      <w:r w:rsidRPr="00591D47">
                        <w:rPr>
                          <w:rFonts w:asciiTheme="majorEastAsia" w:eastAsiaTheme="majorEastAsia" w:hAnsiTheme="majorEastAsia"/>
                          <w:sz w:val="28"/>
                          <w:szCs w:val="28"/>
                        </w:rPr>
                        <w:t>目標　Ⅰ　学校教育編</w:t>
                      </w:r>
                    </w:p>
                    <w:p w:rsidR="009D6743" w:rsidRPr="004529DA" w:rsidRDefault="009D6743" w:rsidP="004529DA">
                      <w:pPr>
                        <w:jc w:val="left"/>
                        <w:rPr>
                          <w:rFonts w:ascii="HG丸ｺﾞｼｯｸM-PRO" w:eastAsia="HG丸ｺﾞｼｯｸM-PRO" w:hAnsi="HG丸ｺﾞｼｯｸM-PRO"/>
                          <w:sz w:val="32"/>
                          <w:szCs w:val="32"/>
                        </w:rPr>
                      </w:pPr>
                      <w:r w:rsidRPr="004529DA">
                        <w:rPr>
                          <w:rFonts w:ascii="HG丸ｺﾞｼｯｸM-PRO" w:eastAsia="HG丸ｺﾞｼｯｸM-PRO" w:hAnsi="HG丸ｺﾞｼｯｸM-PRO" w:hint="eastAsia"/>
                          <w:sz w:val="32"/>
                          <w:szCs w:val="32"/>
                        </w:rPr>
                        <w:t>生きる力を持ち未来を拓く子どもを育む</w:t>
                      </w:r>
                    </w:p>
                  </w:txbxContent>
                </v:textbox>
                <w10:wrap anchorx="margin"/>
              </v:shape>
            </w:pict>
          </mc:Fallback>
        </mc:AlternateContent>
      </w:r>
    </w:p>
    <w:p w:rsidR="00831445" w:rsidRPr="00C03AAB" w:rsidRDefault="00401B7E" w:rsidP="00593CBB">
      <w:pPr>
        <w:pStyle w:val="2"/>
      </w:pPr>
      <w:bookmarkStart w:id="27" w:name="_Toc466463597"/>
      <w:r>
        <w:rPr>
          <w:rFonts w:hint="eastAsia"/>
        </w:rPr>
        <w:t>基本目標　Ⅰ</w:t>
      </w:r>
      <w:r w:rsidR="00831445" w:rsidRPr="00C03AAB">
        <w:rPr>
          <w:rFonts w:hint="eastAsia"/>
        </w:rPr>
        <w:t xml:space="preserve">　生きる力を持ち未来を拓く子どもを育む</w:t>
      </w:r>
      <w:r w:rsidR="001F1466" w:rsidRPr="00C03AAB">
        <w:t xml:space="preserve">　　　</w:t>
      </w:r>
      <w:r w:rsidR="001F1466" w:rsidRPr="00C03AAB">
        <w:rPr>
          <w:rFonts w:hint="eastAsia"/>
        </w:rPr>
        <w:t>＜学校教育編＞</w:t>
      </w:r>
      <w:bookmarkEnd w:id="27"/>
    </w:p>
    <w:p w:rsidR="00831445" w:rsidRDefault="00831445" w:rsidP="00831445"/>
    <w:p w:rsidR="00591D47" w:rsidRDefault="00591D47" w:rsidP="00831445"/>
    <w:p w:rsidR="00591D47" w:rsidRDefault="00027C4D" w:rsidP="00831445">
      <w:r>
        <w:rPr>
          <w:noProof/>
        </w:rPr>
        <mc:AlternateContent>
          <mc:Choice Requires="wps">
            <w:drawing>
              <wp:anchor distT="0" distB="0" distL="114300" distR="114300" simplePos="0" relativeHeight="251607552" behindDoc="0" locked="0" layoutInCell="1" allowOverlap="1">
                <wp:simplePos x="0" y="0"/>
                <wp:positionH relativeFrom="column">
                  <wp:posOffset>194310</wp:posOffset>
                </wp:positionH>
                <wp:positionV relativeFrom="paragraph">
                  <wp:posOffset>55880</wp:posOffset>
                </wp:positionV>
                <wp:extent cx="1701165" cy="318770"/>
                <wp:effectExtent l="0" t="0" r="13335" b="24130"/>
                <wp:wrapNone/>
                <wp:docPr id="15" name="片側の 2 つの角を丸めた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wps:spPr>
                      <wps:style>
                        <a:lnRef idx="1">
                          <a:schemeClr val="accent2"/>
                        </a:lnRef>
                        <a:fillRef idx="2">
                          <a:schemeClr val="accent2"/>
                        </a:fillRef>
                        <a:effectRef idx="1">
                          <a:schemeClr val="accent2"/>
                        </a:effectRef>
                        <a:fontRef idx="minor">
                          <a:schemeClr val="dk1"/>
                        </a:fontRef>
                      </wps:style>
                      <wps:txbx>
                        <w:txbxContent>
                          <w:p w:rsidR="009D6743" w:rsidRPr="00C00BDB" w:rsidRDefault="009D6743" w:rsidP="00C00BDB">
                            <w:pPr>
                              <w:jc w:val="center"/>
                              <w:rPr>
                                <w:rFonts w:asciiTheme="majorEastAsia" w:eastAsiaTheme="majorEastAsia" w:hAnsiTheme="majorEastAsia"/>
                                <w:sz w:val="24"/>
                                <w:szCs w:val="24"/>
                              </w:rPr>
                            </w:pPr>
                            <w:r w:rsidRPr="00C00BDB">
                              <w:rPr>
                                <w:rFonts w:asciiTheme="majorEastAsia" w:eastAsiaTheme="majorEastAsia" w:hAnsiTheme="majorEastAsia" w:hint="eastAsia"/>
                                <w:sz w:val="24"/>
                                <w:szCs w:val="24"/>
                              </w:rPr>
                              <w:t>現状と</w:t>
                            </w:r>
                            <w:r w:rsidRPr="00C00BDB">
                              <w:rPr>
                                <w:rFonts w:asciiTheme="majorEastAsia" w:eastAsiaTheme="majorEastAsia" w:hAnsiTheme="majorEastAsia"/>
                                <w:sz w:val="24"/>
                                <w:szCs w:val="24"/>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15" o:spid="_x0000_s1114" style="position:absolute;left:0;text-align:left;margin-left:15.3pt;margin-top:4.4pt;width:133.95pt;height:25.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" adj="-11796480,,5400" path="m53129,l1648036,v29342,,53129,23787,53129,53129l1701165,318770r,l,318770r,l,53129c,23787,23787,,53129,xe" fillcolor="#f3a875 [2165]" strokecolor="#ed7d31 [3205]" strokeweight=".5pt">
                <v:fill color2="#f09558 [2613]"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C00BDB">
                      <w:pPr>
                        <w:jc w:val="center"/>
                        <w:rPr>
                          <w:rFonts w:asciiTheme="majorEastAsia" w:eastAsiaTheme="majorEastAsia" w:hAnsiTheme="majorEastAsia"/>
                          <w:sz w:val="24"/>
                          <w:szCs w:val="24"/>
                        </w:rPr>
                      </w:pPr>
                      <w:r w:rsidRPr="00C00BDB">
                        <w:rPr>
                          <w:rFonts w:asciiTheme="majorEastAsia" w:eastAsiaTheme="majorEastAsia" w:hAnsiTheme="majorEastAsia" w:hint="eastAsia"/>
                          <w:sz w:val="24"/>
                          <w:szCs w:val="24"/>
                        </w:rPr>
                        <w:t>現状と</w:t>
                      </w:r>
                      <w:r w:rsidRPr="00C00BDB">
                        <w:rPr>
                          <w:rFonts w:asciiTheme="majorEastAsia" w:eastAsiaTheme="majorEastAsia" w:hAnsiTheme="majorEastAsia"/>
                          <w:sz w:val="24"/>
                          <w:szCs w:val="24"/>
                        </w:rPr>
                        <w:t>課題</w:t>
                      </w:r>
                    </w:p>
                  </w:txbxContent>
                </v:textbox>
              </v:shape>
            </w:pict>
          </mc:Fallback>
        </mc:AlternateContent>
      </w:r>
    </w:p>
    <w:p w:rsidR="00C00BDB" w:rsidRDefault="00C00BDB" w:rsidP="00831445"/>
    <w:p w:rsidR="00470228" w:rsidRPr="00D9435F" w:rsidRDefault="00470228" w:rsidP="00EC3C12">
      <w:pPr>
        <w:ind w:left="210" w:hangingChars="100" w:hanging="210"/>
        <w:rPr>
          <w:rFonts w:asciiTheme="minorEastAsia" w:hAnsiTheme="minorEastAsia"/>
        </w:rPr>
      </w:pPr>
      <w:r w:rsidRPr="00D9435F">
        <w:rPr>
          <w:rFonts w:asciiTheme="minorEastAsia" w:hAnsiTheme="minorEastAsia" w:hint="eastAsia"/>
        </w:rPr>
        <w:t>○</w:t>
      </w:r>
      <w:r w:rsidR="00616200" w:rsidRPr="00D9435F">
        <w:rPr>
          <w:rFonts w:asciiTheme="minorEastAsia" w:hAnsiTheme="minorEastAsia" w:hint="eastAsia"/>
        </w:rPr>
        <w:t xml:space="preserve">　</w:t>
      </w:r>
      <w:r w:rsidRPr="00D9435F">
        <w:rPr>
          <w:rFonts w:asciiTheme="minorEastAsia" w:hAnsiTheme="minorEastAsia" w:hint="eastAsia"/>
        </w:rPr>
        <w:t>国においては、</w:t>
      </w:r>
      <w:r w:rsidR="00EC3C12" w:rsidRPr="00D9435F">
        <w:rPr>
          <w:rFonts w:asciiTheme="minorEastAsia" w:hAnsiTheme="minorEastAsia" w:hint="eastAsia"/>
        </w:rPr>
        <w:t>教育改革の一環で、道徳の教科化や小学校</w:t>
      </w:r>
      <w:r w:rsidRPr="00D9435F">
        <w:rPr>
          <w:rFonts w:asciiTheme="minorEastAsia" w:hAnsiTheme="minorEastAsia" w:hint="eastAsia"/>
        </w:rPr>
        <w:t>における</w:t>
      </w:r>
      <w:r w:rsidR="005A748C" w:rsidRPr="005A748C">
        <w:rPr>
          <w:rFonts w:asciiTheme="minorEastAsia" w:hAnsiTheme="minorEastAsia" w:hint="eastAsia"/>
          <w:highlight w:val="yellow"/>
        </w:rPr>
        <w:t>教科</w:t>
      </w:r>
      <w:r w:rsidR="00EC3C12" w:rsidRPr="00D9435F">
        <w:rPr>
          <w:rFonts w:asciiTheme="minorEastAsia" w:hAnsiTheme="minorEastAsia" w:hint="eastAsia"/>
        </w:rPr>
        <w:t>英語の導入が決定し、平成28年度の学習指導要領の改訂、平成32年度の全面実施に向けて準備を進めています。また、小中一貫校が</w:t>
      </w:r>
      <w:r w:rsidR="000048E9" w:rsidRPr="00D9435F">
        <w:rPr>
          <w:rFonts w:asciiTheme="minorEastAsia" w:hAnsiTheme="minorEastAsia" w:hint="eastAsia"/>
        </w:rPr>
        <w:t>制度化され、「義務教育学校」が新たな学校種として規定されました。本市</w:t>
      </w:r>
      <w:r w:rsidR="00D9435F" w:rsidRPr="00D9435F">
        <w:rPr>
          <w:rFonts w:asciiTheme="minorEastAsia" w:hAnsiTheme="minorEastAsia" w:hint="eastAsia"/>
        </w:rPr>
        <w:t>に</w:t>
      </w:r>
      <w:r w:rsidR="000048E9" w:rsidRPr="00D9435F">
        <w:rPr>
          <w:rFonts w:asciiTheme="minorEastAsia" w:hAnsiTheme="minorEastAsia" w:hint="eastAsia"/>
        </w:rPr>
        <w:t>おいても、</w:t>
      </w:r>
      <w:r w:rsidR="00EC3C12" w:rsidRPr="00D9435F">
        <w:rPr>
          <w:rFonts w:asciiTheme="minorEastAsia" w:hAnsiTheme="minorEastAsia" w:hint="eastAsia"/>
        </w:rPr>
        <w:t>これらに対応する</w:t>
      </w:r>
      <w:r w:rsidR="000048E9" w:rsidRPr="00D9435F">
        <w:rPr>
          <w:rFonts w:asciiTheme="minorEastAsia" w:hAnsiTheme="minorEastAsia" w:hint="eastAsia"/>
        </w:rPr>
        <w:t>施策等を進める必要があります。</w:t>
      </w:r>
    </w:p>
    <w:p w:rsidR="000048E9" w:rsidRPr="00D9435F" w:rsidRDefault="000048E9" w:rsidP="00EC3C12">
      <w:pPr>
        <w:ind w:left="210" w:hangingChars="100" w:hanging="210"/>
        <w:rPr>
          <w:rFonts w:asciiTheme="minorEastAsia" w:hAnsiTheme="minorEastAsia"/>
        </w:rPr>
      </w:pPr>
      <w:r w:rsidRPr="00D9435F">
        <w:rPr>
          <w:rFonts w:asciiTheme="minorEastAsia" w:hAnsiTheme="minorEastAsia" w:hint="eastAsia"/>
        </w:rPr>
        <w:t>○　本市では、小中学校の大規模化と小規模化が同時に進行している状況となっていることより、平成</w:t>
      </w:r>
      <w:r w:rsidR="007C1465" w:rsidRPr="00D9435F">
        <w:rPr>
          <w:rFonts w:asciiTheme="minorEastAsia" w:hAnsiTheme="minorEastAsia" w:hint="eastAsia"/>
        </w:rPr>
        <w:t>27</w:t>
      </w:r>
      <w:r w:rsidRPr="00D9435F">
        <w:rPr>
          <w:rFonts w:asciiTheme="minorEastAsia" w:hAnsiTheme="minorEastAsia" w:hint="eastAsia"/>
        </w:rPr>
        <w:t>年度に設置した「印西市学校適正配置審議会」において、小中学校の</w:t>
      </w:r>
      <w:r w:rsidR="00CA6DB4" w:rsidRPr="00D9435F">
        <w:rPr>
          <w:rFonts w:asciiTheme="minorEastAsia" w:hAnsiTheme="minorEastAsia" w:hint="eastAsia"/>
        </w:rPr>
        <w:t>適正規模・</w:t>
      </w:r>
      <w:r w:rsidRPr="00D9435F">
        <w:rPr>
          <w:rFonts w:asciiTheme="minorEastAsia" w:hAnsiTheme="minorEastAsia" w:hint="eastAsia"/>
        </w:rPr>
        <w:t>適正配置について</w:t>
      </w:r>
      <w:r w:rsidR="007C1465" w:rsidRPr="00D9435F">
        <w:rPr>
          <w:rFonts w:asciiTheme="minorEastAsia" w:hAnsiTheme="minorEastAsia" w:hint="eastAsia"/>
        </w:rPr>
        <w:t>の基本方針を検討していくことが求められます。</w:t>
      </w:r>
    </w:p>
    <w:p w:rsidR="007C1465" w:rsidRPr="00D9435F" w:rsidRDefault="007C1465" w:rsidP="00EC3C12">
      <w:pPr>
        <w:ind w:left="210" w:hangingChars="100" w:hanging="210"/>
        <w:rPr>
          <w:rFonts w:asciiTheme="minorEastAsia" w:hAnsiTheme="minorEastAsia"/>
        </w:rPr>
      </w:pPr>
      <w:r w:rsidRPr="00D9435F">
        <w:rPr>
          <w:rFonts w:asciiTheme="minorEastAsia" w:hAnsiTheme="minorEastAsia" w:hint="eastAsia"/>
        </w:rPr>
        <w:t>○　平成27</w:t>
      </w:r>
      <w:r w:rsidR="00BE67A0">
        <w:rPr>
          <w:rFonts w:asciiTheme="minorEastAsia" w:hAnsiTheme="minorEastAsia" w:hint="eastAsia"/>
        </w:rPr>
        <w:t>年に新教育委員会制度が</w:t>
      </w:r>
      <w:r w:rsidRPr="00D9435F">
        <w:rPr>
          <w:rFonts w:asciiTheme="minorEastAsia" w:hAnsiTheme="minorEastAsia" w:hint="eastAsia"/>
        </w:rPr>
        <w:t>施行され、「総合教育会議」が開催さ</w:t>
      </w:r>
      <w:r w:rsidR="00D9435F" w:rsidRPr="00D9435F">
        <w:rPr>
          <w:rFonts w:asciiTheme="minorEastAsia" w:hAnsiTheme="minorEastAsia" w:hint="eastAsia"/>
        </w:rPr>
        <w:t>れたことより、今後も市長と教育委員会の連携による</w:t>
      </w:r>
      <w:r w:rsidRPr="00D9435F">
        <w:rPr>
          <w:rFonts w:asciiTheme="minorEastAsia" w:hAnsiTheme="minorEastAsia" w:hint="eastAsia"/>
        </w:rPr>
        <w:t>教育施策の推進が求められます。</w:t>
      </w:r>
    </w:p>
    <w:p w:rsidR="007C1465" w:rsidRPr="00D9435F" w:rsidRDefault="007C1465" w:rsidP="00CA6DB4">
      <w:pPr>
        <w:ind w:left="210" w:hangingChars="100" w:hanging="210"/>
        <w:rPr>
          <w:rFonts w:asciiTheme="minorEastAsia" w:hAnsiTheme="minorEastAsia"/>
        </w:rPr>
      </w:pPr>
      <w:r w:rsidRPr="00D9435F">
        <w:rPr>
          <w:rFonts w:asciiTheme="minorEastAsia" w:hAnsiTheme="minorEastAsia" w:hint="eastAsia"/>
        </w:rPr>
        <w:t xml:space="preserve">○　</w:t>
      </w:r>
      <w:r w:rsidR="00CA6DB4" w:rsidRPr="00D9435F">
        <w:rPr>
          <w:rFonts w:asciiTheme="minorEastAsia" w:hAnsiTheme="minorEastAsia" w:hint="eastAsia"/>
        </w:rPr>
        <w:t>安全で安心できる</w:t>
      </w:r>
      <w:r w:rsidRPr="00D9435F">
        <w:rPr>
          <w:rFonts w:asciiTheme="minorEastAsia" w:hAnsiTheme="minorEastAsia" w:hint="eastAsia"/>
        </w:rPr>
        <w:t>教育</w:t>
      </w:r>
      <w:r w:rsidR="00CA6DB4" w:rsidRPr="00D9435F">
        <w:rPr>
          <w:rFonts w:asciiTheme="minorEastAsia" w:hAnsiTheme="minorEastAsia" w:hint="eastAsia"/>
        </w:rPr>
        <w:t>環境</w:t>
      </w:r>
      <w:r w:rsidRPr="00D9435F">
        <w:rPr>
          <w:rFonts w:asciiTheme="minorEastAsia" w:hAnsiTheme="minorEastAsia" w:hint="eastAsia"/>
        </w:rPr>
        <w:t>を通じて、子どもたちが将来、社会の形成者として他と協同し自らの能力を最大限に活かす生き抜く力を身につけられるよう、確かな学力の定着、豊</w:t>
      </w:r>
      <w:r w:rsidR="00D9435F">
        <w:rPr>
          <w:rFonts w:asciiTheme="minorEastAsia" w:hAnsiTheme="minorEastAsia" w:hint="eastAsia"/>
        </w:rPr>
        <w:t>かな人間性の育成、健康・体力の増進に向けた取り組みが重要となります</w:t>
      </w:r>
      <w:r w:rsidRPr="00D9435F">
        <w:rPr>
          <w:rFonts w:asciiTheme="minorEastAsia" w:hAnsiTheme="minorEastAsia" w:hint="eastAsia"/>
        </w:rPr>
        <w:t>。</w:t>
      </w:r>
    </w:p>
    <w:p w:rsidR="001F1466" w:rsidRPr="00D9435F" w:rsidRDefault="001F1466" w:rsidP="001F1466">
      <w:pPr>
        <w:ind w:left="210" w:hangingChars="100" w:hanging="210"/>
        <w:rPr>
          <w:rFonts w:asciiTheme="minorEastAsia" w:hAnsiTheme="minorEastAsia"/>
        </w:rPr>
      </w:pPr>
      <w:r w:rsidRPr="00D9435F">
        <w:rPr>
          <w:rFonts w:asciiTheme="minorEastAsia" w:hAnsiTheme="minorEastAsia" w:hint="eastAsia"/>
        </w:rPr>
        <w:t>○</w:t>
      </w:r>
      <w:r w:rsidR="00616200" w:rsidRPr="00D9435F">
        <w:rPr>
          <w:rFonts w:asciiTheme="minorEastAsia" w:hAnsiTheme="minorEastAsia" w:hint="eastAsia"/>
        </w:rPr>
        <w:t xml:space="preserve">　</w:t>
      </w:r>
      <w:r w:rsidR="00CA6DB4" w:rsidRPr="00D9435F">
        <w:rPr>
          <w:rFonts w:asciiTheme="minorEastAsia" w:hAnsiTheme="minorEastAsia" w:hint="eastAsia"/>
        </w:rPr>
        <w:t>学校の教育環境の向上のため、本市では、</w:t>
      </w:r>
      <w:r w:rsidRPr="00D9435F">
        <w:rPr>
          <w:rFonts w:asciiTheme="minorEastAsia" w:hAnsiTheme="minorEastAsia" w:hint="eastAsia"/>
        </w:rPr>
        <w:t>学校給食センターの整備、</w:t>
      </w:r>
      <w:r w:rsidR="00CA6DB4" w:rsidRPr="00D9435F">
        <w:rPr>
          <w:rFonts w:asciiTheme="minorEastAsia" w:hAnsiTheme="minorEastAsia" w:hint="eastAsia"/>
        </w:rPr>
        <w:t>普通教室へのエアコン設置、学</w:t>
      </w:r>
      <w:r w:rsidR="00BE67A0">
        <w:rPr>
          <w:rFonts w:asciiTheme="minorEastAsia" w:hAnsiTheme="minorEastAsia" w:hint="eastAsia"/>
        </w:rPr>
        <w:t>校施設老朽化対策等、教育施設・設備の整備に取り組んできました。</w:t>
      </w:r>
      <w:r w:rsidR="00CA6DB4" w:rsidRPr="00D9435F">
        <w:rPr>
          <w:rFonts w:asciiTheme="minorEastAsia" w:hAnsiTheme="minorEastAsia" w:hint="eastAsia"/>
        </w:rPr>
        <w:t>今後も学校の教育環境の</w:t>
      </w:r>
      <w:r w:rsidR="00B02AB2" w:rsidRPr="00D9435F">
        <w:rPr>
          <w:rFonts w:asciiTheme="minorEastAsia" w:hAnsiTheme="minorEastAsia" w:hint="eastAsia"/>
        </w:rPr>
        <w:t>向上を計画的</w:t>
      </w:r>
      <w:r w:rsidR="00D75625">
        <w:rPr>
          <w:rFonts w:asciiTheme="minorEastAsia" w:hAnsiTheme="minorEastAsia" w:hint="eastAsia"/>
        </w:rPr>
        <w:t>に進めることが必要となっています</w:t>
      </w:r>
      <w:r w:rsidR="00B02AB2" w:rsidRPr="00D9435F">
        <w:rPr>
          <w:rFonts w:asciiTheme="minorEastAsia" w:hAnsiTheme="minorEastAsia" w:hint="eastAsia"/>
        </w:rPr>
        <w:t>。</w:t>
      </w:r>
    </w:p>
    <w:p w:rsidR="00470228" w:rsidRPr="00D9435F" w:rsidRDefault="00470228" w:rsidP="00470228">
      <w:pPr>
        <w:ind w:left="210" w:hangingChars="100" w:hanging="210"/>
        <w:rPr>
          <w:rFonts w:asciiTheme="minorEastAsia" w:hAnsiTheme="minorEastAsia"/>
        </w:rPr>
      </w:pPr>
      <w:r w:rsidRPr="00D9435F">
        <w:rPr>
          <w:rFonts w:asciiTheme="minorEastAsia" w:hAnsiTheme="minorEastAsia" w:hint="eastAsia"/>
        </w:rPr>
        <w:t>○</w:t>
      </w:r>
      <w:r w:rsidR="00616200" w:rsidRPr="00D9435F">
        <w:rPr>
          <w:rFonts w:asciiTheme="minorEastAsia" w:hAnsiTheme="minorEastAsia" w:hint="eastAsia"/>
        </w:rPr>
        <w:t xml:space="preserve">　</w:t>
      </w:r>
      <w:r w:rsidRPr="00D9435F">
        <w:rPr>
          <w:rFonts w:asciiTheme="minorEastAsia" w:hAnsiTheme="minorEastAsia" w:hint="eastAsia"/>
        </w:rPr>
        <w:t>教育の質の向上に向けて、教職員の研修の充実を図る一方で、児童生徒の基礎学力習得に向けた教材開発、学習の手引等の作成に取り組む必要があります。</w:t>
      </w:r>
    </w:p>
    <w:p w:rsidR="00470228" w:rsidRPr="00D9435F" w:rsidRDefault="00470228" w:rsidP="00470228">
      <w:pPr>
        <w:ind w:left="210" w:hangingChars="100" w:hanging="210"/>
        <w:rPr>
          <w:rFonts w:asciiTheme="minorEastAsia" w:hAnsiTheme="minorEastAsia"/>
        </w:rPr>
      </w:pPr>
      <w:r w:rsidRPr="00D9435F">
        <w:rPr>
          <w:rFonts w:asciiTheme="minorEastAsia" w:hAnsiTheme="minorEastAsia" w:hint="eastAsia"/>
        </w:rPr>
        <w:t>○</w:t>
      </w:r>
      <w:r w:rsidR="00616200" w:rsidRPr="00D9435F">
        <w:rPr>
          <w:rFonts w:asciiTheme="minorEastAsia" w:hAnsiTheme="minorEastAsia" w:hint="eastAsia"/>
        </w:rPr>
        <w:t xml:space="preserve">　</w:t>
      </w:r>
      <w:r w:rsidRPr="00D9435F">
        <w:rPr>
          <w:rFonts w:asciiTheme="minorEastAsia" w:hAnsiTheme="minorEastAsia" w:hint="eastAsia"/>
        </w:rPr>
        <w:t>いじめ、不登校、インターネット等による問題行動、虐待などを防ぐ、豊かな心の育成に向けて、情操教育や学習環境整備</w:t>
      </w:r>
      <w:r w:rsidR="00D75625">
        <w:rPr>
          <w:rFonts w:asciiTheme="minorEastAsia" w:hAnsiTheme="minorEastAsia" w:hint="eastAsia"/>
        </w:rPr>
        <w:t>により、児童生徒の健全育成や心の教育に取り組むことが求められ</w:t>
      </w:r>
      <w:r w:rsidRPr="00D9435F">
        <w:rPr>
          <w:rFonts w:asciiTheme="minorEastAsia" w:hAnsiTheme="minorEastAsia" w:hint="eastAsia"/>
        </w:rPr>
        <w:t>ます。</w:t>
      </w:r>
    </w:p>
    <w:p w:rsidR="00B448C0" w:rsidRPr="00D9435F" w:rsidRDefault="00B448C0" w:rsidP="00470228">
      <w:pPr>
        <w:ind w:left="210" w:hangingChars="100" w:hanging="210"/>
        <w:rPr>
          <w:rFonts w:asciiTheme="minorEastAsia" w:hAnsiTheme="minorEastAsia"/>
        </w:rPr>
      </w:pPr>
      <w:r w:rsidRPr="005A748C">
        <w:rPr>
          <w:rFonts w:asciiTheme="minorEastAsia" w:hAnsiTheme="minorEastAsia" w:hint="eastAsia"/>
        </w:rPr>
        <w:t>○　2020</w:t>
      </w:r>
      <w:r w:rsidR="005A748C" w:rsidRPr="005A748C">
        <w:rPr>
          <w:rFonts w:asciiTheme="minorEastAsia" w:hAnsiTheme="minorEastAsia" w:hint="eastAsia"/>
        </w:rPr>
        <w:t>年に開催される</w:t>
      </w:r>
      <w:r w:rsidRPr="005A748C">
        <w:rPr>
          <w:rFonts w:asciiTheme="minorEastAsia" w:hAnsiTheme="minorEastAsia" w:hint="eastAsia"/>
          <w:highlight w:val="yellow"/>
        </w:rPr>
        <w:t>オリンピック・パラリンピック</w:t>
      </w:r>
      <w:r w:rsidR="005A748C" w:rsidRPr="005A748C">
        <w:rPr>
          <w:rFonts w:asciiTheme="minorEastAsia" w:hAnsiTheme="minorEastAsia" w:hint="eastAsia"/>
          <w:highlight w:val="yellow"/>
        </w:rPr>
        <w:t>東京大会</w:t>
      </w:r>
      <w:r w:rsidRPr="005A748C">
        <w:rPr>
          <w:rFonts w:asciiTheme="minorEastAsia" w:hAnsiTheme="minorEastAsia" w:hint="eastAsia"/>
        </w:rPr>
        <w:t>に向けて、スポーツへの関心だけではなく、健康教育、国際理解教育、障害者に対する理解等の学校教育の各分野での活用も期待されます。</w:t>
      </w:r>
    </w:p>
    <w:p w:rsidR="00470228" w:rsidRPr="00D9435F" w:rsidRDefault="00470228" w:rsidP="00470228">
      <w:pPr>
        <w:ind w:left="210" w:hangingChars="100" w:hanging="210"/>
        <w:rPr>
          <w:rFonts w:asciiTheme="minorEastAsia" w:hAnsiTheme="minorEastAsia"/>
        </w:rPr>
      </w:pPr>
      <w:r w:rsidRPr="00D9435F">
        <w:rPr>
          <w:rFonts w:asciiTheme="minorEastAsia" w:hAnsiTheme="minorEastAsia" w:hint="eastAsia"/>
        </w:rPr>
        <w:t>○</w:t>
      </w:r>
      <w:r w:rsidR="00616200" w:rsidRPr="00D9435F">
        <w:rPr>
          <w:rFonts w:asciiTheme="minorEastAsia" w:hAnsiTheme="minorEastAsia" w:hint="eastAsia"/>
        </w:rPr>
        <w:t xml:space="preserve">　</w:t>
      </w:r>
      <w:r w:rsidRPr="00D9435F">
        <w:rPr>
          <w:rFonts w:asciiTheme="minorEastAsia" w:hAnsiTheme="minorEastAsia" w:hint="eastAsia"/>
        </w:rPr>
        <w:t>学校、家庭、地域及び関係機関との連携を強化し、</w:t>
      </w:r>
      <w:r w:rsidR="00B02AB2" w:rsidRPr="00D9435F">
        <w:rPr>
          <w:rFonts w:asciiTheme="minorEastAsia" w:hAnsiTheme="minorEastAsia" w:hint="eastAsia"/>
        </w:rPr>
        <w:t>学校が必要とする</w:t>
      </w:r>
      <w:r w:rsidRPr="00D9435F">
        <w:rPr>
          <w:rFonts w:asciiTheme="minorEastAsia" w:hAnsiTheme="minorEastAsia" w:hint="eastAsia"/>
        </w:rPr>
        <w:t>地域の教育力・教育資源を積極的に活用</w:t>
      </w:r>
      <w:r w:rsidR="00B02AB2" w:rsidRPr="00D9435F">
        <w:rPr>
          <w:rFonts w:asciiTheme="minorEastAsia" w:hAnsiTheme="minorEastAsia" w:hint="eastAsia"/>
        </w:rPr>
        <w:t>できる体制づくり</w:t>
      </w:r>
      <w:r w:rsidR="00466649" w:rsidRPr="00D9435F">
        <w:rPr>
          <w:rFonts w:asciiTheme="minorEastAsia" w:hAnsiTheme="minorEastAsia" w:hint="eastAsia"/>
        </w:rPr>
        <w:t>が重要となります</w:t>
      </w:r>
      <w:r w:rsidRPr="00D9435F">
        <w:rPr>
          <w:rFonts w:asciiTheme="minorEastAsia" w:hAnsiTheme="minorEastAsia" w:hint="eastAsia"/>
        </w:rPr>
        <w:t>。</w:t>
      </w:r>
    </w:p>
    <w:p w:rsidR="00A638F8" w:rsidRDefault="00A638F8" w:rsidP="00470228"/>
    <w:p w:rsidR="00B02AB2" w:rsidRDefault="00B02AB2" w:rsidP="00470228">
      <w:r>
        <w:br w:type="page"/>
      </w:r>
    </w:p>
    <w:p w:rsidR="00B02AB2" w:rsidRPr="00466649" w:rsidRDefault="00B02AB2" w:rsidP="00470228"/>
    <w:p w:rsidR="00470228" w:rsidRDefault="00027C4D" w:rsidP="00470228">
      <w:r>
        <w:rPr>
          <w:noProof/>
        </w:rPr>
        <mc:AlternateContent>
          <mc:Choice Requires="wps">
            <w:drawing>
              <wp:anchor distT="0" distB="0" distL="114300" distR="114300" simplePos="0" relativeHeight="251608576"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397" name="片側の 2 つの角を丸めた四角形 3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ln/>
                      </wps:spPr>
                      <wps:style>
                        <a:lnRef idx="1">
                          <a:schemeClr val="accent2"/>
                        </a:lnRef>
                        <a:fillRef idx="2">
                          <a:schemeClr val="accent2"/>
                        </a:fillRef>
                        <a:effectRef idx="1">
                          <a:schemeClr val="accent2"/>
                        </a:effectRef>
                        <a:fontRef idx="minor">
                          <a:schemeClr val="dk1"/>
                        </a:fontRef>
                      </wps:style>
                      <wps:txbx>
                        <w:txbxContent>
                          <w:p w:rsidR="009D6743" w:rsidRPr="00C00BDB" w:rsidRDefault="009D6743" w:rsidP="0047022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w:t>
                            </w:r>
                            <w:r>
                              <w:rPr>
                                <w:rFonts w:asciiTheme="majorEastAsia" w:eastAsiaTheme="majorEastAsia" w:hAnsiTheme="majorEastAsia"/>
                                <w:sz w:val="24"/>
                                <w:szCs w:val="24"/>
                              </w:rPr>
                              <w:t>目標</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397" o:spid="_x0000_s1115" style="position:absolute;left:0;text-align:left;margin-left:16.15pt;margin-top:.7pt;width:133.95pt;height:25.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" adj="-11796480,,5400" path="m53129,l1648036,v29342,,53129,23787,53129,53129l1701165,318770r,l,318770r,l,53129c,23787,23787,,53129,xe" fillcolor="#f3a875 [2165]" strokecolor="#ed7d31 [3205]" strokeweight=".5pt">
                <v:fill color2="#f09558 [2613]"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47022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w:t>
                      </w:r>
                      <w:r>
                        <w:rPr>
                          <w:rFonts w:asciiTheme="majorEastAsia" w:eastAsiaTheme="majorEastAsia" w:hAnsiTheme="majorEastAsia"/>
                          <w:sz w:val="24"/>
                          <w:szCs w:val="24"/>
                        </w:rPr>
                        <w:t>目標</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方向</w:t>
                      </w:r>
                    </w:p>
                  </w:txbxContent>
                </v:textbox>
              </v:shape>
            </w:pict>
          </mc:Fallback>
        </mc:AlternateContent>
      </w:r>
    </w:p>
    <w:p w:rsidR="00470228" w:rsidRDefault="00470228" w:rsidP="00470228"/>
    <w:p w:rsidR="00470228" w:rsidRDefault="00B42B4E" w:rsidP="00EC0BD8">
      <w:pPr>
        <w:ind w:left="210" w:hangingChars="100" w:hanging="210"/>
      </w:pPr>
      <w:r>
        <w:rPr>
          <w:rFonts w:hint="eastAsia"/>
        </w:rPr>
        <w:t>■</w:t>
      </w:r>
      <w:r w:rsidR="00470228">
        <w:rPr>
          <w:rFonts w:hint="eastAsia"/>
        </w:rPr>
        <w:t xml:space="preserve">　</w:t>
      </w:r>
      <w:r w:rsidR="00EC0BD8">
        <w:rPr>
          <w:rFonts w:hint="eastAsia"/>
        </w:rPr>
        <w:t>「健やかな心と体を育む教育」を基調として、道徳教育の充実や豊かな体験活動、芸術文化体験事業や読書活動の推進、教科体育の充実、運動部活動の推進や小学校駅伝競走大会、食育や生活習慣作りなどを通して、健やかな心と体の育成に向けて取り組みます。</w:t>
      </w:r>
    </w:p>
    <w:p w:rsidR="00470228" w:rsidRDefault="00B42B4E" w:rsidP="00EC0BD8">
      <w:pPr>
        <w:ind w:left="210" w:hangingChars="100" w:hanging="210"/>
      </w:pPr>
      <w:r>
        <w:rPr>
          <w:rFonts w:hint="eastAsia"/>
        </w:rPr>
        <w:t>■</w:t>
      </w:r>
      <w:r w:rsidR="00470228">
        <w:rPr>
          <w:rFonts w:hint="eastAsia"/>
        </w:rPr>
        <w:t xml:space="preserve">　</w:t>
      </w:r>
      <w:r w:rsidR="00EC0BD8">
        <w:rPr>
          <w:rFonts w:hint="eastAsia"/>
        </w:rPr>
        <w:t>活力ある学校づくりのために、教育課題の調査、研究、開発を基盤として、特色ある教育課程の工夫、確かな学力の育成、校内研修の充実、指導法の工夫改善等を積極的に行います。</w:t>
      </w:r>
    </w:p>
    <w:p w:rsidR="00EC0BD8" w:rsidRDefault="00EC0BD8" w:rsidP="00EC0BD8">
      <w:pPr>
        <w:ind w:left="210" w:hangingChars="100" w:hanging="210"/>
      </w:pPr>
      <w:r>
        <w:rPr>
          <w:rFonts w:hint="eastAsia"/>
        </w:rPr>
        <w:t>■　学校・家庭・地域の連携強化に向けて、子供たちが安全で安心な学校生活を送れるような教育環境づくりを進めます。また、学校ホームページによる情報提供や学校支援ボランティア事業を中心に、地域に開かれた学校づくりに取り組みます。</w:t>
      </w:r>
    </w:p>
    <w:p w:rsidR="00A638F8" w:rsidRDefault="00A638F8" w:rsidP="00A638F8"/>
    <w:p w:rsidR="00591D47" w:rsidRDefault="00591D47" w:rsidP="00A638F8"/>
    <w:p w:rsidR="00A638F8" w:rsidRDefault="00027C4D" w:rsidP="00A638F8">
      <w:r>
        <w:rPr>
          <w:noProof/>
        </w:rPr>
        <mc:AlternateContent>
          <mc:Choice Requires="wps">
            <w:drawing>
              <wp:anchor distT="0" distB="0" distL="114300" distR="114300" simplePos="0" relativeHeight="25160960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398" name="片側の 2 つの角を丸めた四角形 3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ln/>
                      </wps:spPr>
                      <wps:style>
                        <a:lnRef idx="1">
                          <a:schemeClr val="accent2"/>
                        </a:lnRef>
                        <a:fillRef idx="2">
                          <a:schemeClr val="accent2"/>
                        </a:fillRef>
                        <a:effectRef idx="1">
                          <a:schemeClr val="accent2"/>
                        </a:effectRef>
                        <a:fontRef idx="minor">
                          <a:schemeClr val="dk1"/>
                        </a:fontRef>
                      </wps:style>
                      <wps:txbx>
                        <w:txbxContent>
                          <w:p w:rsidR="009D6743" w:rsidRPr="00C00BDB" w:rsidRDefault="009D6743" w:rsidP="00A638F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398" o:spid="_x0000_s1116" style="position:absolute;left:0;text-align:left;margin-left:16.15pt;margin-top:.7pt;width:133.95pt;height:25.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" adj="-11796480,,5400" path="m53129,l1648036,v29342,,53129,23787,53129,53129l1701165,318770r,l,318770r,l,53129c,23787,23787,,53129,xe" fillcolor="#f3a875 [2165]" strokecolor="#ed7d31 [3205]" strokeweight=".5pt">
                <v:fill color2="#f09558 [2613]"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A638F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施策の体系</w:t>
                      </w:r>
                    </w:p>
                  </w:txbxContent>
                </v:textbox>
              </v:shape>
            </w:pict>
          </mc:Fallback>
        </mc:AlternateContent>
      </w:r>
    </w:p>
    <w:p w:rsidR="001F1466" w:rsidRDefault="001F1466" w:rsidP="00470228">
      <w:pPr>
        <w:ind w:left="210" w:hangingChars="100" w:hanging="210"/>
      </w:pPr>
    </w:p>
    <w:tbl>
      <w:tblPr>
        <w:tblStyle w:val="ab"/>
        <w:tblW w:w="0" w:type="auto"/>
        <w:tblLook w:val="04A0" w:firstRow="1" w:lastRow="0" w:firstColumn="1" w:lastColumn="0" w:noHBand="0" w:noVBand="1"/>
      </w:tblPr>
      <w:tblGrid>
        <w:gridCol w:w="988"/>
        <w:gridCol w:w="3118"/>
        <w:gridCol w:w="567"/>
        <w:gridCol w:w="4306"/>
      </w:tblGrid>
      <w:tr w:rsidR="00EC0BD8" w:rsidRPr="00EC0BD8" w:rsidTr="00EC0BD8">
        <w:trPr>
          <w:trHeight w:val="543"/>
        </w:trPr>
        <w:tc>
          <w:tcPr>
            <w:tcW w:w="4106" w:type="dxa"/>
            <w:gridSpan w:val="2"/>
            <w:shd w:val="clear" w:color="auto" w:fill="F7CAAC" w:themeFill="accent2" w:themeFillTint="66"/>
            <w:noWrap/>
            <w:vAlign w:val="center"/>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施策</w:t>
            </w:r>
          </w:p>
        </w:tc>
        <w:tc>
          <w:tcPr>
            <w:tcW w:w="4873" w:type="dxa"/>
            <w:gridSpan w:val="2"/>
            <w:shd w:val="clear" w:color="auto" w:fill="F7CAAC" w:themeFill="accent2" w:themeFillTint="66"/>
            <w:noWrap/>
            <w:vAlign w:val="center"/>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主な取り組み</w:t>
            </w:r>
          </w:p>
        </w:tc>
      </w:tr>
      <w:tr w:rsidR="00EC0BD8" w:rsidRPr="00EC0BD8" w:rsidTr="00EC0BD8">
        <w:trPr>
          <w:trHeight w:val="405"/>
        </w:trPr>
        <w:tc>
          <w:tcPr>
            <w:tcW w:w="988" w:type="dxa"/>
            <w:vMerge w:val="restart"/>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Ⅰ－</w:t>
            </w:r>
            <w:r w:rsidR="00BE67A0">
              <w:rPr>
                <w:rFonts w:asciiTheme="majorEastAsia" w:eastAsiaTheme="majorEastAsia" w:hAnsiTheme="majorEastAsia" w:hint="eastAsia"/>
                <w:sz w:val="22"/>
                <w:szCs w:val="22"/>
              </w:rPr>
              <w:t>1</w:t>
            </w:r>
          </w:p>
        </w:tc>
        <w:tc>
          <w:tcPr>
            <w:tcW w:w="3118" w:type="dxa"/>
            <w:vMerge w:val="restart"/>
            <w:vAlign w:val="center"/>
            <w:hideMark/>
          </w:tcPr>
          <w:p w:rsidR="00EC0BD8" w:rsidRPr="00EC0BD8" w:rsidRDefault="00EC0BD8" w:rsidP="00EC0BD8">
            <w:pP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学ぶ力、豊かな心、健やかな体を育む教育の推進</w:t>
            </w: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1</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学ぶ力を育む教育の充実</w:t>
            </w:r>
          </w:p>
        </w:tc>
      </w:tr>
      <w:tr w:rsidR="00EC0BD8" w:rsidRPr="00EC0BD8" w:rsidTr="00EC0BD8">
        <w:trPr>
          <w:trHeight w:val="405"/>
        </w:trPr>
        <w:tc>
          <w:tcPr>
            <w:tcW w:w="988" w:type="dxa"/>
            <w:vMerge/>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p>
        </w:tc>
        <w:tc>
          <w:tcPr>
            <w:tcW w:w="3118" w:type="dxa"/>
            <w:vMerge/>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2</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豊かな心を育む教育の充実</w:t>
            </w:r>
          </w:p>
        </w:tc>
      </w:tr>
      <w:tr w:rsidR="00EC0BD8" w:rsidRPr="00EC0BD8" w:rsidTr="00EC0BD8">
        <w:trPr>
          <w:trHeight w:val="405"/>
        </w:trPr>
        <w:tc>
          <w:tcPr>
            <w:tcW w:w="988" w:type="dxa"/>
            <w:vMerge/>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p>
        </w:tc>
        <w:tc>
          <w:tcPr>
            <w:tcW w:w="3118" w:type="dxa"/>
            <w:vMerge/>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3</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健やかな体を育む教育の充実</w:t>
            </w:r>
          </w:p>
        </w:tc>
      </w:tr>
      <w:tr w:rsidR="00EC0BD8" w:rsidRPr="00EC0BD8" w:rsidTr="00EC0BD8">
        <w:trPr>
          <w:trHeight w:val="405"/>
        </w:trPr>
        <w:tc>
          <w:tcPr>
            <w:tcW w:w="988" w:type="dxa"/>
            <w:vMerge/>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p>
        </w:tc>
        <w:tc>
          <w:tcPr>
            <w:tcW w:w="3118" w:type="dxa"/>
            <w:vMerge/>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4</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学校給食の充実</w:t>
            </w:r>
          </w:p>
        </w:tc>
      </w:tr>
      <w:tr w:rsidR="00EC0BD8" w:rsidRPr="00EC0BD8" w:rsidTr="00EC0BD8">
        <w:trPr>
          <w:trHeight w:val="405"/>
        </w:trPr>
        <w:tc>
          <w:tcPr>
            <w:tcW w:w="988" w:type="dxa"/>
            <w:vMerge w:val="restart"/>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Ⅰ－</w:t>
            </w:r>
            <w:r w:rsidR="00BE67A0">
              <w:rPr>
                <w:rFonts w:asciiTheme="majorEastAsia" w:eastAsiaTheme="majorEastAsia" w:hAnsiTheme="majorEastAsia" w:hint="eastAsia"/>
                <w:sz w:val="22"/>
                <w:szCs w:val="22"/>
              </w:rPr>
              <w:t>2</w:t>
            </w:r>
          </w:p>
        </w:tc>
        <w:tc>
          <w:tcPr>
            <w:tcW w:w="3118" w:type="dxa"/>
            <w:vMerge w:val="restart"/>
            <w:vAlign w:val="center"/>
            <w:hideMark/>
          </w:tcPr>
          <w:p w:rsidR="00EC0BD8" w:rsidRPr="00EC0BD8" w:rsidRDefault="00EC0BD8" w:rsidP="00EC0BD8">
            <w:pP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安全で安心できる教育環境づくり</w:t>
            </w: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1</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教育環境整備の充実</w:t>
            </w:r>
          </w:p>
        </w:tc>
      </w:tr>
      <w:tr w:rsidR="00EC0BD8" w:rsidRPr="00EC0BD8" w:rsidTr="00EC0BD8">
        <w:trPr>
          <w:trHeight w:val="405"/>
        </w:trPr>
        <w:tc>
          <w:tcPr>
            <w:tcW w:w="98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311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2</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学校の適正規模・適正配置の推進</w:t>
            </w:r>
          </w:p>
        </w:tc>
      </w:tr>
      <w:tr w:rsidR="00EC0BD8" w:rsidRPr="00EC0BD8" w:rsidTr="00EC0BD8">
        <w:trPr>
          <w:trHeight w:val="405"/>
        </w:trPr>
        <w:tc>
          <w:tcPr>
            <w:tcW w:w="98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311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3</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学校安全の推進</w:t>
            </w:r>
          </w:p>
        </w:tc>
      </w:tr>
      <w:tr w:rsidR="00EC0BD8" w:rsidRPr="00EC0BD8" w:rsidTr="00EC0BD8">
        <w:trPr>
          <w:trHeight w:val="405"/>
        </w:trPr>
        <w:tc>
          <w:tcPr>
            <w:tcW w:w="98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311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4</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開かれた学校づくりの推進</w:t>
            </w:r>
          </w:p>
        </w:tc>
      </w:tr>
      <w:tr w:rsidR="00EC0BD8" w:rsidRPr="00EC0BD8" w:rsidTr="00EC0BD8">
        <w:trPr>
          <w:trHeight w:val="405"/>
        </w:trPr>
        <w:tc>
          <w:tcPr>
            <w:tcW w:w="98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3118" w:type="dxa"/>
            <w:vMerge/>
            <w:hideMark/>
          </w:tcPr>
          <w:p w:rsidR="00EC0BD8" w:rsidRPr="00EC0BD8" w:rsidRDefault="00EC0BD8" w:rsidP="00EC0BD8">
            <w:pPr>
              <w:ind w:left="220" w:hangingChars="100" w:hanging="220"/>
              <w:rPr>
                <w:rFonts w:asciiTheme="majorEastAsia" w:eastAsiaTheme="majorEastAsia" w:hAnsiTheme="majorEastAsia"/>
                <w:sz w:val="22"/>
                <w:szCs w:val="22"/>
              </w:rPr>
            </w:pPr>
          </w:p>
        </w:tc>
        <w:tc>
          <w:tcPr>
            <w:tcW w:w="567" w:type="dxa"/>
            <w:noWrap/>
            <w:vAlign w:val="center"/>
            <w:hideMark/>
          </w:tcPr>
          <w:p w:rsidR="00EC0BD8" w:rsidRPr="00EC0BD8" w:rsidRDefault="00EC0BD8" w:rsidP="00EC0BD8">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5</w:t>
            </w:r>
          </w:p>
        </w:tc>
        <w:tc>
          <w:tcPr>
            <w:tcW w:w="4306" w:type="dxa"/>
            <w:noWrap/>
            <w:vAlign w:val="center"/>
            <w:hideMark/>
          </w:tcPr>
          <w:p w:rsidR="00EC0BD8" w:rsidRPr="00EC0BD8" w:rsidRDefault="00EC0BD8" w:rsidP="00EC0BD8">
            <w:pPr>
              <w:ind w:left="220" w:hangingChars="100" w:hanging="220"/>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情報化社会に対応した教育の推進</w:t>
            </w:r>
          </w:p>
        </w:tc>
      </w:tr>
    </w:tbl>
    <w:p w:rsidR="00EC0BD8" w:rsidRPr="00EC0BD8" w:rsidRDefault="00EC0BD8" w:rsidP="00470228">
      <w:pPr>
        <w:ind w:left="210" w:hangingChars="100" w:hanging="210"/>
      </w:pPr>
    </w:p>
    <w:p w:rsidR="00EC0BD8" w:rsidRDefault="00EC0BD8" w:rsidP="00470228">
      <w:pPr>
        <w:ind w:left="210" w:hangingChars="100" w:hanging="210"/>
      </w:pPr>
    </w:p>
    <w:p w:rsidR="00A638F8" w:rsidRDefault="00A638F8" w:rsidP="00EC0BD8">
      <w:pPr>
        <w:ind w:left="210" w:hangingChars="100" w:hanging="210"/>
      </w:pPr>
    </w:p>
    <w:p w:rsidR="001B162E" w:rsidRDefault="001B162E" w:rsidP="001B162E"/>
    <w:p w:rsidR="00591D47" w:rsidRDefault="00591D47" w:rsidP="001B162E">
      <w:r>
        <w:br w:type="page"/>
      </w:r>
    </w:p>
    <w:p w:rsidR="00C03AAB" w:rsidRDefault="00C03AAB" w:rsidP="001B162E"/>
    <w:p w:rsidR="00A638F8" w:rsidRDefault="00401B7E" w:rsidP="00593CBB">
      <w:pPr>
        <w:pStyle w:val="3"/>
      </w:pPr>
      <w:bookmarkStart w:id="28" w:name="_Toc466463598"/>
      <w:r>
        <w:rPr>
          <w:rFonts w:hint="eastAsia"/>
        </w:rPr>
        <w:t>施策Ⅰ</w:t>
      </w:r>
      <w:r w:rsidR="00C03AAB">
        <w:rPr>
          <w:rFonts w:hint="eastAsia"/>
        </w:rPr>
        <w:t xml:space="preserve">－１　</w:t>
      </w:r>
      <w:r w:rsidR="00C03AAB" w:rsidRPr="00C03AAB">
        <w:rPr>
          <w:rFonts w:hint="eastAsia"/>
        </w:rPr>
        <w:t>学ぶ力、豊かな心、健やかな体を育む教育の推進</w:t>
      </w:r>
      <w:bookmarkEnd w:id="28"/>
    </w:p>
    <w:p w:rsidR="00C03AAB" w:rsidRDefault="00C03AAB" w:rsidP="00470228">
      <w:pPr>
        <w:ind w:left="210" w:hangingChars="100" w:hanging="210"/>
      </w:pPr>
    </w:p>
    <w:p w:rsidR="00C03AAB" w:rsidRDefault="00027C4D" w:rsidP="00C03AAB">
      <w:r>
        <w:rPr>
          <w:noProof/>
        </w:rPr>
        <mc:AlternateContent>
          <mc:Choice Requires="wps">
            <w:drawing>
              <wp:anchor distT="0" distB="0" distL="114300" distR="114300" simplePos="0" relativeHeight="251610624"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0" name="片側の 2 つの角を丸めた四角形 3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ln/>
                      </wps:spPr>
                      <wps:style>
                        <a:lnRef idx="1">
                          <a:schemeClr val="accent4"/>
                        </a:lnRef>
                        <a:fillRef idx="2">
                          <a:schemeClr val="accent4"/>
                        </a:fillRef>
                        <a:effectRef idx="1">
                          <a:schemeClr val="accent4"/>
                        </a:effectRef>
                        <a:fontRef idx="minor">
                          <a:schemeClr val="dk1"/>
                        </a:fontRef>
                      </wps:style>
                      <wps:txbx>
                        <w:txbxContent>
                          <w:p w:rsidR="009D6743" w:rsidRPr="00C00BDB" w:rsidRDefault="009D6743" w:rsidP="00C03AA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0" o:spid="_x0000_s1117" style="position:absolute;left:0;text-align:left;margin-left:16.15pt;margin-top:.7pt;width:133.95pt;height:25.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" adj="-11796480,,5400" path="m53129,l1648036,v29342,,53129,23787,53129,53129l1701165,318770r,l,318770r,l,53129c,23787,23787,,53129,xe" fillcolor="#ffd555 [2167]" strokecolor="#ffc000 [3207]" strokeweight=".5pt">
                <v:fill color2="#ffcc31 [2615]"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C03AA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C03AAB" w:rsidRDefault="00C03AAB" w:rsidP="00470228">
      <w:pPr>
        <w:ind w:left="210" w:hangingChars="100" w:hanging="210"/>
      </w:pPr>
    </w:p>
    <w:p w:rsidR="00C03AAB" w:rsidRDefault="002623BF" w:rsidP="00C03AAB">
      <w:pPr>
        <w:ind w:left="210" w:hangingChars="100" w:hanging="210"/>
      </w:pPr>
      <w:r>
        <w:rPr>
          <w:rFonts w:hint="eastAsia"/>
        </w:rPr>
        <w:t>■</w:t>
      </w:r>
      <w:r w:rsidR="00C03AAB">
        <w:rPr>
          <w:rFonts w:hint="eastAsia"/>
        </w:rPr>
        <w:t xml:space="preserve">　子どもたちが変化の激しいこれからの社会を生き</w:t>
      </w:r>
      <w:r w:rsidR="006E182B">
        <w:rPr>
          <w:rFonts w:hint="eastAsia"/>
        </w:rPr>
        <w:t>抜くことができるよう、知・徳・体の調和のとれた教育を推進し</w:t>
      </w:r>
      <w:r w:rsidR="00C03AAB">
        <w:rPr>
          <w:rFonts w:hint="eastAsia"/>
        </w:rPr>
        <w:t>ます。</w:t>
      </w:r>
    </w:p>
    <w:p w:rsidR="00C03AAB" w:rsidRDefault="002623BF" w:rsidP="00C03AAB">
      <w:pPr>
        <w:ind w:left="210" w:hangingChars="100" w:hanging="210"/>
      </w:pPr>
      <w:r>
        <w:rPr>
          <w:rFonts w:hint="eastAsia"/>
        </w:rPr>
        <w:t>■</w:t>
      </w:r>
      <w:r w:rsidR="00C03AAB">
        <w:rPr>
          <w:rFonts w:hint="eastAsia"/>
        </w:rPr>
        <w:t xml:space="preserve">　学力の向上、心の教育、健康に関わる教育を充実させるとともに、子どもたちが望ましい食習慣を身につけることがで</w:t>
      </w:r>
      <w:r w:rsidR="00D75625">
        <w:rPr>
          <w:rFonts w:hint="eastAsia"/>
        </w:rPr>
        <w:t>きるよう、発達段階に応じた食育を</w:t>
      </w:r>
      <w:r w:rsidR="006E182B">
        <w:rPr>
          <w:rFonts w:hint="eastAsia"/>
        </w:rPr>
        <w:t>推進し</w:t>
      </w:r>
      <w:r w:rsidR="00C03AAB">
        <w:rPr>
          <w:rFonts w:hint="eastAsia"/>
        </w:rPr>
        <w:t>ます。</w:t>
      </w:r>
    </w:p>
    <w:p w:rsidR="002C3DD6" w:rsidRDefault="002C3DD6" w:rsidP="00C03AAB"/>
    <w:p w:rsidR="006A4948" w:rsidRDefault="006A4948" w:rsidP="006A4948"/>
    <w:p w:rsidR="006A4948" w:rsidRDefault="00027C4D" w:rsidP="006A4948">
      <w:r>
        <w:rPr>
          <w:noProof/>
        </w:rPr>
        <mc:AlternateContent>
          <mc:Choice Requires="wps">
            <w:drawing>
              <wp:anchor distT="0" distB="0" distL="114300" distR="114300" simplePos="0" relativeHeight="251613696"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13" name="片側の 2 つの角を丸めた四角形 3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6A4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13" o:spid="_x0000_s1118" style="position:absolute;left:0;text-align:left;margin-left:16.15pt;margin-top:.7pt;width:133.95pt;height:25.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6A4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6A4948" w:rsidRDefault="006A4948" w:rsidP="006A4948">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6A4948" w:rsidTr="00616200">
        <w:tc>
          <w:tcPr>
            <w:tcW w:w="2830" w:type="dxa"/>
            <w:shd w:val="clear" w:color="auto" w:fill="D9D9D9" w:themeFill="background1" w:themeFillShade="D9"/>
            <w:vAlign w:val="center"/>
          </w:tcPr>
          <w:p w:rsidR="006A4948" w:rsidRPr="00DC6145" w:rsidRDefault="006A494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6A4948" w:rsidRDefault="006A494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6A4948" w:rsidRPr="00DC6145" w:rsidRDefault="006A494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D75625">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6A4948" w:rsidRDefault="006A494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6A4948" w:rsidRPr="00DC6145" w:rsidRDefault="006A4948" w:rsidP="0061620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6A4948" w:rsidRPr="00DC6145" w:rsidRDefault="006A494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6A4948" w:rsidTr="00616200">
        <w:tc>
          <w:tcPr>
            <w:tcW w:w="2830" w:type="dxa"/>
            <w:vAlign w:val="center"/>
          </w:tcPr>
          <w:p w:rsidR="006A4948" w:rsidRDefault="006A4948" w:rsidP="00616200">
            <w:r w:rsidRPr="0001114E">
              <w:rPr>
                <w:rFonts w:hint="eastAsia"/>
              </w:rPr>
              <w:t>教職員研修への参加延べ人数</w:t>
            </w:r>
            <w:r w:rsidRPr="0001114E">
              <w:rPr>
                <w:rFonts w:hint="eastAsia"/>
              </w:rPr>
              <w:t xml:space="preserve"> </w:t>
            </w:r>
            <w:r w:rsidRPr="0001114E">
              <w:rPr>
                <w:rFonts w:hint="eastAsia"/>
              </w:rPr>
              <w:t>（指導課</w:t>
            </w:r>
            <w:r w:rsidR="00BE67A0">
              <w:rPr>
                <w:rFonts w:hint="eastAsia"/>
              </w:rPr>
              <w:t>）</w:t>
            </w:r>
          </w:p>
        </w:tc>
        <w:tc>
          <w:tcPr>
            <w:tcW w:w="1488" w:type="dxa"/>
            <w:vAlign w:val="center"/>
          </w:tcPr>
          <w:p w:rsidR="006A4948" w:rsidRDefault="006A4948" w:rsidP="00616200">
            <w:pPr>
              <w:jc w:val="right"/>
            </w:pPr>
            <w:r>
              <w:rPr>
                <w:rFonts w:hint="eastAsia"/>
              </w:rPr>
              <w:t>人</w:t>
            </w:r>
          </w:p>
        </w:tc>
        <w:tc>
          <w:tcPr>
            <w:tcW w:w="1489" w:type="dxa"/>
            <w:vAlign w:val="center"/>
          </w:tcPr>
          <w:p w:rsidR="006A4948" w:rsidRDefault="006A4948" w:rsidP="00616200">
            <w:pPr>
              <w:jc w:val="right"/>
            </w:pPr>
            <w:r>
              <w:rPr>
                <w:rFonts w:hint="eastAsia"/>
              </w:rPr>
              <w:t>人</w:t>
            </w:r>
          </w:p>
        </w:tc>
        <w:tc>
          <w:tcPr>
            <w:tcW w:w="3253" w:type="dxa"/>
            <w:vAlign w:val="center"/>
          </w:tcPr>
          <w:p w:rsidR="006A4948" w:rsidRDefault="006A4948" w:rsidP="00616200">
            <w:r w:rsidRPr="0001114E">
              <w:rPr>
                <w:rFonts w:hint="eastAsia"/>
              </w:rPr>
              <w:t>教職員の指導力の向上を図り、子どもたちの確かな学力を育むため、現状よりも増やすことを目標</w:t>
            </w:r>
            <w:r w:rsidRPr="0001114E">
              <w:rPr>
                <w:rFonts w:hint="eastAsia"/>
              </w:rPr>
              <w:t xml:space="preserve"> </w:t>
            </w:r>
            <w:r w:rsidRPr="0001114E">
              <w:rPr>
                <w:rFonts w:hint="eastAsia"/>
              </w:rPr>
              <w:t>とします。</w:t>
            </w:r>
          </w:p>
        </w:tc>
      </w:tr>
      <w:tr w:rsidR="006A4948" w:rsidTr="00616200">
        <w:tc>
          <w:tcPr>
            <w:tcW w:w="2830" w:type="dxa"/>
            <w:vAlign w:val="center"/>
          </w:tcPr>
          <w:p w:rsidR="006A4948" w:rsidRPr="0001114E" w:rsidRDefault="006A4948" w:rsidP="00616200">
            <w:r w:rsidRPr="0001114E">
              <w:rPr>
                <w:rFonts w:hint="eastAsia"/>
              </w:rPr>
              <w:t>一人あたりの学校図書館の貸</w:t>
            </w:r>
            <w:r w:rsidRPr="0001114E">
              <w:rPr>
                <w:rFonts w:hint="eastAsia"/>
              </w:rPr>
              <w:t xml:space="preserve"> </w:t>
            </w:r>
            <w:r w:rsidRPr="0001114E">
              <w:rPr>
                <w:rFonts w:hint="eastAsia"/>
              </w:rPr>
              <w:t>出冊数（指導課）</w:t>
            </w:r>
          </w:p>
        </w:tc>
        <w:tc>
          <w:tcPr>
            <w:tcW w:w="1488" w:type="dxa"/>
            <w:vAlign w:val="center"/>
          </w:tcPr>
          <w:p w:rsidR="006A4948" w:rsidRDefault="006A4948" w:rsidP="00616200">
            <w:pPr>
              <w:jc w:val="right"/>
            </w:pPr>
            <w:r>
              <w:rPr>
                <w:rFonts w:hint="eastAsia"/>
              </w:rPr>
              <w:t>冊</w:t>
            </w:r>
          </w:p>
        </w:tc>
        <w:tc>
          <w:tcPr>
            <w:tcW w:w="1489" w:type="dxa"/>
            <w:vAlign w:val="center"/>
          </w:tcPr>
          <w:p w:rsidR="006A4948" w:rsidRDefault="006A4948" w:rsidP="00616200">
            <w:pPr>
              <w:jc w:val="right"/>
            </w:pPr>
            <w:r>
              <w:rPr>
                <w:rFonts w:hint="eastAsia"/>
              </w:rPr>
              <w:t>冊</w:t>
            </w:r>
          </w:p>
        </w:tc>
        <w:tc>
          <w:tcPr>
            <w:tcW w:w="3253" w:type="dxa"/>
            <w:vAlign w:val="center"/>
          </w:tcPr>
          <w:p w:rsidR="006A4948" w:rsidRDefault="006A4948" w:rsidP="00616200">
            <w:r w:rsidRPr="0001114E">
              <w:rPr>
                <w:rFonts w:hint="eastAsia"/>
              </w:rPr>
              <w:t>子どもたちが読書に親しみ、本を活用する力を伸ばすため、現状よりも増やすことを目標とします。</w:t>
            </w:r>
          </w:p>
        </w:tc>
      </w:tr>
      <w:tr w:rsidR="006A4948" w:rsidTr="00616200">
        <w:tc>
          <w:tcPr>
            <w:tcW w:w="2830" w:type="dxa"/>
            <w:vAlign w:val="center"/>
          </w:tcPr>
          <w:p w:rsidR="006A4948" w:rsidRDefault="006A4948" w:rsidP="00616200">
            <w:r w:rsidRPr="0001114E">
              <w:rPr>
                <w:rFonts w:hint="eastAsia"/>
              </w:rPr>
              <w:t xml:space="preserve">ALT </w:t>
            </w:r>
            <w:r w:rsidRPr="0001114E">
              <w:rPr>
                <w:rFonts w:hint="eastAsia"/>
              </w:rPr>
              <w:t>教員数（指導課）</w:t>
            </w:r>
          </w:p>
        </w:tc>
        <w:tc>
          <w:tcPr>
            <w:tcW w:w="1488" w:type="dxa"/>
            <w:vAlign w:val="center"/>
          </w:tcPr>
          <w:p w:rsidR="006A4948" w:rsidRDefault="006A4948" w:rsidP="00616200">
            <w:pPr>
              <w:jc w:val="right"/>
            </w:pPr>
          </w:p>
        </w:tc>
        <w:tc>
          <w:tcPr>
            <w:tcW w:w="1489" w:type="dxa"/>
            <w:vAlign w:val="center"/>
          </w:tcPr>
          <w:p w:rsidR="006A4948" w:rsidRDefault="006A4948" w:rsidP="00616200">
            <w:pPr>
              <w:jc w:val="right"/>
            </w:pPr>
          </w:p>
        </w:tc>
        <w:tc>
          <w:tcPr>
            <w:tcW w:w="3253" w:type="dxa"/>
            <w:vAlign w:val="center"/>
          </w:tcPr>
          <w:p w:rsidR="006A4948" w:rsidRDefault="006A4948" w:rsidP="00616200">
            <w:r w:rsidRPr="0001114E">
              <w:rPr>
                <w:rFonts w:hint="eastAsia"/>
              </w:rPr>
              <w:t>子どもたちの英語力を伸ばすため、現状よりも増やすことを目標とします。</w:t>
            </w:r>
          </w:p>
        </w:tc>
      </w:tr>
      <w:tr w:rsidR="006A4948" w:rsidTr="00616200">
        <w:tc>
          <w:tcPr>
            <w:tcW w:w="2830" w:type="dxa"/>
            <w:vAlign w:val="center"/>
          </w:tcPr>
          <w:p w:rsidR="006A4948" w:rsidRDefault="006A4948" w:rsidP="00616200">
            <w:r w:rsidRPr="0001114E">
              <w:rPr>
                <w:rFonts w:hint="eastAsia"/>
              </w:rPr>
              <w:t>学校給食における食の指導の</w:t>
            </w:r>
            <w:r w:rsidRPr="0001114E">
              <w:rPr>
                <w:rFonts w:hint="eastAsia"/>
              </w:rPr>
              <w:t xml:space="preserve"> </w:t>
            </w:r>
            <w:r w:rsidRPr="0001114E">
              <w:rPr>
                <w:rFonts w:hint="eastAsia"/>
              </w:rPr>
              <w:t>実施時数（給食センター）</w:t>
            </w:r>
          </w:p>
        </w:tc>
        <w:tc>
          <w:tcPr>
            <w:tcW w:w="1488" w:type="dxa"/>
            <w:vAlign w:val="center"/>
          </w:tcPr>
          <w:p w:rsidR="006A4948" w:rsidRDefault="006A4948" w:rsidP="00616200">
            <w:pPr>
              <w:jc w:val="right"/>
            </w:pPr>
            <w:r>
              <w:rPr>
                <w:rFonts w:hint="eastAsia"/>
              </w:rPr>
              <w:t>時間</w:t>
            </w:r>
          </w:p>
        </w:tc>
        <w:tc>
          <w:tcPr>
            <w:tcW w:w="1489" w:type="dxa"/>
            <w:vAlign w:val="center"/>
          </w:tcPr>
          <w:p w:rsidR="006A4948" w:rsidRDefault="006A4948" w:rsidP="00616200">
            <w:pPr>
              <w:jc w:val="right"/>
            </w:pPr>
            <w:r>
              <w:rPr>
                <w:rFonts w:hint="eastAsia"/>
              </w:rPr>
              <w:t>時間</w:t>
            </w:r>
          </w:p>
        </w:tc>
        <w:tc>
          <w:tcPr>
            <w:tcW w:w="3253" w:type="dxa"/>
            <w:vAlign w:val="center"/>
          </w:tcPr>
          <w:p w:rsidR="006A4948" w:rsidRDefault="006A4948" w:rsidP="00616200">
            <w:r w:rsidRPr="0001114E">
              <w:rPr>
                <w:rFonts w:hint="eastAsia"/>
              </w:rPr>
              <w:t>子どもたちが望ましい食習慣を身に付け、心身の健全な発達を図れるよう、日々の給食を活用した食の指導を現状よりも増やすことを目標とします。</w:t>
            </w:r>
          </w:p>
        </w:tc>
      </w:tr>
    </w:tbl>
    <w:p w:rsidR="006A4948" w:rsidRPr="006A4948" w:rsidRDefault="006A4948" w:rsidP="00C03AAB"/>
    <w:p w:rsidR="006A4948" w:rsidRDefault="00BE67A0" w:rsidP="00C03AAB">
      <w:r>
        <w:rPr>
          <w:noProof/>
        </w:rPr>
        <mc:AlternateContent>
          <mc:Choice Requires="wps">
            <w:drawing>
              <wp:anchor distT="0" distB="0" distL="114300" distR="114300" simplePos="0" relativeHeight="251773440" behindDoc="0" locked="0" layoutInCell="1" allowOverlap="1">
                <wp:simplePos x="0" y="0"/>
                <wp:positionH relativeFrom="column">
                  <wp:posOffset>163057</wp:posOffset>
                </wp:positionH>
                <wp:positionV relativeFrom="paragraph">
                  <wp:posOffset>195083</wp:posOffset>
                </wp:positionV>
                <wp:extent cx="4810125" cy="337820"/>
                <wp:effectExtent l="0" t="285750" r="28575" b="24130"/>
                <wp:wrapNone/>
                <wp:docPr id="5338" name="四角形吹き出し 5338"/>
                <wp:cNvGraphicFramePr/>
                <a:graphic xmlns:a="http://schemas.openxmlformats.org/drawingml/2006/main">
                  <a:graphicData uri="http://schemas.microsoft.com/office/word/2010/wordprocessingShape">
                    <wps:wsp>
                      <wps:cNvSpPr/>
                      <wps:spPr>
                        <a:xfrm>
                          <a:off x="0" y="0"/>
                          <a:ext cx="4810125" cy="337820"/>
                        </a:xfrm>
                        <a:prstGeom prst="wedgeRectCallout">
                          <a:avLst>
                            <a:gd name="adj1" fmla="val -22504"/>
                            <a:gd name="adj2" fmla="val -132976"/>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D6743" w:rsidRDefault="009D6743" w:rsidP="00BE67A0">
                            <w:pPr>
                              <w:jc w:val="left"/>
                            </w:pPr>
                            <w:r w:rsidRPr="005A748C">
                              <w:t>検討委員会、策定委員会</w:t>
                            </w:r>
                            <w:r w:rsidRPr="005A748C">
                              <w:rPr>
                                <w:rFonts w:hint="eastAsia"/>
                              </w:rPr>
                              <w:t>等</w:t>
                            </w:r>
                            <w:r w:rsidRPr="005A748C">
                              <w:t>で、項目</w:t>
                            </w:r>
                            <w:r w:rsidRPr="005A748C">
                              <w:rPr>
                                <w:rFonts w:hint="eastAsia"/>
                              </w:rPr>
                              <w:t>を確定を</w:t>
                            </w:r>
                            <w:r w:rsidRPr="005A748C">
                              <w:t>し、次回</w:t>
                            </w:r>
                            <w:r w:rsidRPr="005A748C">
                              <w:rPr>
                                <w:rFonts w:hint="eastAsia"/>
                              </w:rPr>
                              <w:t>素案で</w:t>
                            </w:r>
                            <w:r w:rsidRPr="005A748C">
                              <w:t>、数値を記載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338" o:spid="_x0000_s1119" type="#_x0000_t61" style="position:absolute;left:0;text-align:left;margin-left:12.85pt;margin-top:15.35pt;width:378.75pt;height:26.6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" adj="5939,-17923" fillcolor="#d8d8d8 [2732]" strokecolor="black [3200]" strokeweight="1pt">
                <v:textbox>
                  <w:txbxContent>
                    <w:p w:rsidR="009D6743" w:rsidRDefault="009D6743" w:rsidP="00BE67A0">
                      <w:pPr>
                        <w:jc w:val="left"/>
                      </w:pPr>
                      <w:r w:rsidRPr="005A748C">
                        <w:t>検討委員会、策定委員会</w:t>
                      </w:r>
                      <w:r w:rsidRPr="005A748C">
                        <w:rPr>
                          <w:rFonts w:hint="eastAsia"/>
                        </w:rPr>
                        <w:t>等</w:t>
                      </w:r>
                      <w:r w:rsidRPr="005A748C">
                        <w:t>で、項目</w:t>
                      </w:r>
                      <w:r w:rsidRPr="005A748C">
                        <w:rPr>
                          <w:rFonts w:hint="eastAsia"/>
                        </w:rPr>
                        <w:t>を確定を</w:t>
                      </w:r>
                      <w:r w:rsidRPr="005A748C">
                        <w:t>し、次回</w:t>
                      </w:r>
                      <w:r w:rsidRPr="005A748C">
                        <w:rPr>
                          <w:rFonts w:hint="eastAsia"/>
                        </w:rPr>
                        <w:t>素案で</w:t>
                      </w:r>
                      <w:r w:rsidRPr="005A748C">
                        <w:t>、数値を記載</w:t>
                      </w:r>
                    </w:p>
                  </w:txbxContent>
                </v:textbox>
              </v:shape>
            </w:pict>
          </mc:Fallback>
        </mc:AlternateContent>
      </w:r>
    </w:p>
    <w:p w:rsidR="006A4948" w:rsidRDefault="006A4948" w:rsidP="00C03AAB"/>
    <w:p w:rsidR="006A4948" w:rsidRDefault="006A4948" w:rsidP="00C03AAB"/>
    <w:p w:rsidR="006A4948" w:rsidRDefault="006A4948" w:rsidP="00C03AAB"/>
    <w:p w:rsidR="00924D7C" w:rsidRDefault="00924D7C" w:rsidP="00C03AAB">
      <w:r>
        <w:br w:type="page"/>
      </w:r>
    </w:p>
    <w:p w:rsidR="006A4948" w:rsidRDefault="00027C4D" w:rsidP="00C03AAB">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16" name="片側の 2 つの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924D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16" o:spid="_x0000_s1120" style="position:absolute;left:0;text-align:left;margin-left:8.35pt;margin-top:2.9pt;width:133.95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924D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924D7C" w:rsidRDefault="00924D7C" w:rsidP="00C03AAB"/>
    <w:tbl>
      <w:tblPr>
        <w:tblStyle w:val="ab"/>
        <w:tblW w:w="0" w:type="auto"/>
        <w:tblLook w:val="04A0" w:firstRow="1" w:lastRow="0" w:firstColumn="1" w:lastColumn="0" w:noHBand="0" w:noVBand="1"/>
      </w:tblPr>
      <w:tblGrid>
        <w:gridCol w:w="846"/>
        <w:gridCol w:w="1417"/>
        <w:gridCol w:w="1276"/>
        <w:gridCol w:w="1404"/>
        <w:gridCol w:w="439"/>
        <w:gridCol w:w="3678"/>
      </w:tblGrid>
      <w:tr w:rsidR="006D27CA" w:rsidRPr="00924D7C" w:rsidTr="006D27CA">
        <w:trPr>
          <w:trHeight w:val="405"/>
        </w:trPr>
        <w:tc>
          <w:tcPr>
            <w:tcW w:w="2263" w:type="dxa"/>
            <w:gridSpan w:val="2"/>
            <w:shd w:val="clear" w:color="auto" w:fill="FFE599" w:themeFill="accent4" w:themeFillTint="66"/>
            <w:noWrap/>
            <w:vAlign w:val="center"/>
          </w:tcPr>
          <w:p w:rsidR="006D27CA" w:rsidRPr="006D27CA" w:rsidRDefault="006D27CA" w:rsidP="006D27CA">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80" w:type="dxa"/>
            <w:gridSpan w:val="2"/>
            <w:shd w:val="clear" w:color="auto" w:fill="FFE599" w:themeFill="accent4" w:themeFillTint="66"/>
            <w:noWrap/>
            <w:vAlign w:val="center"/>
          </w:tcPr>
          <w:p w:rsidR="006D27CA" w:rsidRPr="006D27CA" w:rsidRDefault="006D27CA" w:rsidP="006D27CA">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17" w:type="dxa"/>
            <w:gridSpan w:val="2"/>
            <w:shd w:val="clear" w:color="auto" w:fill="FFE599" w:themeFill="accent4" w:themeFillTint="66"/>
            <w:noWrap/>
            <w:vAlign w:val="center"/>
          </w:tcPr>
          <w:p w:rsidR="006D27CA" w:rsidRPr="006D27CA" w:rsidRDefault="006D27CA" w:rsidP="006D27CA">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924D7C" w:rsidRPr="00924D7C" w:rsidTr="006D27CA">
        <w:trPr>
          <w:trHeight w:val="227"/>
        </w:trPr>
        <w:tc>
          <w:tcPr>
            <w:tcW w:w="846" w:type="dxa"/>
            <w:vMerge w:val="restart"/>
            <w:noWrap/>
            <w:vAlign w:val="center"/>
            <w:hideMark/>
          </w:tcPr>
          <w:p w:rsidR="00924D7C" w:rsidRPr="006D27CA" w:rsidRDefault="00924D7C" w:rsidP="006D27CA">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Ⅰ－</w:t>
            </w:r>
            <w:r w:rsidR="006D27CA">
              <w:rPr>
                <w:rFonts w:asciiTheme="majorEastAsia" w:eastAsiaTheme="majorEastAsia" w:hAnsiTheme="majorEastAsia" w:hint="eastAsia"/>
                <w:sz w:val="22"/>
                <w:szCs w:val="22"/>
              </w:rPr>
              <w:t>1</w:t>
            </w:r>
          </w:p>
        </w:tc>
        <w:tc>
          <w:tcPr>
            <w:tcW w:w="1417" w:type="dxa"/>
            <w:vMerge w:val="restart"/>
            <w:vAlign w:val="center"/>
            <w:hideMark/>
          </w:tcPr>
          <w:p w:rsidR="00924D7C" w:rsidRPr="006D27CA" w:rsidRDefault="00924D7C" w:rsidP="006D27CA">
            <w:pP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学ぶ力、豊かな心、健やかな体を育む教育の推進</w:t>
            </w:r>
          </w:p>
        </w:tc>
        <w:tc>
          <w:tcPr>
            <w:tcW w:w="1276" w:type="dxa"/>
            <w:vMerge w:val="restart"/>
            <w:noWrap/>
            <w:vAlign w:val="center"/>
            <w:hideMark/>
          </w:tcPr>
          <w:p w:rsidR="00924D7C" w:rsidRPr="006D27CA" w:rsidRDefault="00924D7C" w:rsidP="006D27CA">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Ⅰ－</w:t>
            </w:r>
            <w:r w:rsidR="006D27CA">
              <w:rPr>
                <w:rFonts w:asciiTheme="majorEastAsia" w:eastAsiaTheme="majorEastAsia" w:hAnsiTheme="majorEastAsia" w:hint="eastAsia"/>
                <w:sz w:val="22"/>
                <w:szCs w:val="22"/>
              </w:rPr>
              <w:t>1</w:t>
            </w:r>
            <w:r w:rsidRPr="006D27CA">
              <w:rPr>
                <w:rFonts w:asciiTheme="majorEastAsia" w:eastAsiaTheme="majorEastAsia" w:hAnsiTheme="majorEastAsia" w:hint="eastAsia"/>
                <w:sz w:val="22"/>
                <w:szCs w:val="22"/>
              </w:rPr>
              <w:t>－</w:t>
            </w:r>
            <w:r w:rsidR="006D27CA">
              <w:rPr>
                <w:rFonts w:asciiTheme="majorEastAsia" w:eastAsiaTheme="majorEastAsia" w:hAnsiTheme="majorEastAsia" w:hint="eastAsia"/>
                <w:sz w:val="22"/>
                <w:szCs w:val="22"/>
              </w:rPr>
              <w:t>1</w:t>
            </w:r>
          </w:p>
        </w:tc>
        <w:tc>
          <w:tcPr>
            <w:tcW w:w="1404" w:type="dxa"/>
            <w:vMerge w:val="restart"/>
            <w:vAlign w:val="center"/>
            <w:hideMark/>
          </w:tcPr>
          <w:p w:rsidR="00924D7C" w:rsidRPr="006D27CA" w:rsidRDefault="00924D7C" w:rsidP="006D27CA">
            <w:pP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学ぶ力を育む教育の充実</w:t>
            </w: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きらり輝く印西の子ども育成</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2</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学校図書館の資料の整備充実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3</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市立図書館との連携事業の開催</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4</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学校図書館の環境整備と機能の充実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5</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情報提供と学習機会の充実（幼稚園）</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6</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幼稚園・小学校・中学校の連携</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7</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個に応じた教育の推進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8</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個性や能力を伸ばす教育の推進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9</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教職員研修（主任・層別等）の充実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10</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指導法等の研修の充実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11</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校内研修の支援</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12</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教育課題調査・研究・開発</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13</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市教育研究会支援事業</w:t>
            </w:r>
          </w:p>
        </w:tc>
      </w:tr>
      <w:tr w:rsidR="00FE219C" w:rsidRPr="00924D7C" w:rsidTr="00FE219C">
        <w:trPr>
          <w:trHeight w:val="227"/>
        </w:trPr>
        <w:tc>
          <w:tcPr>
            <w:tcW w:w="846" w:type="dxa"/>
            <w:vMerge/>
            <w:hideMark/>
          </w:tcPr>
          <w:p w:rsidR="00FE219C" w:rsidRPr="006D27CA" w:rsidRDefault="00FE219C" w:rsidP="00FE219C">
            <w:pPr>
              <w:rPr>
                <w:rFonts w:asciiTheme="majorEastAsia" w:eastAsiaTheme="majorEastAsia" w:hAnsiTheme="majorEastAsia"/>
                <w:sz w:val="22"/>
                <w:szCs w:val="22"/>
              </w:rPr>
            </w:pPr>
          </w:p>
        </w:tc>
        <w:tc>
          <w:tcPr>
            <w:tcW w:w="1417" w:type="dxa"/>
            <w:vMerge/>
            <w:hideMark/>
          </w:tcPr>
          <w:p w:rsidR="00FE219C" w:rsidRPr="006D27CA" w:rsidRDefault="00FE219C" w:rsidP="00FE219C">
            <w:pPr>
              <w:rPr>
                <w:rFonts w:asciiTheme="majorEastAsia" w:eastAsiaTheme="majorEastAsia" w:hAnsiTheme="majorEastAsia"/>
                <w:sz w:val="22"/>
                <w:szCs w:val="22"/>
              </w:rPr>
            </w:pPr>
          </w:p>
        </w:tc>
        <w:tc>
          <w:tcPr>
            <w:tcW w:w="1276" w:type="dxa"/>
            <w:vMerge/>
            <w:vAlign w:val="center"/>
            <w:hideMark/>
          </w:tcPr>
          <w:p w:rsidR="00FE219C" w:rsidRPr="006D27CA" w:rsidRDefault="00FE219C" w:rsidP="00FE219C">
            <w:pPr>
              <w:jc w:val="center"/>
              <w:rPr>
                <w:rFonts w:asciiTheme="majorEastAsia" w:eastAsiaTheme="majorEastAsia" w:hAnsiTheme="majorEastAsia"/>
                <w:sz w:val="22"/>
                <w:szCs w:val="22"/>
              </w:rPr>
            </w:pPr>
          </w:p>
        </w:tc>
        <w:tc>
          <w:tcPr>
            <w:tcW w:w="1404" w:type="dxa"/>
            <w:vMerge/>
            <w:vAlign w:val="center"/>
            <w:hideMark/>
          </w:tcPr>
          <w:p w:rsidR="00FE219C" w:rsidRPr="006D27CA" w:rsidRDefault="00FE219C" w:rsidP="00FE219C">
            <w:pPr>
              <w:rPr>
                <w:rFonts w:asciiTheme="majorEastAsia" w:eastAsiaTheme="majorEastAsia" w:hAnsiTheme="majorEastAsia"/>
                <w:sz w:val="22"/>
                <w:szCs w:val="22"/>
              </w:rPr>
            </w:pPr>
          </w:p>
        </w:tc>
        <w:tc>
          <w:tcPr>
            <w:tcW w:w="439" w:type="dxa"/>
            <w:noWrap/>
            <w:vAlign w:val="center"/>
          </w:tcPr>
          <w:p w:rsidR="00FE219C" w:rsidRPr="006D27CA" w:rsidRDefault="00FE219C" w:rsidP="00FE219C">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14</w:t>
            </w:r>
          </w:p>
        </w:tc>
        <w:tc>
          <w:tcPr>
            <w:tcW w:w="3678" w:type="dxa"/>
            <w:noWrap/>
            <w:vAlign w:val="center"/>
            <w:hideMark/>
          </w:tcPr>
          <w:p w:rsidR="00FE219C" w:rsidRPr="006D27CA" w:rsidRDefault="00FE219C" w:rsidP="00FE219C">
            <w:pPr>
              <w:spacing w:line="300" w:lineRule="exact"/>
              <w:rPr>
                <w:rFonts w:asciiTheme="majorEastAsia" w:eastAsiaTheme="majorEastAsia" w:hAnsiTheme="majorEastAsia"/>
              </w:rPr>
            </w:pPr>
            <w:r w:rsidRPr="006D27CA">
              <w:rPr>
                <w:rFonts w:asciiTheme="majorEastAsia" w:eastAsiaTheme="majorEastAsia" w:hAnsiTheme="majorEastAsia" w:hint="eastAsia"/>
              </w:rPr>
              <w:t>国際理解教育の推進</w:t>
            </w:r>
          </w:p>
        </w:tc>
      </w:tr>
      <w:tr w:rsidR="00FE219C" w:rsidRPr="00924D7C" w:rsidTr="00FE219C">
        <w:trPr>
          <w:trHeight w:val="227"/>
        </w:trPr>
        <w:tc>
          <w:tcPr>
            <w:tcW w:w="846" w:type="dxa"/>
            <w:vMerge/>
            <w:hideMark/>
          </w:tcPr>
          <w:p w:rsidR="00FE219C" w:rsidRPr="006D27CA" w:rsidRDefault="00FE219C" w:rsidP="00FE219C">
            <w:pPr>
              <w:rPr>
                <w:rFonts w:asciiTheme="majorEastAsia" w:eastAsiaTheme="majorEastAsia" w:hAnsiTheme="majorEastAsia"/>
                <w:sz w:val="22"/>
                <w:szCs w:val="22"/>
              </w:rPr>
            </w:pPr>
          </w:p>
        </w:tc>
        <w:tc>
          <w:tcPr>
            <w:tcW w:w="1417" w:type="dxa"/>
            <w:vMerge/>
            <w:hideMark/>
          </w:tcPr>
          <w:p w:rsidR="00FE219C" w:rsidRPr="006D27CA" w:rsidRDefault="00FE219C" w:rsidP="00FE219C">
            <w:pPr>
              <w:rPr>
                <w:rFonts w:asciiTheme="majorEastAsia" w:eastAsiaTheme="majorEastAsia" w:hAnsiTheme="majorEastAsia"/>
                <w:sz w:val="22"/>
                <w:szCs w:val="22"/>
              </w:rPr>
            </w:pPr>
          </w:p>
        </w:tc>
        <w:tc>
          <w:tcPr>
            <w:tcW w:w="1276" w:type="dxa"/>
            <w:vMerge/>
            <w:vAlign w:val="center"/>
            <w:hideMark/>
          </w:tcPr>
          <w:p w:rsidR="00FE219C" w:rsidRPr="006D27CA" w:rsidRDefault="00FE219C" w:rsidP="00FE219C">
            <w:pPr>
              <w:jc w:val="center"/>
              <w:rPr>
                <w:rFonts w:asciiTheme="majorEastAsia" w:eastAsiaTheme="majorEastAsia" w:hAnsiTheme="majorEastAsia"/>
                <w:sz w:val="22"/>
                <w:szCs w:val="22"/>
              </w:rPr>
            </w:pPr>
          </w:p>
        </w:tc>
        <w:tc>
          <w:tcPr>
            <w:tcW w:w="1404" w:type="dxa"/>
            <w:vMerge/>
            <w:vAlign w:val="center"/>
            <w:hideMark/>
          </w:tcPr>
          <w:p w:rsidR="00FE219C" w:rsidRPr="006D27CA" w:rsidRDefault="00FE219C" w:rsidP="00FE219C">
            <w:pPr>
              <w:rPr>
                <w:rFonts w:asciiTheme="majorEastAsia" w:eastAsiaTheme="majorEastAsia" w:hAnsiTheme="majorEastAsia"/>
                <w:sz w:val="22"/>
                <w:szCs w:val="22"/>
              </w:rPr>
            </w:pPr>
          </w:p>
        </w:tc>
        <w:tc>
          <w:tcPr>
            <w:tcW w:w="439" w:type="dxa"/>
            <w:noWrap/>
            <w:vAlign w:val="center"/>
          </w:tcPr>
          <w:p w:rsidR="00FE219C" w:rsidRPr="006D27CA" w:rsidRDefault="00FE219C" w:rsidP="00FE219C">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15</w:t>
            </w:r>
          </w:p>
        </w:tc>
        <w:tc>
          <w:tcPr>
            <w:tcW w:w="3678" w:type="dxa"/>
            <w:noWrap/>
            <w:vAlign w:val="center"/>
            <w:hideMark/>
          </w:tcPr>
          <w:p w:rsidR="00FE219C" w:rsidRPr="006D27CA" w:rsidRDefault="00FE219C" w:rsidP="00FE219C">
            <w:pPr>
              <w:spacing w:line="300" w:lineRule="exact"/>
              <w:rPr>
                <w:rFonts w:asciiTheme="majorEastAsia" w:eastAsiaTheme="majorEastAsia" w:hAnsiTheme="majorEastAsia"/>
              </w:rPr>
            </w:pPr>
            <w:r w:rsidRPr="006D27CA">
              <w:rPr>
                <w:rFonts w:asciiTheme="majorEastAsia" w:eastAsiaTheme="majorEastAsia" w:hAnsiTheme="majorEastAsia" w:hint="eastAsia"/>
              </w:rPr>
              <w:t>教育関係資料収集・活用・教育広報</w:t>
            </w:r>
          </w:p>
        </w:tc>
      </w:tr>
      <w:tr w:rsidR="00FE219C" w:rsidRPr="00924D7C" w:rsidTr="00FE219C">
        <w:trPr>
          <w:trHeight w:val="227"/>
        </w:trPr>
        <w:tc>
          <w:tcPr>
            <w:tcW w:w="846" w:type="dxa"/>
            <w:vMerge/>
            <w:hideMark/>
          </w:tcPr>
          <w:p w:rsidR="00FE219C" w:rsidRPr="006D27CA" w:rsidRDefault="00FE219C" w:rsidP="00FE219C">
            <w:pPr>
              <w:rPr>
                <w:rFonts w:asciiTheme="majorEastAsia" w:eastAsiaTheme="majorEastAsia" w:hAnsiTheme="majorEastAsia"/>
                <w:sz w:val="22"/>
                <w:szCs w:val="22"/>
              </w:rPr>
            </w:pPr>
          </w:p>
        </w:tc>
        <w:tc>
          <w:tcPr>
            <w:tcW w:w="1417" w:type="dxa"/>
            <w:vMerge/>
            <w:hideMark/>
          </w:tcPr>
          <w:p w:rsidR="00FE219C" w:rsidRPr="006D27CA" w:rsidRDefault="00FE219C" w:rsidP="00FE219C">
            <w:pPr>
              <w:rPr>
                <w:rFonts w:asciiTheme="majorEastAsia" w:eastAsiaTheme="majorEastAsia" w:hAnsiTheme="majorEastAsia"/>
                <w:sz w:val="22"/>
                <w:szCs w:val="22"/>
              </w:rPr>
            </w:pPr>
          </w:p>
        </w:tc>
        <w:tc>
          <w:tcPr>
            <w:tcW w:w="1276" w:type="dxa"/>
            <w:vMerge/>
            <w:vAlign w:val="center"/>
            <w:hideMark/>
          </w:tcPr>
          <w:p w:rsidR="00FE219C" w:rsidRPr="006D27CA" w:rsidRDefault="00FE219C" w:rsidP="00FE219C">
            <w:pPr>
              <w:jc w:val="center"/>
              <w:rPr>
                <w:rFonts w:asciiTheme="majorEastAsia" w:eastAsiaTheme="majorEastAsia" w:hAnsiTheme="majorEastAsia"/>
                <w:sz w:val="22"/>
                <w:szCs w:val="22"/>
              </w:rPr>
            </w:pPr>
          </w:p>
        </w:tc>
        <w:tc>
          <w:tcPr>
            <w:tcW w:w="1404" w:type="dxa"/>
            <w:vMerge/>
            <w:vAlign w:val="center"/>
            <w:hideMark/>
          </w:tcPr>
          <w:p w:rsidR="00FE219C" w:rsidRPr="006D27CA" w:rsidRDefault="00FE219C" w:rsidP="00FE219C">
            <w:pPr>
              <w:rPr>
                <w:rFonts w:asciiTheme="majorEastAsia" w:eastAsiaTheme="majorEastAsia" w:hAnsiTheme="majorEastAsia"/>
                <w:sz w:val="22"/>
                <w:szCs w:val="22"/>
              </w:rPr>
            </w:pPr>
          </w:p>
        </w:tc>
        <w:tc>
          <w:tcPr>
            <w:tcW w:w="439" w:type="dxa"/>
            <w:noWrap/>
            <w:vAlign w:val="center"/>
          </w:tcPr>
          <w:p w:rsidR="00FE219C" w:rsidRPr="006D27CA" w:rsidRDefault="00FE219C" w:rsidP="00FE219C">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16</w:t>
            </w:r>
          </w:p>
        </w:tc>
        <w:tc>
          <w:tcPr>
            <w:tcW w:w="3678" w:type="dxa"/>
            <w:noWrap/>
            <w:vAlign w:val="center"/>
            <w:hideMark/>
          </w:tcPr>
          <w:p w:rsidR="00FE219C" w:rsidRPr="006D27CA" w:rsidRDefault="00FE219C" w:rsidP="00FE219C">
            <w:pPr>
              <w:spacing w:line="300" w:lineRule="exact"/>
              <w:rPr>
                <w:rFonts w:asciiTheme="majorEastAsia" w:eastAsiaTheme="majorEastAsia" w:hAnsiTheme="majorEastAsia"/>
              </w:rPr>
            </w:pPr>
            <w:r w:rsidRPr="006D27CA">
              <w:rPr>
                <w:rFonts w:asciiTheme="majorEastAsia" w:eastAsiaTheme="majorEastAsia" w:hAnsiTheme="majorEastAsia" w:hint="eastAsia"/>
              </w:rPr>
              <w:t>情報教育及びICT活用の推進</w:t>
            </w:r>
          </w:p>
        </w:tc>
      </w:tr>
      <w:tr w:rsidR="00FE219C" w:rsidRPr="00924D7C" w:rsidTr="00FE219C">
        <w:trPr>
          <w:trHeight w:val="227"/>
        </w:trPr>
        <w:tc>
          <w:tcPr>
            <w:tcW w:w="846" w:type="dxa"/>
            <w:vMerge/>
            <w:hideMark/>
          </w:tcPr>
          <w:p w:rsidR="00FE219C" w:rsidRPr="006D27CA" w:rsidRDefault="00FE219C" w:rsidP="00FE219C">
            <w:pPr>
              <w:rPr>
                <w:rFonts w:asciiTheme="majorEastAsia" w:eastAsiaTheme="majorEastAsia" w:hAnsiTheme="majorEastAsia"/>
                <w:sz w:val="22"/>
                <w:szCs w:val="22"/>
              </w:rPr>
            </w:pPr>
          </w:p>
        </w:tc>
        <w:tc>
          <w:tcPr>
            <w:tcW w:w="1417" w:type="dxa"/>
            <w:vMerge/>
            <w:hideMark/>
          </w:tcPr>
          <w:p w:rsidR="00FE219C" w:rsidRPr="006D27CA" w:rsidRDefault="00FE219C" w:rsidP="00FE219C">
            <w:pPr>
              <w:rPr>
                <w:rFonts w:asciiTheme="majorEastAsia" w:eastAsiaTheme="majorEastAsia" w:hAnsiTheme="majorEastAsia"/>
                <w:sz w:val="22"/>
                <w:szCs w:val="22"/>
              </w:rPr>
            </w:pPr>
          </w:p>
        </w:tc>
        <w:tc>
          <w:tcPr>
            <w:tcW w:w="1276" w:type="dxa"/>
            <w:vMerge/>
            <w:vAlign w:val="center"/>
            <w:hideMark/>
          </w:tcPr>
          <w:p w:rsidR="00FE219C" w:rsidRPr="006D27CA" w:rsidRDefault="00FE219C" w:rsidP="00FE219C">
            <w:pPr>
              <w:jc w:val="center"/>
              <w:rPr>
                <w:rFonts w:asciiTheme="majorEastAsia" w:eastAsiaTheme="majorEastAsia" w:hAnsiTheme="majorEastAsia"/>
                <w:sz w:val="22"/>
                <w:szCs w:val="22"/>
              </w:rPr>
            </w:pPr>
          </w:p>
        </w:tc>
        <w:tc>
          <w:tcPr>
            <w:tcW w:w="1404" w:type="dxa"/>
            <w:vMerge/>
            <w:vAlign w:val="center"/>
            <w:hideMark/>
          </w:tcPr>
          <w:p w:rsidR="00FE219C" w:rsidRPr="006D27CA" w:rsidRDefault="00FE219C" w:rsidP="00FE219C">
            <w:pPr>
              <w:rPr>
                <w:rFonts w:asciiTheme="majorEastAsia" w:eastAsiaTheme="majorEastAsia" w:hAnsiTheme="majorEastAsia"/>
                <w:sz w:val="22"/>
                <w:szCs w:val="22"/>
              </w:rPr>
            </w:pPr>
          </w:p>
        </w:tc>
        <w:tc>
          <w:tcPr>
            <w:tcW w:w="439" w:type="dxa"/>
            <w:noWrap/>
            <w:vAlign w:val="center"/>
          </w:tcPr>
          <w:p w:rsidR="00FE219C" w:rsidRPr="006D27CA" w:rsidRDefault="00FE219C" w:rsidP="00FE219C">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17</w:t>
            </w:r>
          </w:p>
        </w:tc>
        <w:tc>
          <w:tcPr>
            <w:tcW w:w="3678" w:type="dxa"/>
            <w:noWrap/>
            <w:vAlign w:val="center"/>
            <w:hideMark/>
          </w:tcPr>
          <w:p w:rsidR="00FE219C" w:rsidRPr="006D27CA" w:rsidRDefault="00FE219C" w:rsidP="00FE219C">
            <w:pPr>
              <w:spacing w:line="300" w:lineRule="exact"/>
              <w:rPr>
                <w:rFonts w:asciiTheme="majorEastAsia" w:eastAsiaTheme="majorEastAsia" w:hAnsiTheme="majorEastAsia"/>
              </w:rPr>
            </w:pPr>
            <w:r w:rsidRPr="006D27CA">
              <w:rPr>
                <w:rFonts w:asciiTheme="majorEastAsia" w:eastAsiaTheme="majorEastAsia" w:hAnsiTheme="majorEastAsia" w:hint="eastAsia"/>
              </w:rPr>
              <w:t>特別支援体制の充実</w:t>
            </w:r>
          </w:p>
        </w:tc>
      </w:tr>
      <w:tr w:rsidR="00FE219C" w:rsidRPr="00924D7C" w:rsidTr="00FE219C">
        <w:trPr>
          <w:trHeight w:val="227"/>
        </w:trPr>
        <w:tc>
          <w:tcPr>
            <w:tcW w:w="846" w:type="dxa"/>
            <w:vMerge/>
            <w:hideMark/>
          </w:tcPr>
          <w:p w:rsidR="00FE219C" w:rsidRPr="006D27CA" w:rsidRDefault="00FE219C" w:rsidP="00FE219C">
            <w:pPr>
              <w:rPr>
                <w:rFonts w:asciiTheme="majorEastAsia" w:eastAsiaTheme="majorEastAsia" w:hAnsiTheme="majorEastAsia"/>
                <w:sz w:val="22"/>
                <w:szCs w:val="22"/>
              </w:rPr>
            </w:pPr>
          </w:p>
        </w:tc>
        <w:tc>
          <w:tcPr>
            <w:tcW w:w="1417" w:type="dxa"/>
            <w:vMerge/>
            <w:hideMark/>
          </w:tcPr>
          <w:p w:rsidR="00FE219C" w:rsidRPr="006D27CA" w:rsidRDefault="00FE219C" w:rsidP="00FE219C">
            <w:pPr>
              <w:rPr>
                <w:rFonts w:asciiTheme="majorEastAsia" w:eastAsiaTheme="majorEastAsia" w:hAnsiTheme="majorEastAsia"/>
                <w:sz w:val="22"/>
                <w:szCs w:val="22"/>
              </w:rPr>
            </w:pPr>
          </w:p>
        </w:tc>
        <w:tc>
          <w:tcPr>
            <w:tcW w:w="1276" w:type="dxa"/>
            <w:vMerge/>
            <w:vAlign w:val="center"/>
            <w:hideMark/>
          </w:tcPr>
          <w:p w:rsidR="00FE219C" w:rsidRPr="006D27CA" w:rsidRDefault="00FE219C" w:rsidP="00FE219C">
            <w:pPr>
              <w:jc w:val="center"/>
              <w:rPr>
                <w:rFonts w:asciiTheme="majorEastAsia" w:eastAsiaTheme="majorEastAsia" w:hAnsiTheme="majorEastAsia"/>
                <w:sz w:val="22"/>
                <w:szCs w:val="22"/>
              </w:rPr>
            </w:pPr>
          </w:p>
        </w:tc>
        <w:tc>
          <w:tcPr>
            <w:tcW w:w="1404" w:type="dxa"/>
            <w:vMerge/>
            <w:vAlign w:val="center"/>
            <w:hideMark/>
          </w:tcPr>
          <w:p w:rsidR="00FE219C" w:rsidRPr="006D27CA" w:rsidRDefault="00FE219C" w:rsidP="00FE219C">
            <w:pPr>
              <w:rPr>
                <w:rFonts w:asciiTheme="majorEastAsia" w:eastAsiaTheme="majorEastAsia" w:hAnsiTheme="majorEastAsia"/>
                <w:sz w:val="22"/>
                <w:szCs w:val="22"/>
              </w:rPr>
            </w:pPr>
          </w:p>
        </w:tc>
        <w:tc>
          <w:tcPr>
            <w:tcW w:w="439" w:type="dxa"/>
            <w:noWrap/>
            <w:vAlign w:val="center"/>
          </w:tcPr>
          <w:p w:rsidR="00FE219C" w:rsidRPr="006D27CA" w:rsidRDefault="00FE219C" w:rsidP="00FE219C">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18</w:t>
            </w:r>
          </w:p>
        </w:tc>
        <w:tc>
          <w:tcPr>
            <w:tcW w:w="3678" w:type="dxa"/>
            <w:noWrap/>
            <w:vAlign w:val="center"/>
            <w:hideMark/>
          </w:tcPr>
          <w:p w:rsidR="00FE219C" w:rsidRPr="006D27CA" w:rsidRDefault="00FE219C" w:rsidP="00FE219C">
            <w:pPr>
              <w:spacing w:line="300" w:lineRule="exact"/>
              <w:rPr>
                <w:rFonts w:asciiTheme="majorEastAsia" w:eastAsiaTheme="majorEastAsia" w:hAnsiTheme="majorEastAsia"/>
              </w:rPr>
            </w:pPr>
            <w:r w:rsidRPr="006D27CA">
              <w:rPr>
                <w:rFonts w:asciiTheme="majorEastAsia" w:eastAsiaTheme="majorEastAsia" w:hAnsiTheme="majorEastAsia" w:hint="eastAsia"/>
              </w:rPr>
              <w:t>就学指導の推進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restart"/>
            <w:noWrap/>
            <w:vAlign w:val="center"/>
            <w:hideMark/>
          </w:tcPr>
          <w:p w:rsidR="00924D7C" w:rsidRPr="006D27CA" w:rsidRDefault="006D27CA" w:rsidP="006D27CA">
            <w:pPr>
              <w:rPr>
                <w:rFonts w:asciiTheme="majorEastAsia" w:eastAsiaTheme="majorEastAsia" w:hAnsiTheme="majorEastAsia"/>
                <w:sz w:val="22"/>
                <w:szCs w:val="22"/>
              </w:rPr>
            </w:pPr>
            <w:r>
              <w:rPr>
                <w:rFonts w:asciiTheme="majorEastAsia" w:eastAsiaTheme="majorEastAsia" w:hAnsiTheme="majorEastAsia" w:hint="eastAsia"/>
                <w:sz w:val="22"/>
                <w:szCs w:val="22"/>
              </w:rPr>
              <w:t>Ⅰ－1</w:t>
            </w:r>
            <w:r w:rsidRPr="006D27C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w:t>
            </w:r>
          </w:p>
        </w:tc>
        <w:tc>
          <w:tcPr>
            <w:tcW w:w="1404" w:type="dxa"/>
            <w:vMerge w:val="restart"/>
            <w:vAlign w:val="center"/>
            <w:hideMark/>
          </w:tcPr>
          <w:p w:rsidR="00924D7C" w:rsidRPr="006D27CA" w:rsidRDefault="00924D7C" w:rsidP="006D27CA">
            <w:pP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豊かな心を育む教育の充実</w:t>
            </w: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道徳教育の充実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2</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人権教育の推進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3</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5A748C">
              <w:rPr>
                <w:rFonts w:asciiTheme="majorEastAsia" w:eastAsiaTheme="majorEastAsia" w:hAnsiTheme="majorEastAsia" w:hint="eastAsia"/>
                <w:highlight w:val="yellow"/>
              </w:rPr>
              <w:t>文化</w:t>
            </w:r>
            <w:r w:rsidR="005A748C" w:rsidRPr="005A748C">
              <w:rPr>
                <w:rFonts w:asciiTheme="majorEastAsia" w:eastAsiaTheme="majorEastAsia" w:hAnsiTheme="majorEastAsia" w:hint="eastAsia"/>
                <w:highlight w:val="yellow"/>
              </w:rPr>
              <w:t>芸術</w:t>
            </w:r>
            <w:r w:rsidRPr="006D27CA">
              <w:rPr>
                <w:rFonts w:asciiTheme="majorEastAsia" w:eastAsiaTheme="majorEastAsia" w:hAnsiTheme="majorEastAsia" w:hint="eastAsia"/>
              </w:rPr>
              <w:t>体験事業の充実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4</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体験活動の推進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5</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郷土愛を育む教育の推進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6</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適応指導教室事業の推進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7</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教育相談の充実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restart"/>
            <w:noWrap/>
            <w:vAlign w:val="center"/>
            <w:hideMark/>
          </w:tcPr>
          <w:p w:rsidR="00924D7C" w:rsidRPr="006D27CA" w:rsidRDefault="006D27CA" w:rsidP="006D27C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Ⅰ－1</w:t>
            </w:r>
            <w:r w:rsidRPr="006D27CA">
              <w:rPr>
                <w:rFonts w:asciiTheme="majorEastAsia" w:eastAsiaTheme="majorEastAsia" w:hAnsiTheme="majorEastAsia" w:hint="eastAsia"/>
                <w:sz w:val="22"/>
                <w:szCs w:val="22"/>
              </w:rPr>
              <w:t>－</w:t>
            </w:r>
            <w:r w:rsidR="00924D7C" w:rsidRPr="006D27CA">
              <w:rPr>
                <w:rFonts w:asciiTheme="majorEastAsia" w:eastAsiaTheme="majorEastAsia" w:hAnsiTheme="majorEastAsia" w:hint="eastAsia"/>
                <w:sz w:val="22"/>
                <w:szCs w:val="22"/>
              </w:rPr>
              <w:t>3</w:t>
            </w:r>
          </w:p>
        </w:tc>
        <w:tc>
          <w:tcPr>
            <w:tcW w:w="1404" w:type="dxa"/>
            <w:vMerge w:val="restart"/>
            <w:vAlign w:val="center"/>
            <w:hideMark/>
          </w:tcPr>
          <w:p w:rsidR="00924D7C" w:rsidRPr="006D27CA" w:rsidRDefault="00924D7C" w:rsidP="006D27CA">
            <w:pP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健やかな体を育む教育の充実</w:t>
            </w: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学校体育の充実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2</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運動部活動の充実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3</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健康教育の推進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4</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学校保健会の活動の充実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5</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健康診断の実施と事後措置の徹底</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6</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小児生活習慣病の予防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7</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口腔衛生事業の推進</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8</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保健室機能の充実</w:t>
            </w:r>
          </w:p>
        </w:tc>
      </w:tr>
      <w:tr w:rsidR="00924D7C" w:rsidRPr="00924D7C" w:rsidTr="006D27CA">
        <w:trPr>
          <w:trHeight w:val="227"/>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ign w:val="center"/>
            <w:hideMark/>
          </w:tcPr>
          <w:p w:rsidR="00924D7C" w:rsidRPr="006D27CA" w:rsidRDefault="00924D7C" w:rsidP="006D27CA">
            <w:pPr>
              <w:jc w:val="center"/>
              <w:rPr>
                <w:rFonts w:asciiTheme="majorEastAsia" w:eastAsiaTheme="majorEastAsia" w:hAnsiTheme="majorEastAsia"/>
                <w:sz w:val="22"/>
                <w:szCs w:val="22"/>
              </w:rPr>
            </w:pPr>
          </w:p>
        </w:tc>
        <w:tc>
          <w:tcPr>
            <w:tcW w:w="1404" w:type="dxa"/>
            <w:vMerge/>
            <w:vAlign w:val="center"/>
            <w:hideMark/>
          </w:tcPr>
          <w:p w:rsidR="00924D7C" w:rsidRPr="006D27CA" w:rsidRDefault="00924D7C" w:rsidP="006D27CA">
            <w:pPr>
              <w:rPr>
                <w:rFonts w:asciiTheme="majorEastAsia" w:eastAsiaTheme="majorEastAsia" w:hAnsiTheme="majorEastAsia"/>
                <w:sz w:val="22"/>
                <w:szCs w:val="22"/>
              </w:rPr>
            </w:pP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9</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学校環境衛生の充実</w:t>
            </w:r>
          </w:p>
        </w:tc>
      </w:tr>
      <w:tr w:rsidR="00924D7C" w:rsidRPr="00924D7C" w:rsidTr="00C16582">
        <w:trPr>
          <w:trHeight w:val="170"/>
        </w:trPr>
        <w:tc>
          <w:tcPr>
            <w:tcW w:w="846" w:type="dxa"/>
            <w:vMerge/>
            <w:hideMark/>
          </w:tcPr>
          <w:p w:rsidR="00924D7C" w:rsidRPr="006D27CA" w:rsidRDefault="00924D7C">
            <w:pPr>
              <w:rPr>
                <w:rFonts w:asciiTheme="majorEastAsia" w:eastAsiaTheme="majorEastAsia" w:hAnsiTheme="majorEastAsia"/>
                <w:sz w:val="22"/>
                <w:szCs w:val="22"/>
              </w:rPr>
            </w:pPr>
          </w:p>
        </w:tc>
        <w:tc>
          <w:tcPr>
            <w:tcW w:w="1417" w:type="dxa"/>
            <w:vMerge/>
            <w:hideMark/>
          </w:tcPr>
          <w:p w:rsidR="00924D7C" w:rsidRPr="006D27CA" w:rsidRDefault="00924D7C">
            <w:pPr>
              <w:rPr>
                <w:rFonts w:asciiTheme="majorEastAsia" w:eastAsiaTheme="majorEastAsia" w:hAnsiTheme="majorEastAsia"/>
                <w:sz w:val="22"/>
                <w:szCs w:val="22"/>
              </w:rPr>
            </w:pPr>
          </w:p>
        </w:tc>
        <w:tc>
          <w:tcPr>
            <w:tcW w:w="1276" w:type="dxa"/>
            <w:vMerge w:val="restart"/>
            <w:noWrap/>
            <w:vAlign w:val="center"/>
            <w:hideMark/>
          </w:tcPr>
          <w:p w:rsidR="00924D7C" w:rsidRPr="006D27CA" w:rsidRDefault="006D27CA" w:rsidP="006D27C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Ⅰ－1</w:t>
            </w:r>
            <w:r w:rsidRPr="006D27CA">
              <w:rPr>
                <w:rFonts w:asciiTheme="majorEastAsia" w:eastAsiaTheme="majorEastAsia" w:hAnsiTheme="majorEastAsia" w:hint="eastAsia"/>
                <w:sz w:val="22"/>
                <w:szCs w:val="22"/>
              </w:rPr>
              <w:t>－</w:t>
            </w:r>
            <w:r w:rsidR="00924D7C" w:rsidRPr="006D27CA">
              <w:rPr>
                <w:rFonts w:asciiTheme="majorEastAsia" w:eastAsiaTheme="majorEastAsia" w:hAnsiTheme="majorEastAsia" w:hint="eastAsia"/>
                <w:sz w:val="22"/>
                <w:szCs w:val="22"/>
              </w:rPr>
              <w:t>4</w:t>
            </w:r>
          </w:p>
        </w:tc>
        <w:tc>
          <w:tcPr>
            <w:tcW w:w="1404" w:type="dxa"/>
            <w:vMerge w:val="restart"/>
            <w:noWrap/>
            <w:vAlign w:val="center"/>
            <w:hideMark/>
          </w:tcPr>
          <w:p w:rsidR="00924D7C" w:rsidRPr="006D27CA" w:rsidRDefault="00924D7C" w:rsidP="006D27CA">
            <w:pP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学校給食の充実</w:t>
            </w:r>
          </w:p>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1</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食に関する指導の推進</w:t>
            </w:r>
          </w:p>
        </w:tc>
      </w:tr>
      <w:tr w:rsidR="00924D7C" w:rsidRPr="00924D7C" w:rsidTr="00C16582">
        <w:trPr>
          <w:trHeight w:val="170"/>
        </w:trPr>
        <w:tc>
          <w:tcPr>
            <w:tcW w:w="846" w:type="dxa"/>
            <w:vMerge/>
            <w:hideMark/>
          </w:tcPr>
          <w:p w:rsidR="00924D7C" w:rsidRPr="00924D7C" w:rsidRDefault="00924D7C"/>
        </w:tc>
        <w:tc>
          <w:tcPr>
            <w:tcW w:w="1417" w:type="dxa"/>
            <w:vMerge/>
            <w:hideMark/>
          </w:tcPr>
          <w:p w:rsidR="00924D7C" w:rsidRPr="00924D7C" w:rsidRDefault="00924D7C"/>
        </w:tc>
        <w:tc>
          <w:tcPr>
            <w:tcW w:w="1276" w:type="dxa"/>
            <w:vMerge/>
            <w:hideMark/>
          </w:tcPr>
          <w:p w:rsidR="00924D7C" w:rsidRPr="00924D7C" w:rsidRDefault="00924D7C"/>
        </w:tc>
        <w:tc>
          <w:tcPr>
            <w:tcW w:w="1404" w:type="dxa"/>
            <w:vMerge/>
            <w:hideMark/>
          </w:tcPr>
          <w:p w:rsidR="00924D7C" w:rsidRPr="00924D7C" w:rsidRDefault="00924D7C"/>
        </w:tc>
        <w:tc>
          <w:tcPr>
            <w:tcW w:w="439" w:type="dxa"/>
            <w:noWrap/>
            <w:vAlign w:val="center"/>
            <w:hideMark/>
          </w:tcPr>
          <w:p w:rsidR="00924D7C" w:rsidRPr="006D27CA" w:rsidRDefault="00924D7C" w:rsidP="006D27CA">
            <w:pPr>
              <w:spacing w:line="300" w:lineRule="exact"/>
              <w:jc w:val="center"/>
              <w:rPr>
                <w:rFonts w:asciiTheme="majorEastAsia" w:eastAsiaTheme="majorEastAsia" w:hAnsiTheme="majorEastAsia"/>
              </w:rPr>
            </w:pPr>
            <w:r w:rsidRPr="006D27CA">
              <w:rPr>
                <w:rFonts w:asciiTheme="majorEastAsia" w:eastAsiaTheme="majorEastAsia" w:hAnsiTheme="majorEastAsia" w:hint="eastAsia"/>
              </w:rPr>
              <w:t>2</w:t>
            </w:r>
          </w:p>
        </w:tc>
        <w:tc>
          <w:tcPr>
            <w:tcW w:w="3678" w:type="dxa"/>
            <w:noWrap/>
            <w:vAlign w:val="center"/>
            <w:hideMark/>
          </w:tcPr>
          <w:p w:rsidR="00924D7C" w:rsidRPr="006D27CA" w:rsidRDefault="00924D7C" w:rsidP="006D27CA">
            <w:pPr>
              <w:spacing w:line="300" w:lineRule="exact"/>
              <w:rPr>
                <w:rFonts w:asciiTheme="majorEastAsia" w:eastAsiaTheme="majorEastAsia" w:hAnsiTheme="majorEastAsia"/>
              </w:rPr>
            </w:pPr>
            <w:r w:rsidRPr="006D27CA">
              <w:rPr>
                <w:rFonts w:asciiTheme="majorEastAsia" w:eastAsiaTheme="majorEastAsia" w:hAnsiTheme="majorEastAsia" w:hint="eastAsia"/>
              </w:rPr>
              <w:t>学校給食の充実</w:t>
            </w:r>
          </w:p>
        </w:tc>
      </w:tr>
    </w:tbl>
    <w:p w:rsidR="00924D7C" w:rsidRDefault="00924D7C" w:rsidP="00C03AAB"/>
    <w:p w:rsidR="006A4948" w:rsidRDefault="006A4948" w:rsidP="00C03AAB">
      <w:r>
        <w:br w:type="page"/>
      </w:r>
    </w:p>
    <w:p w:rsidR="002C3DD6" w:rsidRDefault="00027C4D" w:rsidP="002C3DD6">
      <w:r>
        <w:rPr>
          <w:noProof/>
        </w:rPr>
        <w:lastRenderedPageBreak/>
        <mc:AlternateContent>
          <mc:Choice Requires="wps">
            <w:drawing>
              <wp:anchor distT="0" distB="0" distL="114300" distR="114300" simplePos="0" relativeHeight="251611648"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1" name="片側の 2 つの角を丸めた四角形 3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2C3DD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1" o:spid="_x0000_s1121" style="position:absolute;left:0;text-align:left;margin-left:16.15pt;margin-top:.7pt;width:133.95pt;height:25.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&#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Ln34B09AwAA+g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2C3DD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C03AAB" w:rsidRDefault="00C03AAB" w:rsidP="00C03AAB"/>
    <w:p w:rsidR="002C3DD6" w:rsidRPr="00140E70" w:rsidRDefault="00401B7E" w:rsidP="00140E70">
      <w:pPr>
        <w:pStyle w:val="4"/>
      </w:pPr>
      <w:r w:rsidRPr="00140E70">
        <w:rPr>
          <w:rFonts w:hint="eastAsia"/>
        </w:rPr>
        <w:t>取り組みⅠ－１－１　学ぶ力を育む教育の充実</w:t>
      </w:r>
    </w:p>
    <w:p w:rsidR="00F019C2" w:rsidRPr="006A4948" w:rsidRDefault="00F019C2" w:rsidP="006A4948"/>
    <w:tbl>
      <w:tblPr>
        <w:tblStyle w:val="ab"/>
        <w:tblW w:w="0" w:type="auto"/>
        <w:tblLook w:val="04A0" w:firstRow="1" w:lastRow="0" w:firstColumn="1" w:lastColumn="0" w:noHBand="0" w:noVBand="1"/>
      </w:tblPr>
      <w:tblGrid>
        <w:gridCol w:w="1555"/>
        <w:gridCol w:w="2409"/>
        <w:gridCol w:w="5096"/>
      </w:tblGrid>
      <w:tr w:rsidR="00F019C2" w:rsidRPr="00F019C2" w:rsidTr="00F019C2">
        <w:trPr>
          <w:trHeight w:val="567"/>
        </w:trPr>
        <w:tc>
          <w:tcPr>
            <w:tcW w:w="9060" w:type="dxa"/>
            <w:gridSpan w:val="3"/>
            <w:shd w:val="clear" w:color="auto" w:fill="FFF2CC" w:themeFill="accent4" w:themeFillTint="33"/>
            <w:vAlign w:val="center"/>
          </w:tcPr>
          <w:p w:rsidR="00F019C2" w:rsidRPr="00F019C2" w:rsidRDefault="00F019C2" w:rsidP="004D1317">
            <w:pPr>
              <w:ind w:left="220" w:hangingChars="100" w:hanging="220"/>
              <w:rPr>
                <w:rFonts w:asciiTheme="majorEastAsia" w:eastAsiaTheme="majorEastAsia" w:hAnsiTheme="majorEastAsia"/>
                <w:sz w:val="22"/>
                <w:szCs w:val="22"/>
              </w:rPr>
            </w:pPr>
            <w:r w:rsidRPr="00F019C2">
              <w:rPr>
                <w:rFonts w:asciiTheme="majorEastAsia" w:eastAsiaTheme="majorEastAsia" w:hAnsiTheme="majorEastAsia" w:hint="eastAsia"/>
                <w:sz w:val="22"/>
                <w:szCs w:val="22"/>
              </w:rPr>
              <w:t>特色ある教育活動</w:t>
            </w:r>
            <w:r w:rsidR="00DA5059">
              <w:rPr>
                <w:rFonts w:asciiTheme="majorEastAsia" w:eastAsiaTheme="majorEastAsia" w:hAnsiTheme="majorEastAsia" w:hint="eastAsia"/>
                <w:sz w:val="22"/>
                <w:szCs w:val="22"/>
              </w:rPr>
              <w:t>への支援</w:t>
            </w:r>
          </w:p>
        </w:tc>
      </w:tr>
      <w:tr w:rsidR="00401B7E" w:rsidTr="006A4948">
        <w:tc>
          <w:tcPr>
            <w:tcW w:w="1555" w:type="dxa"/>
            <w:shd w:val="clear" w:color="auto" w:fill="D9D9D9" w:themeFill="background1" w:themeFillShade="D9"/>
            <w:vAlign w:val="center"/>
          </w:tcPr>
          <w:p w:rsidR="00401B7E" w:rsidRPr="00401B7E" w:rsidRDefault="00401B7E" w:rsidP="00913238">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tcPr>
          <w:p w:rsidR="004D1317" w:rsidRPr="0058493D" w:rsidRDefault="002623BF" w:rsidP="00F62F7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01B7E" w:rsidRPr="0058493D">
              <w:rPr>
                <w:rFonts w:asciiTheme="minorEastAsia" w:eastAsiaTheme="minorEastAsia" w:hAnsiTheme="minorEastAsia" w:hint="eastAsia"/>
                <w:sz w:val="21"/>
                <w:szCs w:val="21"/>
              </w:rPr>
              <w:t xml:space="preserve">　</w:t>
            </w:r>
            <w:r w:rsidR="00DA5059" w:rsidRPr="00DA5059">
              <w:rPr>
                <w:rFonts w:asciiTheme="minorEastAsia" w:eastAsiaTheme="minorEastAsia" w:hAnsiTheme="minorEastAsia" w:hint="eastAsia"/>
                <w:sz w:val="21"/>
                <w:szCs w:val="21"/>
              </w:rPr>
              <w:t>子どもたちの個性や能力の伸張を図るために、特色を持って取り組んでい</w:t>
            </w:r>
            <w:r w:rsidR="00DA5059">
              <w:rPr>
                <w:rFonts w:asciiTheme="minorEastAsia" w:eastAsiaTheme="minorEastAsia" w:hAnsiTheme="minorEastAsia" w:hint="eastAsia"/>
                <w:sz w:val="21"/>
                <w:szCs w:val="21"/>
              </w:rPr>
              <w:t>る教育活動を支援します。</w:t>
            </w:r>
          </w:p>
          <w:p w:rsidR="00401B7E" w:rsidRDefault="002623BF" w:rsidP="00F62F7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D1317" w:rsidRPr="0058493D">
              <w:rPr>
                <w:rFonts w:asciiTheme="minorEastAsia" w:eastAsiaTheme="minorEastAsia" w:hAnsiTheme="minorEastAsia" w:hint="eastAsia"/>
                <w:sz w:val="21"/>
                <w:szCs w:val="21"/>
              </w:rPr>
              <w:t xml:space="preserve">　</w:t>
            </w:r>
            <w:r w:rsidR="00DA5059" w:rsidRPr="00DA5059">
              <w:rPr>
                <w:rFonts w:asciiTheme="minorEastAsia" w:eastAsiaTheme="minorEastAsia" w:hAnsiTheme="minorEastAsia" w:hint="eastAsia"/>
                <w:sz w:val="21"/>
                <w:szCs w:val="21"/>
              </w:rPr>
              <w:t>スポーツを通して心身ともにたくましい子どもを育成</w:t>
            </w:r>
            <w:r w:rsidR="00DA5059">
              <w:rPr>
                <w:rFonts w:asciiTheme="minorEastAsia" w:eastAsiaTheme="minorEastAsia" w:hAnsiTheme="minorEastAsia" w:hint="eastAsia"/>
                <w:sz w:val="21"/>
                <w:szCs w:val="21"/>
              </w:rPr>
              <w:t>します。</w:t>
            </w:r>
          </w:p>
          <w:p w:rsidR="00DA5059" w:rsidRPr="0058493D" w:rsidRDefault="00DA5059" w:rsidP="00F62F7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A5059">
              <w:rPr>
                <w:rFonts w:asciiTheme="minorEastAsia" w:eastAsiaTheme="minorEastAsia" w:hAnsiTheme="minorEastAsia" w:hint="eastAsia"/>
                <w:sz w:val="21"/>
                <w:szCs w:val="21"/>
              </w:rPr>
              <w:t>子どもたちの学びをより豊かに発展させるために、体験学習を充実</w:t>
            </w:r>
            <w:r>
              <w:rPr>
                <w:rFonts w:asciiTheme="minorEastAsia" w:eastAsiaTheme="minorEastAsia" w:hAnsiTheme="minorEastAsia" w:hint="eastAsia"/>
                <w:sz w:val="21"/>
                <w:szCs w:val="21"/>
              </w:rPr>
              <w:t>します。</w:t>
            </w:r>
          </w:p>
        </w:tc>
      </w:tr>
      <w:tr w:rsidR="004E7A5E" w:rsidTr="00462224">
        <w:trPr>
          <w:trHeight w:val="567"/>
        </w:trPr>
        <w:tc>
          <w:tcPr>
            <w:tcW w:w="9060" w:type="dxa"/>
            <w:gridSpan w:val="3"/>
            <w:shd w:val="clear" w:color="auto" w:fill="D9D9D9" w:themeFill="background1" w:themeFillShade="D9"/>
            <w:vAlign w:val="center"/>
          </w:tcPr>
          <w:p w:rsidR="004E7A5E" w:rsidRPr="0058493D" w:rsidRDefault="004E7A5E" w:rsidP="004E7A5E">
            <w:pPr>
              <w:jc w:val="center"/>
              <w:rPr>
                <w:rFonts w:asciiTheme="minorEastAsia" w:hAnsiTheme="minorEastAsia"/>
                <w:szCs w:val="21"/>
              </w:rPr>
            </w:pPr>
            <w:r>
              <w:rPr>
                <w:rFonts w:asciiTheme="majorEastAsia" w:eastAsiaTheme="majorEastAsia" w:hAnsiTheme="majorEastAsia" w:hint="eastAsia"/>
                <w:sz w:val="22"/>
              </w:rPr>
              <w:t>主な事業</w:t>
            </w:r>
          </w:p>
        </w:tc>
      </w:tr>
      <w:tr w:rsidR="003E4139" w:rsidTr="00462224">
        <w:trPr>
          <w:trHeight w:val="567"/>
        </w:trPr>
        <w:tc>
          <w:tcPr>
            <w:tcW w:w="3964" w:type="dxa"/>
            <w:gridSpan w:val="2"/>
            <w:shd w:val="clear" w:color="auto" w:fill="D9D9D9" w:themeFill="background1" w:themeFillShade="D9"/>
            <w:vAlign w:val="center"/>
          </w:tcPr>
          <w:p w:rsidR="003E4139" w:rsidRDefault="003E4139" w:rsidP="004E7A5E">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3E4139" w:rsidRDefault="003E4139" w:rsidP="004E7A5E">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4E7A5E" w:rsidTr="00F62F72">
        <w:trPr>
          <w:trHeight w:val="971"/>
        </w:trPr>
        <w:tc>
          <w:tcPr>
            <w:tcW w:w="3964" w:type="dxa"/>
            <w:gridSpan w:val="2"/>
          </w:tcPr>
          <w:p w:rsidR="004E7A5E" w:rsidRPr="00140E70" w:rsidRDefault="004E7A5E" w:rsidP="00C03AAB">
            <w:pPr>
              <w:rPr>
                <w:rFonts w:asciiTheme="minorEastAsia" w:eastAsiaTheme="minorEastAsia" w:hAnsiTheme="minorEastAsia"/>
                <w:sz w:val="21"/>
                <w:szCs w:val="21"/>
              </w:rPr>
            </w:pPr>
            <w:r w:rsidRPr="00140E70">
              <w:rPr>
                <w:rFonts w:asciiTheme="minorEastAsia" w:eastAsiaTheme="minorEastAsia" w:hAnsiTheme="minorEastAsia" w:hint="eastAsia"/>
                <w:sz w:val="21"/>
                <w:szCs w:val="21"/>
              </w:rPr>
              <w:t>きらり輝く印西の子ども育成</w:t>
            </w:r>
          </w:p>
        </w:tc>
        <w:tc>
          <w:tcPr>
            <w:tcW w:w="5096" w:type="dxa"/>
            <w:vAlign w:val="center"/>
          </w:tcPr>
          <w:p w:rsidR="00933165" w:rsidRPr="00140E70" w:rsidRDefault="00933165" w:rsidP="00F62F72">
            <w:pPr>
              <w:widowControl/>
              <w:spacing w:line="300" w:lineRule="exact"/>
              <w:rPr>
                <w:rFonts w:asciiTheme="minorEastAsia" w:hAnsiTheme="minorEastAsia"/>
                <w:sz w:val="21"/>
                <w:szCs w:val="21"/>
              </w:rPr>
            </w:pPr>
            <w:r w:rsidRPr="00140E70">
              <w:rPr>
                <w:rFonts w:asciiTheme="minorEastAsia" w:hAnsiTheme="minorEastAsia" w:hint="eastAsia"/>
                <w:sz w:val="21"/>
                <w:szCs w:val="21"/>
              </w:rPr>
              <w:t>○特色ある教育活動への支援</w:t>
            </w:r>
          </w:p>
          <w:p w:rsidR="00933165" w:rsidRPr="00140E70" w:rsidRDefault="00933165" w:rsidP="00F62F72">
            <w:pPr>
              <w:widowControl/>
              <w:spacing w:line="300" w:lineRule="exact"/>
              <w:rPr>
                <w:rFonts w:asciiTheme="minorEastAsia" w:hAnsiTheme="minorEastAsia"/>
                <w:sz w:val="21"/>
                <w:szCs w:val="21"/>
              </w:rPr>
            </w:pPr>
            <w:r w:rsidRPr="00140E70">
              <w:rPr>
                <w:rFonts w:asciiTheme="minorEastAsia" w:hAnsiTheme="minorEastAsia" w:hint="eastAsia"/>
                <w:sz w:val="21"/>
                <w:szCs w:val="21"/>
              </w:rPr>
              <w:t>○小学校駅伝競走大会の開催</w:t>
            </w:r>
          </w:p>
          <w:p w:rsidR="004E7A5E" w:rsidRPr="00140E70" w:rsidRDefault="00933165" w:rsidP="00F62F72">
            <w:pPr>
              <w:widowControl/>
              <w:spacing w:line="300" w:lineRule="exact"/>
              <w:rPr>
                <w:rFonts w:asciiTheme="minorEastAsia" w:hAnsiTheme="minorEastAsia"/>
                <w:sz w:val="21"/>
                <w:szCs w:val="21"/>
              </w:rPr>
            </w:pPr>
            <w:r w:rsidRPr="00140E70">
              <w:rPr>
                <w:rFonts w:asciiTheme="minorEastAsia" w:hAnsiTheme="minorEastAsia" w:hint="eastAsia"/>
                <w:sz w:val="21"/>
                <w:szCs w:val="21"/>
              </w:rPr>
              <w:t>○ものづくり体験学習の推進</w:t>
            </w:r>
          </w:p>
        </w:tc>
      </w:tr>
    </w:tbl>
    <w:p w:rsidR="004E7A5E" w:rsidRDefault="004E7A5E" w:rsidP="004E7A5E"/>
    <w:tbl>
      <w:tblPr>
        <w:tblStyle w:val="ab"/>
        <w:tblW w:w="0" w:type="auto"/>
        <w:tblLook w:val="04A0" w:firstRow="1" w:lastRow="0" w:firstColumn="1" w:lastColumn="0" w:noHBand="0" w:noVBand="1"/>
      </w:tblPr>
      <w:tblGrid>
        <w:gridCol w:w="1555"/>
        <w:gridCol w:w="2409"/>
        <w:gridCol w:w="5096"/>
      </w:tblGrid>
      <w:tr w:rsidR="00DA5059" w:rsidRPr="00F019C2" w:rsidTr="000D4974">
        <w:trPr>
          <w:trHeight w:val="567"/>
        </w:trPr>
        <w:tc>
          <w:tcPr>
            <w:tcW w:w="9060" w:type="dxa"/>
            <w:gridSpan w:val="3"/>
            <w:shd w:val="clear" w:color="auto" w:fill="FFF2CC" w:themeFill="accent4" w:themeFillTint="33"/>
            <w:vAlign w:val="center"/>
          </w:tcPr>
          <w:p w:rsidR="00DA5059" w:rsidRPr="00F019C2" w:rsidRDefault="00DA5059" w:rsidP="000D4974">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読書活動の推進</w:t>
            </w:r>
          </w:p>
        </w:tc>
      </w:tr>
      <w:tr w:rsidR="00DA5059" w:rsidTr="000D4974">
        <w:tc>
          <w:tcPr>
            <w:tcW w:w="1555" w:type="dxa"/>
            <w:shd w:val="clear" w:color="auto" w:fill="D9D9D9" w:themeFill="background1" w:themeFillShade="D9"/>
            <w:vAlign w:val="center"/>
          </w:tcPr>
          <w:p w:rsidR="00DA5059" w:rsidRPr="00401B7E" w:rsidRDefault="00DA5059"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tcPr>
          <w:p w:rsidR="00DA5059" w:rsidRPr="0058493D" w:rsidRDefault="00DA5059" w:rsidP="00F62F7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8493D">
              <w:rPr>
                <w:rFonts w:asciiTheme="minorEastAsia" w:eastAsiaTheme="minorEastAsia" w:hAnsiTheme="minorEastAsia" w:hint="eastAsia"/>
                <w:sz w:val="21"/>
                <w:szCs w:val="21"/>
              </w:rPr>
              <w:t xml:space="preserve">　</w:t>
            </w:r>
            <w:r w:rsidRPr="00DA5059">
              <w:rPr>
                <w:rFonts w:asciiTheme="minorEastAsia" w:eastAsiaTheme="minorEastAsia" w:hAnsiTheme="minorEastAsia" w:hint="eastAsia"/>
                <w:sz w:val="21"/>
                <w:szCs w:val="21"/>
              </w:rPr>
              <w:t>自ら進んで本を手に取る子どもを育てるために、読書環境を整備し、読</w:t>
            </w:r>
            <w:r>
              <w:rPr>
                <w:rFonts w:asciiTheme="minorEastAsia" w:eastAsiaTheme="minorEastAsia" w:hAnsiTheme="minorEastAsia" w:hint="eastAsia"/>
                <w:sz w:val="21"/>
                <w:szCs w:val="21"/>
              </w:rPr>
              <w:t>書指導の</w:t>
            </w:r>
            <w:r w:rsidRPr="00DA5059">
              <w:rPr>
                <w:rFonts w:asciiTheme="minorEastAsia" w:eastAsiaTheme="minorEastAsia" w:hAnsiTheme="minorEastAsia" w:hint="eastAsia"/>
                <w:sz w:val="21"/>
                <w:szCs w:val="21"/>
              </w:rPr>
              <w:t>工夫に努めます</w:t>
            </w:r>
            <w:r>
              <w:rPr>
                <w:rFonts w:asciiTheme="minorEastAsia" w:eastAsiaTheme="minorEastAsia" w:hAnsiTheme="minorEastAsia" w:hint="eastAsia"/>
                <w:sz w:val="21"/>
                <w:szCs w:val="21"/>
              </w:rPr>
              <w:t>。</w:t>
            </w:r>
          </w:p>
          <w:p w:rsidR="00DA5059" w:rsidRDefault="00D75625" w:rsidP="00F62F7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図書館システムの有効な活用や学校図書館の</w:t>
            </w:r>
            <w:r w:rsidR="0098088C">
              <w:rPr>
                <w:rFonts w:asciiTheme="minorEastAsia" w:eastAsiaTheme="minorEastAsia" w:hAnsiTheme="minorEastAsia" w:hint="eastAsia"/>
                <w:sz w:val="21"/>
                <w:szCs w:val="21"/>
              </w:rPr>
              <w:t>整備に努めます。</w:t>
            </w:r>
          </w:p>
          <w:p w:rsidR="0098088C" w:rsidRDefault="0098088C" w:rsidP="00F62F7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学校図書館と</w:t>
            </w:r>
            <w:r w:rsidRPr="0098088C">
              <w:rPr>
                <w:rFonts w:asciiTheme="minorEastAsia" w:eastAsiaTheme="minorEastAsia" w:hAnsiTheme="minorEastAsia" w:hint="eastAsia"/>
                <w:sz w:val="21"/>
                <w:szCs w:val="21"/>
              </w:rPr>
              <w:t>市立図書館との連携を深め、多方面から子どもたちの読書活動を支えます</w:t>
            </w:r>
            <w:r>
              <w:rPr>
                <w:rFonts w:asciiTheme="minorEastAsia" w:eastAsiaTheme="minorEastAsia" w:hAnsiTheme="minorEastAsia" w:hint="eastAsia"/>
                <w:sz w:val="21"/>
                <w:szCs w:val="21"/>
              </w:rPr>
              <w:t>。</w:t>
            </w:r>
          </w:p>
          <w:p w:rsidR="0098088C" w:rsidRPr="0098088C" w:rsidRDefault="0098088C" w:rsidP="00F62F7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62F72" w:rsidRPr="00F62F72">
              <w:rPr>
                <w:rFonts w:asciiTheme="minorEastAsia" w:eastAsiaTheme="minorEastAsia" w:hAnsiTheme="minorEastAsia" w:hint="eastAsia"/>
                <w:sz w:val="21"/>
                <w:szCs w:val="21"/>
              </w:rPr>
              <w:t>司書の配置を推進し、子ども達が読書に興味を持ち、利用しやすい図書館づくりに努めます</w:t>
            </w:r>
            <w:r w:rsidR="00D944D7">
              <w:rPr>
                <w:rFonts w:asciiTheme="minorEastAsia" w:eastAsiaTheme="minorEastAsia" w:hAnsiTheme="minorEastAsia" w:hint="eastAsia"/>
                <w:sz w:val="21"/>
                <w:szCs w:val="21"/>
              </w:rPr>
              <w:t>。</w:t>
            </w:r>
          </w:p>
        </w:tc>
      </w:tr>
      <w:tr w:rsidR="00DA5059" w:rsidTr="000D4974">
        <w:trPr>
          <w:trHeight w:val="567"/>
        </w:trPr>
        <w:tc>
          <w:tcPr>
            <w:tcW w:w="9060" w:type="dxa"/>
            <w:gridSpan w:val="3"/>
            <w:shd w:val="clear" w:color="auto" w:fill="D9D9D9" w:themeFill="background1" w:themeFillShade="D9"/>
            <w:vAlign w:val="center"/>
          </w:tcPr>
          <w:p w:rsidR="00DA5059" w:rsidRPr="0058493D" w:rsidRDefault="00DA5059"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DA5059" w:rsidTr="000D4974">
        <w:trPr>
          <w:trHeight w:val="567"/>
        </w:trPr>
        <w:tc>
          <w:tcPr>
            <w:tcW w:w="3964" w:type="dxa"/>
            <w:gridSpan w:val="2"/>
            <w:shd w:val="clear" w:color="auto" w:fill="D9D9D9" w:themeFill="background1" w:themeFillShade="D9"/>
            <w:vAlign w:val="center"/>
          </w:tcPr>
          <w:p w:rsidR="00DA5059" w:rsidRDefault="00DA5059"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DA5059" w:rsidRDefault="00DA5059"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DA5059" w:rsidTr="005A748C">
        <w:trPr>
          <w:trHeight w:val="1031"/>
        </w:trPr>
        <w:tc>
          <w:tcPr>
            <w:tcW w:w="3964" w:type="dxa"/>
            <w:gridSpan w:val="2"/>
          </w:tcPr>
          <w:p w:rsidR="00DA5059" w:rsidRPr="00140E70" w:rsidRDefault="00DA5059" w:rsidP="000D4974">
            <w:pPr>
              <w:rPr>
                <w:rFonts w:asciiTheme="minorEastAsia" w:hAnsiTheme="minorEastAsia"/>
                <w:sz w:val="21"/>
                <w:szCs w:val="21"/>
              </w:rPr>
            </w:pPr>
            <w:r w:rsidRPr="00140E70">
              <w:rPr>
                <w:rFonts w:asciiTheme="minorEastAsia" w:eastAsiaTheme="minorEastAsia" w:hAnsiTheme="minorEastAsia" w:hint="eastAsia"/>
                <w:sz w:val="21"/>
                <w:szCs w:val="21"/>
              </w:rPr>
              <w:t>学校図書館の資料の整備充実</w:t>
            </w:r>
          </w:p>
        </w:tc>
        <w:tc>
          <w:tcPr>
            <w:tcW w:w="5096" w:type="dxa"/>
            <w:vAlign w:val="center"/>
          </w:tcPr>
          <w:p w:rsidR="00DA5059" w:rsidRPr="00140E70" w:rsidRDefault="00DA5059" w:rsidP="005A748C">
            <w:pPr>
              <w:widowControl/>
              <w:spacing w:line="300" w:lineRule="exact"/>
              <w:rPr>
                <w:rFonts w:asciiTheme="minorEastAsia" w:hAnsiTheme="minorEastAsia"/>
                <w:sz w:val="21"/>
                <w:szCs w:val="21"/>
              </w:rPr>
            </w:pPr>
            <w:r w:rsidRPr="00140E70">
              <w:rPr>
                <w:rFonts w:asciiTheme="minorEastAsia" w:hAnsiTheme="minorEastAsia" w:hint="eastAsia"/>
                <w:sz w:val="21"/>
                <w:szCs w:val="21"/>
              </w:rPr>
              <w:t xml:space="preserve">○図書システムの活用による学校間貸し出しの推進　　　　　　　　　　　　　</w:t>
            </w:r>
          </w:p>
          <w:p w:rsidR="00DA5059" w:rsidRPr="00140E70" w:rsidRDefault="00DA5059" w:rsidP="00D944D7">
            <w:pPr>
              <w:widowControl/>
              <w:spacing w:line="300" w:lineRule="exact"/>
              <w:rPr>
                <w:rFonts w:asciiTheme="minorEastAsia" w:hAnsiTheme="minorEastAsia"/>
                <w:sz w:val="21"/>
                <w:szCs w:val="21"/>
              </w:rPr>
            </w:pPr>
            <w:r w:rsidRPr="00140E70">
              <w:rPr>
                <w:rFonts w:asciiTheme="minorEastAsia" w:hAnsiTheme="minorEastAsia" w:hint="eastAsia"/>
                <w:sz w:val="21"/>
                <w:szCs w:val="21"/>
              </w:rPr>
              <w:t xml:space="preserve">○計画的な図書資料の選定と購入　　　　　　　　　　　　　</w:t>
            </w:r>
          </w:p>
          <w:p w:rsidR="00DA5059" w:rsidRPr="00140E70" w:rsidRDefault="00DA5059" w:rsidP="00D944D7">
            <w:pPr>
              <w:widowControl/>
              <w:spacing w:line="300" w:lineRule="exact"/>
              <w:rPr>
                <w:rFonts w:asciiTheme="minorEastAsia" w:hAnsiTheme="minorEastAsia"/>
                <w:sz w:val="21"/>
                <w:szCs w:val="21"/>
              </w:rPr>
            </w:pPr>
            <w:r>
              <w:rPr>
                <w:rFonts w:asciiTheme="minorEastAsia" w:hAnsiTheme="minorEastAsia" w:hint="eastAsia"/>
                <w:sz w:val="21"/>
                <w:szCs w:val="21"/>
              </w:rPr>
              <w:t>○蔵書点検の実施</w:t>
            </w:r>
          </w:p>
        </w:tc>
      </w:tr>
      <w:tr w:rsidR="00DA5059" w:rsidTr="005A748C">
        <w:trPr>
          <w:trHeight w:val="1684"/>
        </w:trPr>
        <w:tc>
          <w:tcPr>
            <w:tcW w:w="3964" w:type="dxa"/>
            <w:gridSpan w:val="2"/>
          </w:tcPr>
          <w:p w:rsidR="00DA5059" w:rsidRPr="00140E70" w:rsidRDefault="00DA5059" w:rsidP="000D4974">
            <w:pPr>
              <w:rPr>
                <w:rFonts w:asciiTheme="minorEastAsia" w:hAnsiTheme="minorEastAsia"/>
                <w:sz w:val="21"/>
                <w:szCs w:val="21"/>
              </w:rPr>
            </w:pPr>
            <w:r w:rsidRPr="00140E70">
              <w:rPr>
                <w:rFonts w:asciiTheme="minorEastAsia" w:eastAsiaTheme="minorEastAsia" w:hAnsiTheme="minorEastAsia" w:hint="eastAsia"/>
                <w:sz w:val="21"/>
                <w:szCs w:val="21"/>
              </w:rPr>
              <w:t>市立図書館との連携事業の開催</w:t>
            </w:r>
          </w:p>
        </w:tc>
        <w:tc>
          <w:tcPr>
            <w:tcW w:w="5096" w:type="dxa"/>
            <w:vAlign w:val="center"/>
          </w:tcPr>
          <w:p w:rsidR="00DA5059" w:rsidRPr="00140E70" w:rsidRDefault="00DA5059" w:rsidP="00D944D7">
            <w:pPr>
              <w:widowControl/>
              <w:spacing w:line="300" w:lineRule="exact"/>
              <w:ind w:left="210" w:hangingChars="100" w:hanging="210"/>
              <w:rPr>
                <w:rFonts w:asciiTheme="minorEastAsia" w:hAnsiTheme="minorEastAsia"/>
                <w:sz w:val="21"/>
                <w:szCs w:val="21"/>
              </w:rPr>
            </w:pPr>
            <w:r w:rsidRPr="00140E70">
              <w:rPr>
                <w:rFonts w:asciiTheme="minorEastAsia" w:hAnsiTheme="minorEastAsia" w:hint="eastAsia"/>
                <w:sz w:val="21"/>
                <w:szCs w:val="21"/>
              </w:rPr>
              <w:t>○学校図書館担当者</w:t>
            </w:r>
            <w:r>
              <w:rPr>
                <w:rFonts w:asciiTheme="minorEastAsia" w:hAnsiTheme="minorEastAsia" w:hint="eastAsia"/>
                <w:sz w:val="21"/>
                <w:szCs w:val="21"/>
              </w:rPr>
              <w:t>会議，学校図書館司書連絡会での情報交換</w:t>
            </w:r>
          </w:p>
          <w:p w:rsidR="00DA5059" w:rsidRPr="00140E70" w:rsidRDefault="00DA5059" w:rsidP="00D944D7">
            <w:pPr>
              <w:widowControl/>
              <w:spacing w:line="300" w:lineRule="exact"/>
              <w:rPr>
                <w:rFonts w:asciiTheme="minorEastAsia" w:hAnsiTheme="minorEastAsia"/>
                <w:sz w:val="21"/>
                <w:szCs w:val="21"/>
              </w:rPr>
            </w:pPr>
            <w:r w:rsidRPr="00140E70">
              <w:rPr>
                <w:rFonts w:asciiTheme="minorEastAsia" w:hAnsiTheme="minorEastAsia" w:hint="eastAsia"/>
                <w:sz w:val="21"/>
                <w:szCs w:val="21"/>
              </w:rPr>
              <w:t xml:space="preserve">○市立図書館からの団体貸し出しの利用促進　　　　　　　　　　　</w:t>
            </w:r>
          </w:p>
          <w:p w:rsidR="00DA5059" w:rsidRPr="00140E70" w:rsidRDefault="00DA5059" w:rsidP="00D944D7">
            <w:pPr>
              <w:widowControl/>
              <w:spacing w:line="300" w:lineRule="exact"/>
              <w:rPr>
                <w:rFonts w:asciiTheme="minorEastAsia" w:hAnsiTheme="minorEastAsia"/>
                <w:sz w:val="21"/>
                <w:szCs w:val="21"/>
              </w:rPr>
            </w:pPr>
            <w:r>
              <w:rPr>
                <w:rFonts w:asciiTheme="minorEastAsia" w:hAnsiTheme="minorEastAsia" w:hint="eastAsia"/>
                <w:sz w:val="21"/>
                <w:szCs w:val="21"/>
              </w:rPr>
              <w:t>○スクール便貸し出し事業</w:t>
            </w:r>
          </w:p>
          <w:p w:rsidR="00DA5059" w:rsidRPr="00140E70" w:rsidRDefault="00DA5059" w:rsidP="00D944D7">
            <w:pPr>
              <w:widowControl/>
              <w:spacing w:line="300" w:lineRule="exact"/>
              <w:rPr>
                <w:rFonts w:asciiTheme="minorEastAsia" w:hAnsiTheme="minorEastAsia"/>
                <w:sz w:val="21"/>
                <w:szCs w:val="21"/>
              </w:rPr>
            </w:pPr>
            <w:r>
              <w:rPr>
                <w:rFonts w:asciiTheme="minorEastAsia" w:hAnsiTheme="minorEastAsia" w:hint="eastAsia"/>
                <w:sz w:val="21"/>
                <w:szCs w:val="21"/>
              </w:rPr>
              <w:t>○図書館司書研修会の開催</w:t>
            </w:r>
          </w:p>
        </w:tc>
      </w:tr>
      <w:tr w:rsidR="00DA5059" w:rsidTr="005A748C">
        <w:trPr>
          <w:trHeight w:val="702"/>
        </w:trPr>
        <w:tc>
          <w:tcPr>
            <w:tcW w:w="3964" w:type="dxa"/>
            <w:gridSpan w:val="2"/>
          </w:tcPr>
          <w:p w:rsidR="00DA5059" w:rsidRPr="00140E70" w:rsidRDefault="00DA5059" w:rsidP="000D4974">
            <w:pPr>
              <w:rPr>
                <w:rFonts w:asciiTheme="minorEastAsia" w:hAnsiTheme="minorEastAsia"/>
                <w:sz w:val="21"/>
                <w:szCs w:val="21"/>
              </w:rPr>
            </w:pPr>
            <w:r w:rsidRPr="00140E70">
              <w:rPr>
                <w:rFonts w:asciiTheme="minorEastAsia" w:eastAsiaTheme="minorEastAsia" w:hAnsiTheme="minorEastAsia" w:hint="eastAsia"/>
                <w:sz w:val="21"/>
                <w:szCs w:val="21"/>
              </w:rPr>
              <w:t>学校図書館の環境整備と機能の充実</w:t>
            </w:r>
          </w:p>
        </w:tc>
        <w:tc>
          <w:tcPr>
            <w:tcW w:w="5096" w:type="dxa"/>
            <w:vAlign w:val="center"/>
          </w:tcPr>
          <w:p w:rsidR="00DA5059" w:rsidRPr="00140E70" w:rsidRDefault="00DA5059" w:rsidP="00D944D7">
            <w:pPr>
              <w:widowControl/>
              <w:spacing w:line="300" w:lineRule="exact"/>
              <w:rPr>
                <w:rFonts w:asciiTheme="minorEastAsia" w:hAnsiTheme="minorEastAsia"/>
                <w:sz w:val="21"/>
                <w:szCs w:val="21"/>
              </w:rPr>
            </w:pPr>
            <w:r w:rsidRPr="00140E70">
              <w:rPr>
                <w:rFonts w:asciiTheme="minorEastAsia" w:hAnsiTheme="minorEastAsia" w:hint="eastAsia"/>
                <w:sz w:val="21"/>
                <w:szCs w:val="21"/>
              </w:rPr>
              <w:t>○司書の適切な配置</w:t>
            </w:r>
          </w:p>
          <w:p w:rsidR="00DA5059" w:rsidRPr="00140E70" w:rsidRDefault="00DA5059" w:rsidP="00D944D7">
            <w:pPr>
              <w:widowControl/>
              <w:spacing w:line="300" w:lineRule="exact"/>
              <w:rPr>
                <w:rFonts w:asciiTheme="minorEastAsia" w:hAnsiTheme="minorEastAsia"/>
                <w:sz w:val="21"/>
                <w:szCs w:val="21"/>
              </w:rPr>
            </w:pPr>
            <w:r w:rsidRPr="00140E70">
              <w:rPr>
                <w:rFonts w:asciiTheme="minorEastAsia" w:hAnsiTheme="minorEastAsia" w:hint="eastAsia"/>
                <w:sz w:val="21"/>
                <w:szCs w:val="21"/>
              </w:rPr>
              <w:t>○学校図書館司書連絡会の定期的な開催</w:t>
            </w:r>
          </w:p>
        </w:tc>
      </w:tr>
    </w:tbl>
    <w:p w:rsidR="00D944D7" w:rsidRDefault="00D944D7" w:rsidP="004E7A5E">
      <w:r>
        <w:br w:type="page"/>
      </w:r>
    </w:p>
    <w:p w:rsidR="00DA5059" w:rsidRDefault="00DA5059" w:rsidP="004E7A5E"/>
    <w:tbl>
      <w:tblPr>
        <w:tblStyle w:val="ab"/>
        <w:tblW w:w="0" w:type="auto"/>
        <w:tblLook w:val="04A0" w:firstRow="1" w:lastRow="0" w:firstColumn="1" w:lastColumn="0" w:noHBand="0" w:noVBand="1"/>
      </w:tblPr>
      <w:tblGrid>
        <w:gridCol w:w="1555"/>
        <w:gridCol w:w="2409"/>
        <w:gridCol w:w="5096"/>
      </w:tblGrid>
      <w:tr w:rsidR="00F62F72" w:rsidRPr="00F019C2" w:rsidTr="000D4974">
        <w:trPr>
          <w:trHeight w:val="567"/>
        </w:trPr>
        <w:tc>
          <w:tcPr>
            <w:tcW w:w="9060" w:type="dxa"/>
            <w:gridSpan w:val="3"/>
            <w:shd w:val="clear" w:color="auto" w:fill="FFF2CC" w:themeFill="accent4" w:themeFillTint="33"/>
            <w:vAlign w:val="center"/>
          </w:tcPr>
          <w:p w:rsidR="00F62F72" w:rsidRPr="00F019C2" w:rsidRDefault="00D944D7" w:rsidP="000D4974">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幼児教育の充実</w:t>
            </w:r>
          </w:p>
        </w:tc>
      </w:tr>
      <w:tr w:rsidR="00F62F72" w:rsidTr="00677AE1">
        <w:trPr>
          <w:trHeight w:val="2748"/>
        </w:trPr>
        <w:tc>
          <w:tcPr>
            <w:tcW w:w="1555" w:type="dxa"/>
            <w:shd w:val="clear" w:color="auto" w:fill="D9D9D9" w:themeFill="background1" w:themeFillShade="D9"/>
            <w:vAlign w:val="center"/>
          </w:tcPr>
          <w:p w:rsidR="00F62F72" w:rsidRPr="00401B7E" w:rsidRDefault="00F62F72"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D944D7" w:rsidRDefault="00F62F72" w:rsidP="00677AE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8493D">
              <w:rPr>
                <w:rFonts w:asciiTheme="minorEastAsia" w:eastAsiaTheme="minorEastAsia" w:hAnsiTheme="minorEastAsia" w:hint="eastAsia"/>
                <w:sz w:val="21"/>
                <w:szCs w:val="21"/>
              </w:rPr>
              <w:t xml:space="preserve">　</w:t>
            </w:r>
            <w:r w:rsidR="00D944D7">
              <w:rPr>
                <w:rFonts w:asciiTheme="minorEastAsia" w:eastAsiaTheme="minorEastAsia" w:hAnsiTheme="minorEastAsia" w:hint="eastAsia"/>
                <w:sz w:val="21"/>
                <w:szCs w:val="21"/>
              </w:rPr>
              <w:t>人間形成の基礎が培われる極めて重要な幼児期において、幼児一人ひとり</w:t>
            </w:r>
            <w:r w:rsidR="00D944D7" w:rsidRPr="00D944D7">
              <w:rPr>
                <w:rFonts w:asciiTheme="minorEastAsia" w:eastAsiaTheme="minorEastAsia" w:hAnsiTheme="minorEastAsia" w:hint="eastAsia"/>
                <w:sz w:val="21"/>
                <w:szCs w:val="21"/>
              </w:rPr>
              <w:t>の望ましい発達を促すため、家庭や地域と連携し、幼児教育の充実を図</w:t>
            </w:r>
            <w:r w:rsidR="00D944D7">
              <w:rPr>
                <w:rFonts w:asciiTheme="minorEastAsia" w:eastAsiaTheme="minorEastAsia" w:hAnsiTheme="minorEastAsia" w:hint="eastAsia"/>
                <w:sz w:val="21"/>
                <w:szCs w:val="21"/>
              </w:rPr>
              <w:t>るため</w:t>
            </w:r>
            <w:r w:rsidR="00D944D7" w:rsidRPr="00D944D7">
              <w:rPr>
                <w:rFonts w:asciiTheme="minorEastAsia" w:eastAsiaTheme="minorEastAsia" w:hAnsiTheme="minorEastAsia" w:hint="eastAsia"/>
                <w:sz w:val="21"/>
                <w:szCs w:val="21"/>
              </w:rPr>
              <w:t>、職員や保護者への情報提供や、学習機会の拡充に努めます。</w:t>
            </w:r>
          </w:p>
          <w:p w:rsidR="00D944D7" w:rsidRPr="0098088C" w:rsidRDefault="00D944D7" w:rsidP="00677AE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944D7">
              <w:rPr>
                <w:rFonts w:asciiTheme="minorEastAsia" w:eastAsiaTheme="minorEastAsia" w:hAnsiTheme="minorEastAsia" w:hint="eastAsia"/>
                <w:sz w:val="21"/>
                <w:szCs w:val="21"/>
              </w:rPr>
              <w:t>同じ中学校区内の小学校、中学校と連携し、子どもたちの交流や職員間</w:t>
            </w:r>
            <w:r>
              <w:rPr>
                <w:rFonts w:asciiTheme="minorEastAsia" w:eastAsiaTheme="minorEastAsia" w:hAnsiTheme="minorEastAsia" w:hint="eastAsia"/>
                <w:sz w:val="21"/>
                <w:szCs w:val="21"/>
              </w:rPr>
              <w:t>の情報交換を強化し、幼児教育を充実</w:t>
            </w:r>
            <w:r w:rsidRPr="00D944D7">
              <w:rPr>
                <w:rFonts w:asciiTheme="minorEastAsia" w:eastAsiaTheme="minorEastAsia" w:hAnsiTheme="minorEastAsia" w:hint="eastAsia"/>
                <w:sz w:val="21"/>
                <w:szCs w:val="21"/>
              </w:rPr>
              <w:t>します</w:t>
            </w:r>
            <w:r>
              <w:rPr>
                <w:rFonts w:asciiTheme="minorEastAsia" w:eastAsiaTheme="minorEastAsia" w:hAnsiTheme="minorEastAsia" w:hint="eastAsia"/>
                <w:sz w:val="21"/>
                <w:szCs w:val="21"/>
              </w:rPr>
              <w:t>。</w:t>
            </w:r>
          </w:p>
          <w:p w:rsidR="00F62F72" w:rsidRPr="0098088C" w:rsidRDefault="00D944D7" w:rsidP="00677AE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D944D7">
              <w:rPr>
                <w:rFonts w:asciiTheme="minorEastAsia" w:eastAsiaTheme="minorEastAsia" w:hAnsiTheme="minorEastAsia" w:hint="eastAsia"/>
                <w:sz w:val="21"/>
                <w:szCs w:val="21"/>
              </w:rPr>
              <w:t>特別な支援を必要とする子どもたちの健やかな成長、発達を目指し、一</w:t>
            </w:r>
            <w:r>
              <w:rPr>
                <w:rFonts w:asciiTheme="minorEastAsia" w:eastAsiaTheme="minorEastAsia" w:hAnsiTheme="minorEastAsia" w:hint="eastAsia"/>
                <w:sz w:val="21"/>
                <w:szCs w:val="21"/>
              </w:rPr>
              <w:t>人ひとりの教育的ニーズに応じて支援します</w:t>
            </w:r>
            <w:r w:rsidRPr="00D944D7">
              <w:rPr>
                <w:rFonts w:asciiTheme="minorEastAsia" w:eastAsiaTheme="minorEastAsia" w:hAnsiTheme="minorEastAsia" w:hint="eastAsia"/>
                <w:sz w:val="21"/>
                <w:szCs w:val="21"/>
              </w:rPr>
              <w:t>。</w:t>
            </w:r>
          </w:p>
        </w:tc>
      </w:tr>
      <w:tr w:rsidR="00F62F72" w:rsidTr="000D4974">
        <w:trPr>
          <w:trHeight w:val="567"/>
        </w:trPr>
        <w:tc>
          <w:tcPr>
            <w:tcW w:w="9060" w:type="dxa"/>
            <w:gridSpan w:val="3"/>
            <w:shd w:val="clear" w:color="auto" w:fill="D9D9D9" w:themeFill="background1" w:themeFillShade="D9"/>
            <w:vAlign w:val="center"/>
          </w:tcPr>
          <w:p w:rsidR="00F62F72" w:rsidRPr="0058493D" w:rsidRDefault="00F62F72"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F62F72" w:rsidTr="00677AE1">
        <w:trPr>
          <w:trHeight w:val="823"/>
        </w:trPr>
        <w:tc>
          <w:tcPr>
            <w:tcW w:w="3964" w:type="dxa"/>
            <w:gridSpan w:val="2"/>
            <w:shd w:val="clear" w:color="auto" w:fill="D9D9D9" w:themeFill="background1" w:themeFillShade="D9"/>
            <w:vAlign w:val="center"/>
          </w:tcPr>
          <w:p w:rsidR="00F62F72" w:rsidRDefault="00F62F72"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F62F72" w:rsidRDefault="00F62F72"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F62F72" w:rsidTr="00677AE1">
        <w:trPr>
          <w:trHeight w:val="1699"/>
        </w:trPr>
        <w:tc>
          <w:tcPr>
            <w:tcW w:w="3964" w:type="dxa"/>
            <w:gridSpan w:val="2"/>
          </w:tcPr>
          <w:p w:rsidR="00F62F72" w:rsidRPr="00CC0EB5" w:rsidRDefault="00F62F72" w:rsidP="000D4974">
            <w:pPr>
              <w:rPr>
                <w:rFonts w:asciiTheme="minorEastAsia" w:hAnsiTheme="minorEastAsia"/>
                <w:sz w:val="21"/>
                <w:szCs w:val="21"/>
              </w:rPr>
            </w:pPr>
            <w:r w:rsidRPr="00CC0EB5">
              <w:rPr>
                <w:rFonts w:asciiTheme="minorEastAsia" w:eastAsiaTheme="minorEastAsia" w:hAnsiTheme="minorEastAsia" w:hint="eastAsia"/>
                <w:sz w:val="21"/>
                <w:szCs w:val="21"/>
              </w:rPr>
              <w:t>情報</w:t>
            </w:r>
            <w:r w:rsidR="00D944D7" w:rsidRPr="00CC0EB5">
              <w:rPr>
                <w:rFonts w:asciiTheme="minorEastAsia" w:eastAsiaTheme="minorEastAsia" w:hAnsiTheme="minorEastAsia" w:hint="eastAsia"/>
                <w:sz w:val="21"/>
                <w:szCs w:val="21"/>
              </w:rPr>
              <w:t>提供と学習機会の充実</w:t>
            </w:r>
          </w:p>
        </w:tc>
        <w:tc>
          <w:tcPr>
            <w:tcW w:w="5096" w:type="dxa"/>
            <w:vAlign w:val="center"/>
          </w:tcPr>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○幼児教育に関する様々な情報の提供</w:t>
            </w:r>
          </w:p>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○園外研修等への積極的な参加</w:t>
            </w:r>
          </w:p>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○組織的・計画的な園内研修の推進</w:t>
            </w:r>
          </w:p>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○保護者会や地域懇談会の開催</w:t>
            </w:r>
          </w:p>
        </w:tc>
      </w:tr>
      <w:tr w:rsidR="00F62F72" w:rsidTr="00677AE1">
        <w:trPr>
          <w:trHeight w:val="284"/>
        </w:trPr>
        <w:tc>
          <w:tcPr>
            <w:tcW w:w="3964" w:type="dxa"/>
            <w:gridSpan w:val="2"/>
          </w:tcPr>
          <w:p w:rsidR="00F62F72" w:rsidRPr="00CC0EB5" w:rsidRDefault="00F62F72" w:rsidP="000D4974">
            <w:pPr>
              <w:rPr>
                <w:rFonts w:asciiTheme="minorEastAsia" w:hAnsiTheme="minorEastAsia"/>
                <w:sz w:val="21"/>
                <w:szCs w:val="21"/>
              </w:rPr>
            </w:pPr>
            <w:r w:rsidRPr="00CC0EB5">
              <w:rPr>
                <w:rFonts w:asciiTheme="minorEastAsia" w:eastAsiaTheme="minorEastAsia" w:hAnsiTheme="minorEastAsia" w:hint="eastAsia"/>
                <w:sz w:val="21"/>
                <w:szCs w:val="21"/>
              </w:rPr>
              <w:t>幼稚園・小学校・中学校の連携</w:t>
            </w:r>
          </w:p>
        </w:tc>
        <w:tc>
          <w:tcPr>
            <w:tcW w:w="5096" w:type="dxa"/>
            <w:vAlign w:val="center"/>
          </w:tcPr>
          <w:p w:rsidR="00F62F72" w:rsidRPr="00CC0EB5" w:rsidRDefault="00B52FF1" w:rsidP="00677AE1">
            <w:pPr>
              <w:widowControl/>
              <w:ind w:left="210" w:hangingChars="100" w:hanging="210"/>
              <w:rPr>
                <w:rFonts w:asciiTheme="minorEastAsia" w:hAnsiTheme="minorEastAsia"/>
                <w:sz w:val="21"/>
                <w:szCs w:val="21"/>
              </w:rPr>
            </w:pPr>
            <w:r>
              <w:rPr>
                <w:rFonts w:asciiTheme="minorEastAsia" w:hAnsiTheme="minorEastAsia" w:hint="eastAsia"/>
                <w:sz w:val="21"/>
                <w:szCs w:val="21"/>
              </w:rPr>
              <w:t>○</w:t>
            </w:r>
            <w:r w:rsidR="00F62F72" w:rsidRPr="00B52FF1">
              <w:rPr>
                <w:rFonts w:asciiTheme="minorEastAsia" w:hAnsiTheme="minorEastAsia" w:hint="eastAsia"/>
                <w:sz w:val="21"/>
                <w:szCs w:val="21"/>
                <w:highlight w:val="yellow"/>
              </w:rPr>
              <w:t>職場</w:t>
            </w:r>
            <w:r w:rsidRPr="00B52FF1">
              <w:rPr>
                <w:rFonts w:asciiTheme="minorEastAsia" w:hAnsiTheme="minorEastAsia" w:hint="eastAsia"/>
                <w:sz w:val="21"/>
                <w:szCs w:val="21"/>
                <w:highlight w:val="yellow"/>
              </w:rPr>
              <w:t>見学や</w:t>
            </w:r>
            <w:r w:rsidR="00F62F72" w:rsidRPr="00CC0EB5">
              <w:rPr>
                <w:rFonts w:asciiTheme="minorEastAsia" w:hAnsiTheme="minorEastAsia" w:hint="eastAsia"/>
                <w:sz w:val="21"/>
                <w:szCs w:val="21"/>
              </w:rPr>
              <w:t>体験を通しての交流</w:t>
            </w:r>
          </w:p>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○諸行事を通じての交流</w:t>
            </w:r>
          </w:p>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○情報交換会の開催</w:t>
            </w:r>
          </w:p>
        </w:tc>
      </w:tr>
      <w:tr w:rsidR="00F62F72" w:rsidTr="00677AE1">
        <w:trPr>
          <w:trHeight w:val="1222"/>
        </w:trPr>
        <w:tc>
          <w:tcPr>
            <w:tcW w:w="3964" w:type="dxa"/>
            <w:gridSpan w:val="2"/>
          </w:tcPr>
          <w:p w:rsidR="00F62F72" w:rsidRPr="00CC0EB5" w:rsidRDefault="00F62F72" w:rsidP="000D4974">
            <w:pPr>
              <w:rPr>
                <w:rFonts w:asciiTheme="minorEastAsia" w:hAnsiTheme="minorEastAsia"/>
                <w:sz w:val="21"/>
                <w:szCs w:val="21"/>
              </w:rPr>
            </w:pPr>
            <w:r w:rsidRPr="00CC0EB5">
              <w:rPr>
                <w:rFonts w:asciiTheme="minorEastAsia" w:eastAsiaTheme="minorEastAsia" w:hAnsiTheme="minorEastAsia" w:hint="eastAsia"/>
                <w:sz w:val="21"/>
                <w:szCs w:val="21"/>
              </w:rPr>
              <w:t>個に応じた教育の推進</w:t>
            </w:r>
          </w:p>
        </w:tc>
        <w:tc>
          <w:tcPr>
            <w:tcW w:w="5096" w:type="dxa"/>
            <w:vAlign w:val="center"/>
          </w:tcPr>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○子ども発達センターとの連携</w:t>
            </w:r>
          </w:p>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○介助や指導補助のための非常勤職員の配置</w:t>
            </w:r>
          </w:p>
          <w:p w:rsidR="00F62F72" w:rsidRPr="00CC0EB5" w:rsidRDefault="00F62F72" w:rsidP="00677AE1">
            <w:pPr>
              <w:widowControl/>
              <w:rPr>
                <w:rFonts w:asciiTheme="minorEastAsia" w:hAnsiTheme="minorEastAsia"/>
                <w:sz w:val="21"/>
                <w:szCs w:val="21"/>
              </w:rPr>
            </w:pPr>
            <w:r w:rsidRPr="00CC0EB5">
              <w:rPr>
                <w:rFonts w:asciiTheme="minorEastAsia" w:hAnsiTheme="minorEastAsia" w:hint="eastAsia"/>
                <w:sz w:val="21"/>
                <w:szCs w:val="21"/>
              </w:rPr>
              <w:t>○相談支援ファイルを活用した早期就学相談の実施</w:t>
            </w:r>
          </w:p>
        </w:tc>
      </w:tr>
    </w:tbl>
    <w:p w:rsidR="00F62F72" w:rsidRPr="00F62F72" w:rsidRDefault="00F62F72" w:rsidP="004E7A5E"/>
    <w:p w:rsidR="00F62F72" w:rsidRPr="00DA5059" w:rsidRDefault="00F62F72" w:rsidP="004E7A5E"/>
    <w:p w:rsidR="00CC0EB5" w:rsidRDefault="00CC0EB5" w:rsidP="004E7A5E">
      <w:r>
        <w:br w:type="page"/>
      </w:r>
    </w:p>
    <w:p w:rsidR="00462224" w:rsidRDefault="00462224" w:rsidP="004E7A5E"/>
    <w:tbl>
      <w:tblPr>
        <w:tblStyle w:val="ab"/>
        <w:tblW w:w="0" w:type="auto"/>
        <w:tblLook w:val="04A0" w:firstRow="1" w:lastRow="0" w:firstColumn="1" w:lastColumn="0" w:noHBand="0" w:noVBand="1"/>
      </w:tblPr>
      <w:tblGrid>
        <w:gridCol w:w="1555"/>
        <w:gridCol w:w="2409"/>
        <w:gridCol w:w="5096"/>
      </w:tblGrid>
      <w:tr w:rsidR="00CC0EB5" w:rsidRPr="00F019C2" w:rsidTr="000D4974">
        <w:trPr>
          <w:trHeight w:val="567"/>
        </w:trPr>
        <w:tc>
          <w:tcPr>
            <w:tcW w:w="9060" w:type="dxa"/>
            <w:gridSpan w:val="3"/>
            <w:shd w:val="clear" w:color="auto" w:fill="FFF2CC" w:themeFill="accent4" w:themeFillTint="33"/>
            <w:vAlign w:val="center"/>
          </w:tcPr>
          <w:p w:rsidR="00CC0EB5" w:rsidRPr="00F019C2" w:rsidRDefault="00CC0EB5" w:rsidP="000D4974">
            <w:pPr>
              <w:ind w:left="220" w:hangingChars="100" w:hanging="220"/>
              <w:rPr>
                <w:rFonts w:asciiTheme="majorEastAsia" w:eastAsiaTheme="majorEastAsia" w:hAnsiTheme="majorEastAsia"/>
                <w:sz w:val="22"/>
                <w:szCs w:val="22"/>
              </w:rPr>
            </w:pPr>
            <w:r w:rsidRPr="00CC0EB5">
              <w:rPr>
                <w:rFonts w:asciiTheme="majorEastAsia" w:eastAsiaTheme="majorEastAsia" w:hAnsiTheme="majorEastAsia" w:hint="eastAsia"/>
                <w:sz w:val="22"/>
                <w:szCs w:val="22"/>
              </w:rPr>
              <w:t>個性や能力を伸ばす教育の推進</w:t>
            </w:r>
          </w:p>
        </w:tc>
      </w:tr>
      <w:tr w:rsidR="00CC0EB5" w:rsidTr="00677AE1">
        <w:trPr>
          <w:trHeight w:val="1614"/>
        </w:trPr>
        <w:tc>
          <w:tcPr>
            <w:tcW w:w="1555" w:type="dxa"/>
            <w:shd w:val="clear" w:color="auto" w:fill="D9D9D9" w:themeFill="background1" w:themeFillShade="D9"/>
            <w:vAlign w:val="center"/>
          </w:tcPr>
          <w:p w:rsidR="00CC0EB5" w:rsidRPr="00401B7E" w:rsidRDefault="00CC0EB5"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CC0EB5" w:rsidRPr="00CC0EB5" w:rsidRDefault="00CC0EB5" w:rsidP="00677AE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C0EB5">
              <w:rPr>
                <w:rFonts w:asciiTheme="minorEastAsia" w:eastAsiaTheme="minorEastAsia" w:hAnsiTheme="minorEastAsia" w:hint="eastAsia"/>
                <w:sz w:val="21"/>
                <w:szCs w:val="21"/>
              </w:rPr>
              <w:t>市内全教員が学習指導案を作成して授業研修を行います。</w:t>
            </w:r>
          </w:p>
          <w:p w:rsidR="00CC0EB5" w:rsidRPr="00CC0EB5" w:rsidRDefault="00677AE1" w:rsidP="00677AE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C0EB5" w:rsidRPr="00CC0EB5">
              <w:rPr>
                <w:rFonts w:asciiTheme="minorEastAsia" w:eastAsiaTheme="minorEastAsia" w:hAnsiTheme="minorEastAsia" w:hint="eastAsia"/>
                <w:sz w:val="21"/>
                <w:szCs w:val="21"/>
              </w:rPr>
              <w:t>思考力・判断力・表現力の育成に向け、きめ細やかな指導を目指します。</w:t>
            </w:r>
          </w:p>
          <w:p w:rsidR="00CC0EB5" w:rsidRPr="0098088C" w:rsidRDefault="00677AE1" w:rsidP="00677AE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C0EB5" w:rsidRPr="00CC0EB5">
              <w:rPr>
                <w:rFonts w:asciiTheme="minorEastAsia" w:eastAsiaTheme="minorEastAsia" w:hAnsiTheme="minorEastAsia" w:hint="eastAsia"/>
                <w:sz w:val="21"/>
                <w:szCs w:val="21"/>
              </w:rPr>
              <w:t>「生きる力」の基盤となる自己表現力の育成を図るため、国語科を軸として、各教科の連携を図り、指導法の工夫に努めます。</w:t>
            </w:r>
          </w:p>
        </w:tc>
      </w:tr>
      <w:tr w:rsidR="00CC0EB5" w:rsidTr="000D4974">
        <w:trPr>
          <w:trHeight w:val="567"/>
        </w:trPr>
        <w:tc>
          <w:tcPr>
            <w:tcW w:w="9060" w:type="dxa"/>
            <w:gridSpan w:val="3"/>
            <w:shd w:val="clear" w:color="auto" w:fill="D9D9D9" w:themeFill="background1" w:themeFillShade="D9"/>
            <w:vAlign w:val="center"/>
          </w:tcPr>
          <w:p w:rsidR="00CC0EB5" w:rsidRPr="0058493D" w:rsidRDefault="00CC0EB5"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462224" w:rsidTr="00462224">
        <w:trPr>
          <w:trHeight w:val="567"/>
        </w:trPr>
        <w:tc>
          <w:tcPr>
            <w:tcW w:w="3964" w:type="dxa"/>
            <w:gridSpan w:val="2"/>
            <w:shd w:val="clear" w:color="auto" w:fill="D9D9D9" w:themeFill="background1" w:themeFillShade="D9"/>
            <w:vAlign w:val="center"/>
          </w:tcPr>
          <w:p w:rsidR="00462224" w:rsidRDefault="00462224" w:rsidP="0046222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462224" w:rsidRDefault="00462224" w:rsidP="0046222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462224" w:rsidTr="00677AE1">
        <w:trPr>
          <w:trHeight w:val="6628"/>
        </w:trPr>
        <w:tc>
          <w:tcPr>
            <w:tcW w:w="3964" w:type="dxa"/>
            <w:gridSpan w:val="2"/>
          </w:tcPr>
          <w:p w:rsidR="00462224" w:rsidRPr="00CC0EB5" w:rsidRDefault="00462224" w:rsidP="00462224">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個性や能力を伸ばす教育の推進</w:t>
            </w:r>
          </w:p>
        </w:tc>
        <w:tc>
          <w:tcPr>
            <w:tcW w:w="5096" w:type="dxa"/>
            <w:vAlign w:val="center"/>
          </w:tcPr>
          <w:p w:rsidR="001813D7"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○学級経営相談支援の実施</w:t>
            </w:r>
          </w:p>
          <w:p w:rsidR="001813D7"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w:t>
            </w:r>
            <w:r w:rsidR="00B52FF1" w:rsidRPr="00B52FF1">
              <w:rPr>
                <w:rFonts w:asciiTheme="minorEastAsia" w:eastAsiaTheme="minorEastAsia" w:hAnsiTheme="minorEastAsia" w:hint="eastAsia"/>
                <w:sz w:val="21"/>
                <w:szCs w:val="21"/>
                <w:highlight w:val="yellow"/>
              </w:rPr>
              <w:t>漢字級別認定テスト「印西</w:t>
            </w:r>
            <w:r w:rsidRPr="00B52FF1">
              <w:rPr>
                <w:rFonts w:asciiTheme="minorEastAsia" w:eastAsiaTheme="minorEastAsia" w:hAnsiTheme="minorEastAsia" w:hint="eastAsia"/>
                <w:sz w:val="21"/>
                <w:szCs w:val="21"/>
                <w:highlight w:val="yellow"/>
              </w:rPr>
              <w:t>漢字</w:t>
            </w:r>
            <w:r w:rsidR="00B52FF1" w:rsidRPr="00B52FF1">
              <w:rPr>
                <w:rFonts w:asciiTheme="minorEastAsia" w:eastAsiaTheme="minorEastAsia" w:hAnsiTheme="minorEastAsia" w:hint="eastAsia"/>
                <w:sz w:val="21"/>
                <w:szCs w:val="21"/>
                <w:highlight w:val="yellow"/>
              </w:rPr>
              <w:t>マスター」</w:t>
            </w:r>
            <w:r w:rsidRPr="00CC0EB5">
              <w:rPr>
                <w:rFonts w:asciiTheme="minorEastAsia" w:eastAsiaTheme="minorEastAsia" w:hAnsiTheme="minorEastAsia" w:hint="eastAsia"/>
                <w:sz w:val="21"/>
                <w:szCs w:val="21"/>
              </w:rPr>
              <w:t>の実施</w:t>
            </w:r>
          </w:p>
          <w:p w:rsidR="001813D7" w:rsidRPr="00CC0EB5" w:rsidRDefault="00B52FF1" w:rsidP="00677AE1">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52FF1">
              <w:rPr>
                <w:rFonts w:asciiTheme="minorEastAsia" w:eastAsiaTheme="minorEastAsia" w:hAnsiTheme="minorEastAsia" w:hint="eastAsia"/>
                <w:sz w:val="21"/>
                <w:szCs w:val="21"/>
                <w:highlight w:val="yellow"/>
              </w:rPr>
              <w:t>計算検定「ＩＬＭ」の実施</w:t>
            </w:r>
          </w:p>
          <w:p w:rsidR="001813D7"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○社会科ワークテストの作成</w:t>
            </w:r>
            <w:r w:rsidR="00B52FF1" w:rsidRPr="00B52FF1">
              <w:rPr>
                <w:rFonts w:asciiTheme="minorEastAsia" w:eastAsiaTheme="minorEastAsia" w:hAnsiTheme="minorEastAsia" w:hint="eastAsia"/>
                <w:sz w:val="21"/>
                <w:szCs w:val="21"/>
                <w:highlight w:val="yellow"/>
              </w:rPr>
              <w:t>及び活用</w:t>
            </w:r>
          </w:p>
          <w:p w:rsidR="001813D7" w:rsidRPr="00CC0EB5" w:rsidRDefault="001813D7" w:rsidP="00B878DF">
            <w:pPr>
              <w:ind w:left="210" w:hangingChars="100" w:hanging="210"/>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○生徒指導の機能を重視した「わかる授業」展開の推進</w:t>
            </w:r>
          </w:p>
          <w:p w:rsidR="001813D7"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○基礎学力向上のための対策の推進</w:t>
            </w:r>
          </w:p>
          <w:p w:rsidR="001813D7" w:rsidRPr="00CC0EB5" w:rsidRDefault="001813D7" w:rsidP="00677AE1">
            <w:pPr>
              <w:ind w:left="210" w:hangingChars="100" w:hanging="210"/>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○個に応じた指導方法の工夫・改善及び指導体制の充実</w:t>
            </w:r>
          </w:p>
          <w:p w:rsidR="001813D7"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○ICTを活用した授業づくりの推進</w:t>
            </w:r>
          </w:p>
          <w:p w:rsidR="001813D7"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○学力向上プロジェクトの実施</w:t>
            </w:r>
          </w:p>
          <w:p w:rsidR="001813D7" w:rsidRPr="00CC0EB5" w:rsidRDefault="001813D7" w:rsidP="00677AE1">
            <w:pPr>
              <w:ind w:left="210" w:hangingChars="100" w:hanging="210"/>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○学校支援ボランティア・学生ボランティアの活用（順天堂大学，聖徳大学，日本医科大学看護専門学校との連携）</w:t>
            </w:r>
          </w:p>
          <w:p w:rsidR="001813D7" w:rsidRPr="00CC0EB5" w:rsidRDefault="001813D7" w:rsidP="00677AE1">
            <w:pPr>
              <w:ind w:left="210" w:hangingChars="100" w:hanging="210"/>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○教職インターンシップ「あすなろ先生」の派遣（秀明大学との連携）</w:t>
            </w:r>
          </w:p>
          <w:p w:rsidR="001813D7"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○少人数学習指導員の配置</w:t>
            </w:r>
          </w:p>
          <w:p w:rsidR="00462224" w:rsidRPr="00CC0EB5" w:rsidRDefault="001813D7" w:rsidP="00677AE1">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○デジタル教材の効果的な活用</w:t>
            </w:r>
          </w:p>
        </w:tc>
      </w:tr>
    </w:tbl>
    <w:p w:rsidR="00677AE1" w:rsidRDefault="00677AE1" w:rsidP="004E7A5E">
      <w:r>
        <w:br w:type="page"/>
      </w:r>
    </w:p>
    <w:p w:rsidR="00462224" w:rsidRDefault="00462224" w:rsidP="004E7A5E"/>
    <w:tbl>
      <w:tblPr>
        <w:tblStyle w:val="ab"/>
        <w:tblW w:w="0" w:type="auto"/>
        <w:tblLook w:val="04A0" w:firstRow="1" w:lastRow="0" w:firstColumn="1" w:lastColumn="0" w:noHBand="0" w:noVBand="1"/>
      </w:tblPr>
      <w:tblGrid>
        <w:gridCol w:w="1555"/>
        <w:gridCol w:w="2409"/>
        <w:gridCol w:w="5096"/>
      </w:tblGrid>
      <w:tr w:rsidR="00677AE1" w:rsidRPr="00F019C2" w:rsidTr="000D4974">
        <w:trPr>
          <w:trHeight w:val="567"/>
        </w:trPr>
        <w:tc>
          <w:tcPr>
            <w:tcW w:w="9060" w:type="dxa"/>
            <w:gridSpan w:val="3"/>
            <w:shd w:val="clear" w:color="auto" w:fill="FFF2CC" w:themeFill="accent4" w:themeFillTint="33"/>
            <w:vAlign w:val="center"/>
          </w:tcPr>
          <w:p w:rsidR="00677AE1" w:rsidRPr="00F019C2" w:rsidRDefault="00677AE1" w:rsidP="000D4974">
            <w:pPr>
              <w:ind w:left="220" w:hangingChars="100" w:hanging="220"/>
              <w:rPr>
                <w:rFonts w:asciiTheme="majorEastAsia" w:eastAsiaTheme="majorEastAsia" w:hAnsiTheme="majorEastAsia"/>
                <w:sz w:val="22"/>
                <w:szCs w:val="22"/>
              </w:rPr>
            </w:pPr>
            <w:r w:rsidRPr="00677AE1">
              <w:rPr>
                <w:rFonts w:asciiTheme="majorEastAsia" w:eastAsiaTheme="majorEastAsia" w:hAnsiTheme="majorEastAsia" w:hint="eastAsia"/>
                <w:sz w:val="22"/>
                <w:szCs w:val="22"/>
              </w:rPr>
              <w:t>確かな学力を育むための研修の充実</w:t>
            </w:r>
          </w:p>
        </w:tc>
      </w:tr>
      <w:tr w:rsidR="00677AE1" w:rsidTr="00B878DF">
        <w:trPr>
          <w:trHeight w:val="2890"/>
        </w:trPr>
        <w:tc>
          <w:tcPr>
            <w:tcW w:w="1555" w:type="dxa"/>
            <w:shd w:val="clear" w:color="auto" w:fill="D9D9D9" w:themeFill="background1" w:themeFillShade="D9"/>
            <w:vAlign w:val="center"/>
          </w:tcPr>
          <w:p w:rsidR="00677AE1" w:rsidRPr="00401B7E" w:rsidRDefault="00677AE1"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677AE1" w:rsidRPr="0098088C" w:rsidRDefault="00677AE1" w:rsidP="00FE219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77AE1">
              <w:rPr>
                <w:rFonts w:asciiTheme="minorEastAsia" w:eastAsiaTheme="minorEastAsia" w:hAnsiTheme="minorEastAsia" w:hint="eastAsia"/>
                <w:sz w:val="21"/>
                <w:szCs w:val="21"/>
              </w:rPr>
              <w:t>多様化する教育課題に対応するために、研修体制を更に充実させ、教職員の資質・力量を高めるよう努めます。</w:t>
            </w:r>
          </w:p>
          <w:p w:rsidR="00677AE1" w:rsidRPr="00677AE1" w:rsidRDefault="00677AE1" w:rsidP="00FE219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77AE1">
              <w:rPr>
                <w:rFonts w:asciiTheme="minorEastAsia" w:eastAsiaTheme="minorEastAsia" w:hAnsiTheme="minorEastAsia" w:hint="eastAsia"/>
                <w:sz w:val="21"/>
                <w:szCs w:val="21"/>
              </w:rPr>
              <w:t>教職員の指導力向上と児童生徒の自立のため、研修機会の拡大と最</w:t>
            </w:r>
            <w:r>
              <w:rPr>
                <w:rFonts w:asciiTheme="minorEastAsia" w:eastAsiaTheme="minorEastAsia" w:hAnsiTheme="minorEastAsia" w:hint="eastAsia"/>
                <w:sz w:val="21"/>
                <w:szCs w:val="21"/>
              </w:rPr>
              <w:t>新の教育課題に応じた各種研修活動を充実します</w:t>
            </w:r>
            <w:r w:rsidRPr="00677AE1">
              <w:rPr>
                <w:rFonts w:asciiTheme="minorEastAsia" w:eastAsiaTheme="minorEastAsia" w:hAnsiTheme="minorEastAsia" w:hint="eastAsia"/>
                <w:sz w:val="21"/>
                <w:szCs w:val="21"/>
              </w:rPr>
              <w:t>。</w:t>
            </w:r>
          </w:p>
          <w:p w:rsidR="00677AE1" w:rsidRDefault="00677AE1" w:rsidP="00FE219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77AE1">
              <w:rPr>
                <w:rFonts w:asciiTheme="minorEastAsia" w:eastAsiaTheme="minorEastAsia" w:hAnsiTheme="minorEastAsia" w:hint="eastAsia"/>
                <w:sz w:val="21"/>
                <w:szCs w:val="21"/>
              </w:rPr>
              <w:t>指導法や教材教具の工夫、評価のあり方、情報教育機器の活用等の観点からも指導助言を行い、学力向上に努めます。</w:t>
            </w:r>
          </w:p>
          <w:p w:rsidR="00677AE1" w:rsidRPr="00677AE1" w:rsidRDefault="00677AE1" w:rsidP="00FE219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77AE1">
              <w:rPr>
                <w:rFonts w:asciiTheme="minorEastAsia" w:eastAsiaTheme="minorEastAsia" w:hAnsiTheme="minorEastAsia" w:hint="eastAsia"/>
                <w:sz w:val="21"/>
                <w:szCs w:val="21"/>
              </w:rPr>
              <w:t>各学校での研修において、指導法の改善の手立てとして最新の情報</w:t>
            </w:r>
            <w:r>
              <w:rPr>
                <w:rFonts w:asciiTheme="minorEastAsia" w:eastAsiaTheme="minorEastAsia" w:hAnsiTheme="minorEastAsia" w:hint="eastAsia"/>
                <w:sz w:val="21"/>
                <w:szCs w:val="21"/>
              </w:rPr>
              <w:t>を伝える等、指導助言を充実します</w:t>
            </w:r>
            <w:r w:rsidRPr="00677AE1">
              <w:rPr>
                <w:rFonts w:asciiTheme="minorEastAsia" w:eastAsiaTheme="minorEastAsia" w:hAnsiTheme="minorEastAsia" w:hint="eastAsia"/>
                <w:sz w:val="21"/>
                <w:szCs w:val="21"/>
              </w:rPr>
              <w:t>。</w:t>
            </w:r>
          </w:p>
          <w:p w:rsidR="00677AE1" w:rsidRPr="00677AE1" w:rsidRDefault="00677AE1" w:rsidP="00FE219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77AE1">
              <w:rPr>
                <w:rFonts w:asciiTheme="minorEastAsia" w:eastAsiaTheme="minorEastAsia" w:hAnsiTheme="minorEastAsia" w:hint="eastAsia"/>
                <w:sz w:val="21"/>
                <w:szCs w:val="21"/>
              </w:rPr>
              <w:t>若年層教職員・新規採用教職員へ研修等での支援に努めます。</w:t>
            </w:r>
          </w:p>
        </w:tc>
      </w:tr>
      <w:tr w:rsidR="00677AE1" w:rsidTr="000D4974">
        <w:trPr>
          <w:trHeight w:val="567"/>
        </w:trPr>
        <w:tc>
          <w:tcPr>
            <w:tcW w:w="9060" w:type="dxa"/>
            <w:gridSpan w:val="3"/>
            <w:shd w:val="clear" w:color="auto" w:fill="D9D9D9" w:themeFill="background1" w:themeFillShade="D9"/>
            <w:vAlign w:val="center"/>
          </w:tcPr>
          <w:p w:rsidR="00677AE1" w:rsidRPr="0058493D" w:rsidRDefault="00677AE1"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677AE1" w:rsidTr="000D4974">
        <w:trPr>
          <w:trHeight w:val="567"/>
        </w:trPr>
        <w:tc>
          <w:tcPr>
            <w:tcW w:w="3964" w:type="dxa"/>
            <w:gridSpan w:val="2"/>
            <w:shd w:val="clear" w:color="auto" w:fill="D9D9D9" w:themeFill="background1" w:themeFillShade="D9"/>
            <w:vAlign w:val="center"/>
          </w:tcPr>
          <w:p w:rsidR="00677AE1" w:rsidRDefault="00677AE1"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677AE1" w:rsidRDefault="00677AE1"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677AE1" w:rsidTr="00FE219C">
        <w:trPr>
          <w:trHeight w:val="4298"/>
        </w:trPr>
        <w:tc>
          <w:tcPr>
            <w:tcW w:w="3964" w:type="dxa"/>
            <w:gridSpan w:val="2"/>
          </w:tcPr>
          <w:p w:rsidR="00677AE1" w:rsidRPr="00CC0EB5" w:rsidRDefault="00677AE1" w:rsidP="000D4974">
            <w:pPr>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教職員研修（主任・層別等）の充実</w:t>
            </w:r>
          </w:p>
        </w:tc>
        <w:tc>
          <w:tcPr>
            <w:tcW w:w="5096" w:type="dxa"/>
            <w:vAlign w:val="center"/>
          </w:tcPr>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○教頭研修会の開催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○教務主任研修会の開催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○学年主任等研修会の開催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○生徒指導担当者研修会の開催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○情報教育研修会の開催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○国際理解教育担当者研修会の開催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○学校図書館担当者研修会の開催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○体育主任研修会の開催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○安全主任研修会の開催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○養護教諭研修会の開催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○特別支援教育コーディネーター研修会の開催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○教育相談研修会の開催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○道徳教育授業実践研修会の開催</w:t>
            </w:r>
          </w:p>
          <w:p w:rsidR="00677AE1" w:rsidRPr="00CC0EB5" w:rsidRDefault="00677AE1" w:rsidP="00FE219C">
            <w:pPr>
              <w:spacing w:line="300" w:lineRule="exact"/>
              <w:rPr>
                <w:rFonts w:asciiTheme="minorEastAsia" w:eastAsiaTheme="minorEastAsia" w:hAnsiTheme="minorEastAsia"/>
                <w:sz w:val="21"/>
                <w:szCs w:val="21"/>
              </w:rPr>
            </w:pPr>
            <w:r w:rsidRPr="00CC0EB5">
              <w:rPr>
                <w:rFonts w:asciiTheme="minorEastAsia" w:eastAsiaTheme="minorEastAsia" w:hAnsiTheme="minorEastAsia" w:hint="eastAsia"/>
                <w:sz w:val="21"/>
                <w:szCs w:val="21"/>
              </w:rPr>
              <w:t>○若年層研修会の開催</w:t>
            </w:r>
          </w:p>
        </w:tc>
      </w:tr>
      <w:tr w:rsidR="0089072C" w:rsidTr="00FE219C">
        <w:trPr>
          <w:trHeight w:val="2815"/>
        </w:trPr>
        <w:tc>
          <w:tcPr>
            <w:tcW w:w="3964" w:type="dxa"/>
            <w:gridSpan w:val="2"/>
          </w:tcPr>
          <w:p w:rsidR="0089072C" w:rsidRPr="00B878DF" w:rsidRDefault="0089072C" w:rsidP="00F019C2">
            <w:pPr>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指導法等の研修の充実</w:t>
            </w:r>
          </w:p>
        </w:tc>
        <w:tc>
          <w:tcPr>
            <w:tcW w:w="5096" w:type="dxa"/>
            <w:vAlign w:val="center"/>
          </w:tcPr>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○全教科教材研究等に関する研修会の開催</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○学習指導法等に関する研修会の開催</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○実技研修会の開催</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○ICT活用研修会の開催</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○ICT実技研修会の開催</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○特別支援教育研修会の開催</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○人権教育研修会の開催</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○授業相談支援の実施</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○各種出前授業の開催</w:t>
            </w:r>
          </w:p>
        </w:tc>
      </w:tr>
      <w:tr w:rsidR="0089072C" w:rsidTr="00B878DF">
        <w:trPr>
          <w:trHeight w:val="697"/>
        </w:trPr>
        <w:tc>
          <w:tcPr>
            <w:tcW w:w="3964" w:type="dxa"/>
            <w:gridSpan w:val="2"/>
          </w:tcPr>
          <w:p w:rsidR="0089072C" w:rsidRPr="00B878DF" w:rsidRDefault="0089072C" w:rsidP="00F019C2">
            <w:pPr>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校内研修の支援</w:t>
            </w:r>
          </w:p>
        </w:tc>
        <w:tc>
          <w:tcPr>
            <w:tcW w:w="5096" w:type="dxa"/>
            <w:vAlign w:val="center"/>
          </w:tcPr>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○授業研修での指導・助言</w:t>
            </w:r>
          </w:p>
          <w:p w:rsidR="0089072C" w:rsidRPr="00B878DF" w:rsidRDefault="0089072C" w:rsidP="00FE219C">
            <w:pPr>
              <w:spacing w:line="300" w:lineRule="exact"/>
              <w:rPr>
                <w:rFonts w:asciiTheme="minorEastAsia" w:eastAsiaTheme="minorEastAsia" w:hAnsiTheme="minorEastAsia"/>
                <w:sz w:val="21"/>
                <w:szCs w:val="21"/>
              </w:rPr>
            </w:pPr>
            <w:r w:rsidRPr="00B878DF">
              <w:rPr>
                <w:rFonts w:asciiTheme="minorEastAsia" w:eastAsiaTheme="minorEastAsia" w:hAnsiTheme="minorEastAsia" w:hint="eastAsia"/>
                <w:sz w:val="21"/>
                <w:szCs w:val="21"/>
              </w:rPr>
              <w:t>○評価についての研修の支援</w:t>
            </w:r>
          </w:p>
        </w:tc>
      </w:tr>
    </w:tbl>
    <w:p w:rsidR="00B878DF" w:rsidRDefault="00B878DF" w:rsidP="004E7A5E">
      <w:r>
        <w:br w:type="page"/>
      </w:r>
    </w:p>
    <w:p w:rsidR="0089072C" w:rsidRDefault="0089072C" w:rsidP="004E7A5E"/>
    <w:tbl>
      <w:tblPr>
        <w:tblStyle w:val="ab"/>
        <w:tblW w:w="0" w:type="auto"/>
        <w:tblLook w:val="04A0" w:firstRow="1" w:lastRow="0" w:firstColumn="1" w:lastColumn="0" w:noHBand="0" w:noVBand="1"/>
      </w:tblPr>
      <w:tblGrid>
        <w:gridCol w:w="1555"/>
        <w:gridCol w:w="2409"/>
        <w:gridCol w:w="5096"/>
      </w:tblGrid>
      <w:tr w:rsidR="00B878DF" w:rsidRPr="00F019C2" w:rsidTr="000D4974">
        <w:trPr>
          <w:trHeight w:val="567"/>
        </w:trPr>
        <w:tc>
          <w:tcPr>
            <w:tcW w:w="9060" w:type="dxa"/>
            <w:gridSpan w:val="3"/>
            <w:shd w:val="clear" w:color="auto" w:fill="FFF2CC" w:themeFill="accent4" w:themeFillTint="33"/>
            <w:vAlign w:val="center"/>
          </w:tcPr>
          <w:p w:rsidR="00B878DF" w:rsidRPr="00F019C2" w:rsidRDefault="00B878DF" w:rsidP="000D4974">
            <w:pPr>
              <w:ind w:left="220" w:hangingChars="100" w:hanging="220"/>
              <w:rPr>
                <w:rFonts w:asciiTheme="majorEastAsia" w:eastAsiaTheme="majorEastAsia" w:hAnsiTheme="majorEastAsia"/>
                <w:sz w:val="22"/>
                <w:szCs w:val="22"/>
              </w:rPr>
            </w:pPr>
            <w:r w:rsidRPr="00B878DF">
              <w:rPr>
                <w:rFonts w:asciiTheme="majorEastAsia" w:eastAsiaTheme="majorEastAsia" w:hAnsiTheme="majorEastAsia" w:hint="eastAsia"/>
                <w:sz w:val="22"/>
                <w:szCs w:val="22"/>
              </w:rPr>
              <w:t>教育課題への指導・支援の充実</w:t>
            </w:r>
          </w:p>
        </w:tc>
      </w:tr>
      <w:tr w:rsidR="00B878DF" w:rsidTr="00B52FF1">
        <w:trPr>
          <w:trHeight w:val="1033"/>
        </w:trPr>
        <w:tc>
          <w:tcPr>
            <w:tcW w:w="1555" w:type="dxa"/>
            <w:shd w:val="clear" w:color="auto" w:fill="D9D9D9" w:themeFill="background1" w:themeFillShade="D9"/>
            <w:vAlign w:val="center"/>
          </w:tcPr>
          <w:p w:rsidR="00B878DF" w:rsidRPr="00401B7E" w:rsidRDefault="00B878DF"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B878DF" w:rsidRPr="00677AE1" w:rsidRDefault="00B878DF" w:rsidP="003E148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878DF">
              <w:rPr>
                <w:rFonts w:asciiTheme="minorEastAsia" w:eastAsiaTheme="minorEastAsia" w:hAnsiTheme="minorEastAsia" w:hint="eastAsia"/>
                <w:sz w:val="21"/>
                <w:szCs w:val="21"/>
              </w:rPr>
              <w:t>学力検査等を分析し学習過程、学習内容、学習方法の例を示し、指導</w:t>
            </w:r>
            <w:r>
              <w:rPr>
                <w:rFonts w:asciiTheme="minorEastAsia" w:eastAsiaTheme="minorEastAsia" w:hAnsiTheme="minorEastAsia" w:hint="eastAsia"/>
                <w:sz w:val="21"/>
                <w:szCs w:val="21"/>
              </w:rPr>
              <w:t>に活用</w:t>
            </w:r>
            <w:r w:rsidRPr="00B878DF">
              <w:rPr>
                <w:rFonts w:asciiTheme="minorEastAsia" w:eastAsiaTheme="minorEastAsia" w:hAnsiTheme="minorEastAsia" w:hint="eastAsia"/>
                <w:sz w:val="21"/>
                <w:szCs w:val="21"/>
              </w:rPr>
              <w:t>します。</w:t>
            </w:r>
          </w:p>
          <w:p w:rsidR="00B878DF" w:rsidRPr="00B878DF" w:rsidRDefault="00B878DF" w:rsidP="003E1482">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878DF">
              <w:rPr>
                <w:rFonts w:asciiTheme="minorEastAsia" w:eastAsiaTheme="minorEastAsia" w:hAnsiTheme="minorEastAsia" w:hint="eastAsia"/>
                <w:sz w:val="21"/>
                <w:szCs w:val="21"/>
              </w:rPr>
              <w:t>教職員による自主的研究団体の活動を支援します。</w:t>
            </w:r>
          </w:p>
        </w:tc>
      </w:tr>
      <w:tr w:rsidR="00B878DF" w:rsidTr="000D4974">
        <w:trPr>
          <w:trHeight w:val="567"/>
        </w:trPr>
        <w:tc>
          <w:tcPr>
            <w:tcW w:w="9060" w:type="dxa"/>
            <w:gridSpan w:val="3"/>
            <w:shd w:val="clear" w:color="auto" w:fill="D9D9D9" w:themeFill="background1" w:themeFillShade="D9"/>
            <w:vAlign w:val="center"/>
          </w:tcPr>
          <w:p w:rsidR="00B878DF" w:rsidRPr="0058493D" w:rsidRDefault="00B878DF"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B878DF" w:rsidTr="000D4974">
        <w:trPr>
          <w:trHeight w:val="567"/>
        </w:trPr>
        <w:tc>
          <w:tcPr>
            <w:tcW w:w="3964" w:type="dxa"/>
            <w:gridSpan w:val="2"/>
            <w:shd w:val="clear" w:color="auto" w:fill="D9D9D9" w:themeFill="background1" w:themeFillShade="D9"/>
            <w:vAlign w:val="center"/>
          </w:tcPr>
          <w:p w:rsidR="00B878DF" w:rsidRDefault="00B878DF"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B878DF" w:rsidRDefault="00B878DF"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B878DF" w:rsidTr="003E1482">
        <w:trPr>
          <w:trHeight w:val="1525"/>
        </w:trPr>
        <w:tc>
          <w:tcPr>
            <w:tcW w:w="3964" w:type="dxa"/>
            <w:gridSpan w:val="2"/>
          </w:tcPr>
          <w:p w:rsidR="00B878DF" w:rsidRPr="00A027C8" w:rsidRDefault="00B878DF" w:rsidP="000D4974">
            <w:pPr>
              <w:rPr>
                <w:sz w:val="21"/>
                <w:szCs w:val="21"/>
              </w:rPr>
            </w:pPr>
            <w:r w:rsidRPr="00A027C8">
              <w:rPr>
                <w:rFonts w:hint="eastAsia"/>
                <w:sz w:val="21"/>
                <w:szCs w:val="21"/>
              </w:rPr>
              <w:t>教育課題調査・研究・開発</w:t>
            </w:r>
          </w:p>
        </w:tc>
        <w:tc>
          <w:tcPr>
            <w:tcW w:w="5096" w:type="dxa"/>
            <w:vAlign w:val="center"/>
          </w:tcPr>
          <w:p w:rsidR="00B878DF" w:rsidRPr="00A027C8" w:rsidRDefault="00B878DF" w:rsidP="003E1482">
            <w:pPr>
              <w:spacing w:line="300" w:lineRule="exact"/>
              <w:rPr>
                <w:sz w:val="21"/>
                <w:szCs w:val="21"/>
              </w:rPr>
            </w:pPr>
            <w:r w:rsidRPr="00A027C8">
              <w:rPr>
                <w:rFonts w:hint="eastAsia"/>
                <w:sz w:val="21"/>
                <w:szCs w:val="21"/>
              </w:rPr>
              <w:t>○基礎学力調査と活用</w:t>
            </w:r>
          </w:p>
          <w:p w:rsidR="00B878DF" w:rsidRPr="00A027C8" w:rsidRDefault="00B878DF" w:rsidP="003E1482">
            <w:pPr>
              <w:spacing w:line="300" w:lineRule="exact"/>
              <w:rPr>
                <w:sz w:val="21"/>
                <w:szCs w:val="21"/>
              </w:rPr>
            </w:pPr>
            <w:r w:rsidRPr="00A027C8">
              <w:rPr>
                <w:rFonts w:hint="eastAsia"/>
                <w:sz w:val="21"/>
                <w:szCs w:val="21"/>
              </w:rPr>
              <w:t>○教育に関する調査・研究・開発</w:t>
            </w:r>
          </w:p>
          <w:p w:rsidR="00B878DF" w:rsidRPr="00A027C8" w:rsidRDefault="00B878DF" w:rsidP="003E1482">
            <w:pPr>
              <w:spacing w:line="300" w:lineRule="exact"/>
              <w:rPr>
                <w:sz w:val="21"/>
                <w:szCs w:val="21"/>
              </w:rPr>
            </w:pPr>
            <w:r w:rsidRPr="00A027C8">
              <w:rPr>
                <w:rFonts w:hint="eastAsia"/>
                <w:sz w:val="21"/>
                <w:szCs w:val="21"/>
              </w:rPr>
              <w:t>○教育研究の奨励・普及</w:t>
            </w:r>
          </w:p>
          <w:p w:rsidR="00B878DF" w:rsidRPr="00A027C8" w:rsidRDefault="00B878DF" w:rsidP="003E1482">
            <w:pPr>
              <w:spacing w:line="300" w:lineRule="exact"/>
              <w:rPr>
                <w:sz w:val="21"/>
                <w:szCs w:val="21"/>
              </w:rPr>
            </w:pPr>
            <w:r w:rsidRPr="00A027C8">
              <w:rPr>
                <w:rFonts w:hint="eastAsia"/>
                <w:sz w:val="21"/>
                <w:szCs w:val="21"/>
              </w:rPr>
              <w:t>○教材の研究開発</w:t>
            </w:r>
          </w:p>
          <w:p w:rsidR="00B878DF" w:rsidRPr="00A027C8" w:rsidRDefault="00B878DF" w:rsidP="003E1482">
            <w:pPr>
              <w:spacing w:line="300" w:lineRule="exact"/>
              <w:rPr>
                <w:sz w:val="21"/>
                <w:szCs w:val="21"/>
              </w:rPr>
            </w:pPr>
            <w:r w:rsidRPr="00A027C8">
              <w:rPr>
                <w:rFonts w:hint="eastAsia"/>
                <w:sz w:val="21"/>
                <w:szCs w:val="21"/>
              </w:rPr>
              <w:t>○教科指導法の指導・支援</w:t>
            </w:r>
          </w:p>
        </w:tc>
      </w:tr>
      <w:tr w:rsidR="00B878DF" w:rsidTr="00A027C8">
        <w:trPr>
          <w:trHeight w:val="318"/>
        </w:trPr>
        <w:tc>
          <w:tcPr>
            <w:tcW w:w="3964" w:type="dxa"/>
            <w:gridSpan w:val="2"/>
          </w:tcPr>
          <w:p w:rsidR="00B878DF" w:rsidRPr="00A027C8" w:rsidRDefault="00B878DF" w:rsidP="000D4974">
            <w:pPr>
              <w:rPr>
                <w:sz w:val="21"/>
                <w:szCs w:val="21"/>
              </w:rPr>
            </w:pPr>
            <w:r w:rsidRPr="00A027C8">
              <w:rPr>
                <w:rFonts w:hint="eastAsia"/>
                <w:sz w:val="21"/>
                <w:szCs w:val="21"/>
              </w:rPr>
              <w:t>市教育研究会支援事業</w:t>
            </w:r>
          </w:p>
        </w:tc>
        <w:tc>
          <w:tcPr>
            <w:tcW w:w="5096" w:type="dxa"/>
            <w:vAlign w:val="center"/>
          </w:tcPr>
          <w:p w:rsidR="00A027C8" w:rsidRPr="00A027C8" w:rsidRDefault="00A027C8" w:rsidP="003E1482">
            <w:pPr>
              <w:spacing w:line="300" w:lineRule="exact"/>
              <w:rPr>
                <w:sz w:val="21"/>
                <w:szCs w:val="21"/>
              </w:rPr>
            </w:pPr>
            <w:r w:rsidRPr="00A027C8">
              <w:rPr>
                <w:rFonts w:hint="eastAsia"/>
                <w:sz w:val="21"/>
                <w:szCs w:val="21"/>
              </w:rPr>
              <w:t>○教職員による自主講座の開催</w:t>
            </w:r>
          </w:p>
          <w:p w:rsidR="00A027C8" w:rsidRPr="00A027C8" w:rsidRDefault="00A027C8" w:rsidP="003E1482">
            <w:pPr>
              <w:spacing w:line="300" w:lineRule="exact"/>
              <w:rPr>
                <w:sz w:val="21"/>
                <w:szCs w:val="21"/>
              </w:rPr>
            </w:pPr>
            <w:r w:rsidRPr="00A027C8">
              <w:rPr>
                <w:rFonts w:hint="eastAsia"/>
                <w:sz w:val="21"/>
                <w:szCs w:val="21"/>
              </w:rPr>
              <w:t>○市教育研究会運営支援</w:t>
            </w:r>
          </w:p>
          <w:p w:rsidR="00A027C8" w:rsidRPr="00A027C8" w:rsidRDefault="00A027C8" w:rsidP="003E1482">
            <w:pPr>
              <w:spacing w:line="300" w:lineRule="exact"/>
              <w:rPr>
                <w:sz w:val="21"/>
                <w:szCs w:val="21"/>
              </w:rPr>
            </w:pPr>
            <w:r w:rsidRPr="00A027C8">
              <w:rPr>
                <w:rFonts w:hint="eastAsia"/>
                <w:sz w:val="21"/>
                <w:szCs w:val="21"/>
              </w:rPr>
              <w:t>○市教育研究会への指導・助言</w:t>
            </w:r>
          </w:p>
          <w:p w:rsidR="00B878DF" w:rsidRPr="00A027C8" w:rsidRDefault="00A027C8" w:rsidP="003E1482">
            <w:pPr>
              <w:spacing w:line="300" w:lineRule="exact"/>
              <w:rPr>
                <w:sz w:val="21"/>
                <w:szCs w:val="21"/>
              </w:rPr>
            </w:pPr>
            <w:r w:rsidRPr="00A027C8">
              <w:rPr>
                <w:rFonts w:hint="eastAsia"/>
                <w:sz w:val="21"/>
                <w:szCs w:val="21"/>
              </w:rPr>
              <w:t>○各研究団体の活動支援</w:t>
            </w:r>
          </w:p>
        </w:tc>
      </w:tr>
    </w:tbl>
    <w:p w:rsidR="00B878DF" w:rsidRDefault="00B878DF" w:rsidP="004E7A5E"/>
    <w:tbl>
      <w:tblPr>
        <w:tblStyle w:val="ab"/>
        <w:tblW w:w="0" w:type="auto"/>
        <w:tblLook w:val="04A0" w:firstRow="1" w:lastRow="0" w:firstColumn="1" w:lastColumn="0" w:noHBand="0" w:noVBand="1"/>
      </w:tblPr>
      <w:tblGrid>
        <w:gridCol w:w="1555"/>
        <w:gridCol w:w="2409"/>
        <w:gridCol w:w="5096"/>
      </w:tblGrid>
      <w:tr w:rsidR="003E1482" w:rsidRPr="00F019C2" w:rsidTr="000D4974">
        <w:trPr>
          <w:trHeight w:val="567"/>
        </w:trPr>
        <w:tc>
          <w:tcPr>
            <w:tcW w:w="9060" w:type="dxa"/>
            <w:gridSpan w:val="3"/>
            <w:shd w:val="clear" w:color="auto" w:fill="FFF2CC" w:themeFill="accent4" w:themeFillTint="33"/>
            <w:vAlign w:val="center"/>
          </w:tcPr>
          <w:p w:rsidR="003E1482" w:rsidRPr="00F019C2" w:rsidRDefault="003E1482" w:rsidP="000D4974">
            <w:pPr>
              <w:ind w:left="220" w:hangingChars="100" w:hanging="220"/>
              <w:rPr>
                <w:rFonts w:asciiTheme="majorEastAsia" w:eastAsiaTheme="majorEastAsia" w:hAnsiTheme="majorEastAsia"/>
                <w:sz w:val="22"/>
                <w:szCs w:val="22"/>
              </w:rPr>
            </w:pPr>
            <w:r w:rsidRPr="003E1482">
              <w:rPr>
                <w:rFonts w:asciiTheme="majorEastAsia" w:eastAsiaTheme="majorEastAsia" w:hAnsiTheme="majorEastAsia" w:hint="eastAsia"/>
                <w:sz w:val="22"/>
                <w:szCs w:val="22"/>
              </w:rPr>
              <w:t>国際理解教育の推進</w:t>
            </w:r>
          </w:p>
        </w:tc>
      </w:tr>
      <w:tr w:rsidR="003E1482" w:rsidTr="00CA1550">
        <w:trPr>
          <w:trHeight w:val="1897"/>
        </w:trPr>
        <w:tc>
          <w:tcPr>
            <w:tcW w:w="1555" w:type="dxa"/>
            <w:shd w:val="clear" w:color="auto" w:fill="D9D9D9" w:themeFill="background1" w:themeFillShade="D9"/>
            <w:vAlign w:val="center"/>
          </w:tcPr>
          <w:p w:rsidR="003E1482" w:rsidRPr="00401B7E" w:rsidRDefault="003E1482"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CA1550" w:rsidRPr="00CA1550" w:rsidRDefault="003E1482" w:rsidP="0036747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A1550" w:rsidRPr="00CA1550">
              <w:rPr>
                <w:rFonts w:asciiTheme="minorEastAsia" w:eastAsiaTheme="minorEastAsia" w:hAnsiTheme="minorEastAsia" w:hint="eastAsia"/>
                <w:sz w:val="21"/>
                <w:szCs w:val="21"/>
              </w:rPr>
              <w:t>自国のみならず他国の文化や伝統の理解を深め、国際社会で求められる資質・能力を養います。</w:t>
            </w:r>
          </w:p>
          <w:p w:rsidR="00CA1550" w:rsidRPr="00CA1550" w:rsidRDefault="00CA1550" w:rsidP="0036747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A1550">
              <w:rPr>
                <w:rFonts w:asciiTheme="minorEastAsia" w:eastAsiaTheme="minorEastAsia" w:hAnsiTheme="minorEastAsia" w:hint="eastAsia"/>
                <w:sz w:val="21"/>
                <w:szCs w:val="21"/>
              </w:rPr>
              <w:t>外国語を通じて言語や文化について体験的に理解を深め、積極的にコミュニケーションを図ろうとする態度の育成に努めます。</w:t>
            </w:r>
          </w:p>
          <w:p w:rsidR="00CA1550" w:rsidRPr="00A027C8" w:rsidRDefault="00CA1550" w:rsidP="0036747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A1550">
              <w:rPr>
                <w:rFonts w:asciiTheme="minorEastAsia" w:eastAsiaTheme="minorEastAsia" w:hAnsiTheme="minorEastAsia" w:hint="eastAsia"/>
                <w:sz w:val="21"/>
                <w:szCs w:val="21"/>
              </w:rPr>
              <w:t>国際理解教育担当者、小学校外国語活動、英語科に対しての研修会をさらに充実させ、外国語指導助手（</w:t>
            </w:r>
            <w:r w:rsidR="00B52FF1">
              <w:rPr>
                <w:rFonts w:asciiTheme="minorEastAsia" w:eastAsiaTheme="minorEastAsia" w:hAnsiTheme="minorEastAsia" w:hint="eastAsia"/>
                <w:sz w:val="21"/>
                <w:szCs w:val="21"/>
              </w:rPr>
              <w:t>ＡＬＴ</w:t>
            </w:r>
            <w:r w:rsidRPr="00CA1550">
              <w:rPr>
                <w:rFonts w:asciiTheme="minorEastAsia" w:eastAsiaTheme="minorEastAsia" w:hAnsiTheme="minorEastAsia" w:hint="eastAsia"/>
                <w:sz w:val="21"/>
                <w:szCs w:val="21"/>
              </w:rPr>
              <w:t>）</w:t>
            </w:r>
            <w:r w:rsidR="00B52FF1" w:rsidRPr="00B52FF1">
              <w:rPr>
                <w:rFonts w:asciiTheme="minorEastAsia" w:eastAsiaTheme="minorEastAsia" w:hAnsiTheme="minorEastAsia" w:hint="eastAsia"/>
                <w:sz w:val="21"/>
                <w:szCs w:val="21"/>
                <w:highlight w:val="yellow"/>
              </w:rPr>
              <w:t>、日本人英語教育コーディネーター</w:t>
            </w:r>
            <w:r w:rsidRPr="00CA1550">
              <w:rPr>
                <w:rFonts w:asciiTheme="minorEastAsia" w:eastAsiaTheme="minorEastAsia" w:hAnsiTheme="minorEastAsia" w:hint="eastAsia"/>
                <w:sz w:val="21"/>
                <w:szCs w:val="21"/>
              </w:rPr>
              <w:t>の効果的な活用及び授業の改善・工夫を図ります。</w:t>
            </w:r>
          </w:p>
          <w:p w:rsidR="003E1482" w:rsidRDefault="00CA1550" w:rsidP="00367475">
            <w:pPr>
              <w:spacing w:line="300" w:lineRule="exact"/>
              <w:ind w:left="210" w:hangingChars="100" w:hanging="210"/>
              <w:rPr>
                <w:rFonts w:asciiTheme="minorEastAsia" w:eastAsiaTheme="minorEastAsia" w:hAnsiTheme="minorEastAsia"/>
                <w:sz w:val="21"/>
                <w:szCs w:val="21"/>
              </w:rPr>
            </w:pPr>
            <w:r w:rsidRPr="00B52FF1">
              <w:rPr>
                <w:rFonts w:asciiTheme="minorEastAsia" w:eastAsiaTheme="minorEastAsia" w:hAnsiTheme="minorEastAsia" w:hint="eastAsia"/>
                <w:sz w:val="21"/>
                <w:szCs w:val="21"/>
              </w:rPr>
              <w:t>◆　東京オリンピック・パラリンピックの機会を捉え、国際理解教育を推進します。</w:t>
            </w:r>
          </w:p>
          <w:p w:rsidR="00943439" w:rsidRPr="00943439" w:rsidRDefault="00943439" w:rsidP="0036747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43439">
              <w:rPr>
                <w:rFonts w:asciiTheme="minorEastAsia" w:eastAsiaTheme="minorEastAsia" w:hAnsiTheme="minorEastAsia" w:hint="eastAsia"/>
                <w:sz w:val="21"/>
                <w:szCs w:val="21"/>
              </w:rPr>
              <w:t>外国人子女や帰国子女の日本語補助指導のために日本語指導員を必要に応じて配置します。</w:t>
            </w:r>
          </w:p>
          <w:p w:rsidR="00943439" w:rsidRPr="00CA1550" w:rsidRDefault="00943439" w:rsidP="0036747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43439">
              <w:rPr>
                <w:rFonts w:asciiTheme="minorEastAsia" w:eastAsiaTheme="minorEastAsia" w:hAnsiTheme="minorEastAsia" w:hint="eastAsia"/>
                <w:sz w:val="21"/>
                <w:szCs w:val="21"/>
              </w:rPr>
              <w:t>日本語指導員や学校へ支援資料の提供を行います。</w:t>
            </w:r>
          </w:p>
        </w:tc>
      </w:tr>
      <w:tr w:rsidR="003E1482" w:rsidTr="000D4974">
        <w:trPr>
          <w:trHeight w:val="567"/>
        </w:trPr>
        <w:tc>
          <w:tcPr>
            <w:tcW w:w="9060" w:type="dxa"/>
            <w:gridSpan w:val="3"/>
            <w:shd w:val="clear" w:color="auto" w:fill="D9D9D9" w:themeFill="background1" w:themeFillShade="D9"/>
            <w:vAlign w:val="center"/>
          </w:tcPr>
          <w:p w:rsidR="003E1482" w:rsidRPr="0058493D" w:rsidRDefault="003E1482"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3E1482" w:rsidTr="000D4974">
        <w:trPr>
          <w:trHeight w:val="567"/>
        </w:trPr>
        <w:tc>
          <w:tcPr>
            <w:tcW w:w="3964" w:type="dxa"/>
            <w:gridSpan w:val="2"/>
            <w:shd w:val="clear" w:color="auto" w:fill="D9D9D9" w:themeFill="background1" w:themeFillShade="D9"/>
            <w:vAlign w:val="center"/>
          </w:tcPr>
          <w:p w:rsidR="003E1482" w:rsidRDefault="003E1482"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3E1482" w:rsidRDefault="003E1482"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3E1482" w:rsidTr="00943439">
        <w:trPr>
          <w:trHeight w:val="351"/>
        </w:trPr>
        <w:tc>
          <w:tcPr>
            <w:tcW w:w="3964" w:type="dxa"/>
            <w:gridSpan w:val="2"/>
          </w:tcPr>
          <w:p w:rsidR="003E1482" w:rsidRPr="00943439" w:rsidRDefault="003E1482" w:rsidP="000D4974">
            <w:pPr>
              <w:rPr>
                <w:rFonts w:asciiTheme="minorEastAsia" w:eastAsiaTheme="minorEastAsia" w:hAnsiTheme="minorEastAsia"/>
                <w:sz w:val="21"/>
                <w:szCs w:val="21"/>
              </w:rPr>
            </w:pPr>
            <w:r w:rsidRPr="00943439">
              <w:rPr>
                <w:rFonts w:asciiTheme="minorEastAsia" w:eastAsiaTheme="minorEastAsia" w:hAnsiTheme="minorEastAsia" w:hint="eastAsia"/>
                <w:sz w:val="21"/>
                <w:szCs w:val="21"/>
              </w:rPr>
              <w:t>国際理解教育の推進</w:t>
            </w:r>
          </w:p>
        </w:tc>
        <w:tc>
          <w:tcPr>
            <w:tcW w:w="5096" w:type="dxa"/>
            <w:vAlign w:val="center"/>
          </w:tcPr>
          <w:p w:rsidR="00CA1550" w:rsidRPr="00943439" w:rsidRDefault="00CA1550" w:rsidP="00B52FF1">
            <w:pPr>
              <w:spacing w:line="300" w:lineRule="exact"/>
              <w:ind w:left="210" w:hangingChars="100" w:hanging="210"/>
              <w:rPr>
                <w:rFonts w:asciiTheme="minorEastAsia" w:eastAsiaTheme="minorEastAsia" w:hAnsiTheme="minorEastAsia"/>
                <w:sz w:val="21"/>
                <w:szCs w:val="21"/>
              </w:rPr>
            </w:pPr>
            <w:r w:rsidRPr="00943439">
              <w:rPr>
                <w:rFonts w:asciiTheme="minorEastAsia" w:eastAsiaTheme="minorEastAsia" w:hAnsiTheme="minorEastAsia" w:hint="eastAsia"/>
                <w:sz w:val="21"/>
                <w:szCs w:val="21"/>
              </w:rPr>
              <w:t>○外国語指導助手（</w:t>
            </w:r>
            <w:r w:rsidR="00B52FF1">
              <w:rPr>
                <w:rFonts w:asciiTheme="minorEastAsia" w:eastAsiaTheme="minorEastAsia" w:hAnsiTheme="minorEastAsia" w:hint="eastAsia"/>
                <w:sz w:val="21"/>
                <w:szCs w:val="21"/>
              </w:rPr>
              <w:t>ＡＬＴ</w:t>
            </w:r>
            <w:r w:rsidRPr="00943439">
              <w:rPr>
                <w:rFonts w:asciiTheme="minorEastAsia" w:eastAsiaTheme="minorEastAsia" w:hAnsiTheme="minorEastAsia" w:hint="eastAsia"/>
                <w:sz w:val="21"/>
                <w:szCs w:val="21"/>
              </w:rPr>
              <w:t>）</w:t>
            </w:r>
            <w:r w:rsidR="00B52FF1" w:rsidRPr="00B52FF1">
              <w:rPr>
                <w:rFonts w:asciiTheme="minorEastAsia" w:eastAsiaTheme="minorEastAsia" w:hAnsiTheme="minorEastAsia" w:hint="eastAsia"/>
                <w:sz w:val="21"/>
                <w:szCs w:val="21"/>
                <w:highlight w:val="yellow"/>
              </w:rPr>
              <w:t>及び日本人英語教育コーディネーター</w:t>
            </w:r>
            <w:r w:rsidRPr="00943439">
              <w:rPr>
                <w:rFonts w:asciiTheme="minorEastAsia" w:eastAsiaTheme="minorEastAsia" w:hAnsiTheme="minorEastAsia" w:hint="eastAsia"/>
                <w:sz w:val="21"/>
                <w:szCs w:val="21"/>
              </w:rPr>
              <w:t>の活用</w:t>
            </w:r>
          </w:p>
          <w:p w:rsidR="00CA1550" w:rsidRPr="00943439" w:rsidRDefault="00CA1550" w:rsidP="00367475">
            <w:pPr>
              <w:spacing w:line="300" w:lineRule="exact"/>
              <w:rPr>
                <w:rFonts w:asciiTheme="minorEastAsia" w:eastAsiaTheme="minorEastAsia" w:hAnsiTheme="minorEastAsia"/>
                <w:sz w:val="21"/>
                <w:szCs w:val="21"/>
              </w:rPr>
            </w:pPr>
            <w:r w:rsidRPr="00943439">
              <w:rPr>
                <w:rFonts w:asciiTheme="minorEastAsia" w:eastAsiaTheme="minorEastAsia" w:hAnsiTheme="minorEastAsia" w:hint="eastAsia"/>
                <w:sz w:val="21"/>
                <w:szCs w:val="21"/>
              </w:rPr>
              <w:t>○日本語指導員の派遣</w:t>
            </w:r>
          </w:p>
          <w:p w:rsidR="003E1482" w:rsidRPr="00943439" w:rsidRDefault="00CA1550" w:rsidP="00367475">
            <w:pPr>
              <w:spacing w:line="300" w:lineRule="exact"/>
              <w:rPr>
                <w:rFonts w:asciiTheme="minorEastAsia" w:eastAsiaTheme="minorEastAsia" w:hAnsiTheme="minorEastAsia"/>
                <w:sz w:val="21"/>
                <w:szCs w:val="21"/>
              </w:rPr>
            </w:pPr>
            <w:r w:rsidRPr="00943439">
              <w:rPr>
                <w:rFonts w:asciiTheme="minorEastAsia" w:eastAsiaTheme="minorEastAsia" w:hAnsiTheme="minorEastAsia" w:hint="eastAsia"/>
                <w:sz w:val="21"/>
                <w:szCs w:val="21"/>
              </w:rPr>
              <w:t>○小学校高学年における外国語活動の充実</w:t>
            </w:r>
          </w:p>
        </w:tc>
      </w:tr>
    </w:tbl>
    <w:p w:rsidR="00FE219C" w:rsidRDefault="00FE219C" w:rsidP="004E7A5E">
      <w:r>
        <w:br w:type="page"/>
      </w:r>
    </w:p>
    <w:p w:rsidR="00367475" w:rsidRDefault="00367475" w:rsidP="004E7A5E"/>
    <w:tbl>
      <w:tblPr>
        <w:tblStyle w:val="ab"/>
        <w:tblW w:w="0" w:type="auto"/>
        <w:tblLook w:val="04A0" w:firstRow="1" w:lastRow="0" w:firstColumn="1" w:lastColumn="0" w:noHBand="0" w:noVBand="1"/>
      </w:tblPr>
      <w:tblGrid>
        <w:gridCol w:w="1555"/>
        <w:gridCol w:w="2409"/>
        <w:gridCol w:w="5096"/>
      </w:tblGrid>
      <w:tr w:rsidR="00943439" w:rsidRPr="00F019C2" w:rsidTr="000D4974">
        <w:trPr>
          <w:trHeight w:val="567"/>
        </w:trPr>
        <w:tc>
          <w:tcPr>
            <w:tcW w:w="9060" w:type="dxa"/>
            <w:gridSpan w:val="3"/>
            <w:shd w:val="clear" w:color="auto" w:fill="FFF2CC" w:themeFill="accent4" w:themeFillTint="33"/>
            <w:vAlign w:val="center"/>
          </w:tcPr>
          <w:p w:rsidR="00943439" w:rsidRPr="00F019C2" w:rsidRDefault="00943439" w:rsidP="000D4974">
            <w:pPr>
              <w:ind w:left="220" w:hangingChars="100" w:hanging="220"/>
              <w:rPr>
                <w:rFonts w:asciiTheme="majorEastAsia" w:eastAsiaTheme="majorEastAsia" w:hAnsiTheme="majorEastAsia"/>
                <w:sz w:val="22"/>
                <w:szCs w:val="22"/>
              </w:rPr>
            </w:pPr>
            <w:r w:rsidRPr="00943439">
              <w:rPr>
                <w:rFonts w:asciiTheme="majorEastAsia" w:eastAsiaTheme="majorEastAsia" w:hAnsiTheme="majorEastAsia" w:hint="eastAsia"/>
                <w:sz w:val="22"/>
                <w:szCs w:val="22"/>
              </w:rPr>
              <w:t>特別支援教育の推進</w:t>
            </w:r>
          </w:p>
        </w:tc>
      </w:tr>
      <w:tr w:rsidR="00943439" w:rsidTr="00367475">
        <w:trPr>
          <w:trHeight w:val="1367"/>
        </w:trPr>
        <w:tc>
          <w:tcPr>
            <w:tcW w:w="1555" w:type="dxa"/>
            <w:shd w:val="clear" w:color="auto" w:fill="D9D9D9" w:themeFill="background1" w:themeFillShade="D9"/>
            <w:vAlign w:val="center"/>
          </w:tcPr>
          <w:p w:rsidR="00943439" w:rsidRPr="00401B7E" w:rsidRDefault="00943439"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943439" w:rsidRPr="00CA1550" w:rsidRDefault="00943439" w:rsidP="00FE219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43439">
              <w:rPr>
                <w:rFonts w:asciiTheme="minorEastAsia" w:eastAsiaTheme="minorEastAsia" w:hAnsiTheme="minorEastAsia" w:hint="eastAsia"/>
                <w:sz w:val="21"/>
                <w:szCs w:val="21"/>
              </w:rPr>
              <w:t>発達障害を含む障害をもつすべての児童生徒の自立や社会参加に向</w:t>
            </w:r>
            <w:r>
              <w:rPr>
                <w:rFonts w:asciiTheme="minorEastAsia" w:eastAsiaTheme="minorEastAsia" w:hAnsiTheme="minorEastAsia" w:hint="eastAsia"/>
                <w:sz w:val="21"/>
                <w:szCs w:val="21"/>
              </w:rPr>
              <w:t>けた主体的な取り組みを支援するため</w:t>
            </w:r>
            <w:r w:rsidRPr="00943439">
              <w:rPr>
                <w:rFonts w:asciiTheme="minorEastAsia" w:eastAsiaTheme="minorEastAsia" w:hAnsiTheme="minorEastAsia" w:hint="eastAsia"/>
                <w:sz w:val="21"/>
                <w:szCs w:val="21"/>
              </w:rPr>
              <w:t>、その能力や可能</w:t>
            </w:r>
            <w:r>
              <w:rPr>
                <w:rFonts w:asciiTheme="minorEastAsia" w:eastAsiaTheme="minorEastAsia" w:hAnsiTheme="minorEastAsia" w:hint="eastAsia"/>
                <w:sz w:val="21"/>
                <w:szCs w:val="21"/>
              </w:rPr>
              <w:t>性を最大限に伸長するよう、一人ひとり</w:t>
            </w:r>
            <w:r w:rsidRPr="00943439">
              <w:rPr>
                <w:rFonts w:asciiTheme="minorEastAsia" w:eastAsiaTheme="minorEastAsia" w:hAnsiTheme="minorEastAsia" w:hint="eastAsia"/>
                <w:sz w:val="21"/>
                <w:szCs w:val="21"/>
              </w:rPr>
              <w:t>の教育的ニーズの把握と支援</w:t>
            </w:r>
            <w:r>
              <w:rPr>
                <w:rFonts w:asciiTheme="minorEastAsia" w:eastAsiaTheme="minorEastAsia" w:hAnsiTheme="minorEastAsia" w:hint="eastAsia"/>
                <w:sz w:val="21"/>
                <w:szCs w:val="21"/>
              </w:rPr>
              <w:t>に努めます</w:t>
            </w:r>
            <w:r w:rsidRPr="00943439">
              <w:rPr>
                <w:rFonts w:asciiTheme="minorEastAsia" w:eastAsiaTheme="minorEastAsia" w:hAnsiTheme="minorEastAsia" w:hint="eastAsia"/>
                <w:sz w:val="21"/>
                <w:szCs w:val="21"/>
              </w:rPr>
              <w:t>。</w:t>
            </w:r>
          </w:p>
          <w:p w:rsidR="00943439" w:rsidRPr="00943439" w:rsidRDefault="00943439" w:rsidP="00FE219C">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43439">
              <w:rPr>
                <w:rFonts w:asciiTheme="minorEastAsia" w:eastAsiaTheme="minorEastAsia" w:hAnsiTheme="minorEastAsia" w:hint="eastAsia"/>
                <w:sz w:val="21"/>
                <w:szCs w:val="21"/>
              </w:rPr>
              <w:t>乳幼児期からの一貫した相談体制を整えるため、関係機関との連携を図</w:t>
            </w:r>
            <w:r>
              <w:rPr>
                <w:rFonts w:asciiTheme="minorEastAsia" w:eastAsiaTheme="minorEastAsia" w:hAnsiTheme="minorEastAsia" w:hint="eastAsia"/>
                <w:sz w:val="21"/>
                <w:szCs w:val="21"/>
              </w:rPr>
              <w:t>り、就学指導の充実に努めます</w:t>
            </w:r>
            <w:r w:rsidRPr="00943439">
              <w:rPr>
                <w:rFonts w:asciiTheme="minorEastAsia" w:eastAsiaTheme="minorEastAsia" w:hAnsiTheme="minorEastAsia" w:hint="eastAsia"/>
                <w:sz w:val="21"/>
                <w:szCs w:val="21"/>
              </w:rPr>
              <w:t>。</w:t>
            </w:r>
          </w:p>
        </w:tc>
      </w:tr>
      <w:tr w:rsidR="00943439" w:rsidTr="000D4974">
        <w:trPr>
          <w:trHeight w:val="567"/>
        </w:trPr>
        <w:tc>
          <w:tcPr>
            <w:tcW w:w="9060" w:type="dxa"/>
            <w:gridSpan w:val="3"/>
            <w:shd w:val="clear" w:color="auto" w:fill="D9D9D9" w:themeFill="background1" w:themeFillShade="D9"/>
            <w:vAlign w:val="center"/>
          </w:tcPr>
          <w:p w:rsidR="00943439" w:rsidRPr="0058493D" w:rsidRDefault="00943439"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943439" w:rsidTr="000D4974">
        <w:trPr>
          <w:trHeight w:val="567"/>
        </w:trPr>
        <w:tc>
          <w:tcPr>
            <w:tcW w:w="3964" w:type="dxa"/>
            <w:gridSpan w:val="2"/>
            <w:shd w:val="clear" w:color="auto" w:fill="D9D9D9" w:themeFill="background1" w:themeFillShade="D9"/>
            <w:vAlign w:val="center"/>
          </w:tcPr>
          <w:p w:rsidR="00943439" w:rsidRDefault="00943439"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943439" w:rsidRDefault="00943439"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943439" w:rsidTr="00367475">
        <w:trPr>
          <w:trHeight w:val="335"/>
        </w:trPr>
        <w:tc>
          <w:tcPr>
            <w:tcW w:w="3964" w:type="dxa"/>
            <w:gridSpan w:val="2"/>
          </w:tcPr>
          <w:p w:rsidR="00943439" w:rsidRPr="00367475" w:rsidRDefault="00943439" w:rsidP="000D4974">
            <w:pPr>
              <w:rPr>
                <w:sz w:val="21"/>
                <w:szCs w:val="21"/>
              </w:rPr>
            </w:pPr>
            <w:r w:rsidRPr="00367475">
              <w:rPr>
                <w:rFonts w:hint="eastAsia"/>
                <w:sz w:val="21"/>
                <w:szCs w:val="21"/>
              </w:rPr>
              <w:t>特別支援体制の充実</w:t>
            </w:r>
          </w:p>
        </w:tc>
        <w:tc>
          <w:tcPr>
            <w:tcW w:w="5096" w:type="dxa"/>
            <w:vAlign w:val="center"/>
          </w:tcPr>
          <w:p w:rsidR="00943439" w:rsidRPr="00367475" w:rsidRDefault="00943439" w:rsidP="00FE219C">
            <w:pPr>
              <w:rPr>
                <w:sz w:val="21"/>
                <w:szCs w:val="21"/>
              </w:rPr>
            </w:pPr>
            <w:r w:rsidRPr="00367475">
              <w:rPr>
                <w:rFonts w:hint="eastAsia"/>
                <w:sz w:val="21"/>
                <w:szCs w:val="21"/>
              </w:rPr>
              <w:t>○個別指導計画の作成と活用</w:t>
            </w:r>
          </w:p>
          <w:p w:rsidR="00943439" w:rsidRPr="00367475" w:rsidRDefault="00943439" w:rsidP="00FE219C">
            <w:pPr>
              <w:rPr>
                <w:sz w:val="21"/>
                <w:szCs w:val="21"/>
              </w:rPr>
            </w:pPr>
            <w:r w:rsidRPr="00367475">
              <w:rPr>
                <w:rFonts w:hint="eastAsia"/>
                <w:sz w:val="21"/>
                <w:szCs w:val="21"/>
              </w:rPr>
              <w:t>○特別支援学級介助員の配置</w:t>
            </w:r>
          </w:p>
          <w:p w:rsidR="00943439" w:rsidRPr="00367475" w:rsidRDefault="00943439" w:rsidP="00FE219C">
            <w:pPr>
              <w:rPr>
                <w:sz w:val="21"/>
                <w:szCs w:val="21"/>
              </w:rPr>
            </w:pPr>
            <w:r w:rsidRPr="00367475">
              <w:rPr>
                <w:rFonts w:hint="eastAsia"/>
                <w:sz w:val="21"/>
                <w:szCs w:val="21"/>
              </w:rPr>
              <w:t>○通常学級指導員の配置</w:t>
            </w:r>
          </w:p>
          <w:p w:rsidR="00943439" w:rsidRPr="00367475" w:rsidRDefault="00943439" w:rsidP="00FE219C">
            <w:pPr>
              <w:rPr>
                <w:sz w:val="21"/>
                <w:szCs w:val="21"/>
              </w:rPr>
            </w:pPr>
            <w:r w:rsidRPr="00367475">
              <w:rPr>
                <w:rFonts w:hint="eastAsia"/>
                <w:sz w:val="21"/>
                <w:szCs w:val="21"/>
              </w:rPr>
              <w:t>○校内支援体制の充実</w:t>
            </w:r>
          </w:p>
          <w:p w:rsidR="00943439" w:rsidRPr="00367475" w:rsidRDefault="00943439" w:rsidP="00FE219C">
            <w:pPr>
              <w:rPr>
                <w:sz w:val="21"/>
                <w:szCs w:val="21"/>
              </w:rPr>
            </w:pPr>
            <w:r w:rsidRPr="00367475">
              <w:rPr>
                <w:rFonts w:hint="eastAsia"/>
                <w:sz w:val="21"/>
                <w:szCs w:val="21"/>
              </w:rPr>
              <w:t>○家庭，医療，関係機関等との連携</w:t>
            </w:r>
          </w:p>
          <w:p w:rsidR="00943439" w:rsidRPr="00367475" w:rsidRDefault="00943439" w:rsidP="00FE219C">
            <w:pPr>
              <w:rPr>
                <w:sz w:val="21"/>
                <w:szCs w:val="21"/>
              </w:rPr>
            </w:pPr>
            <w:r w:rsidRPr="00367475">
              <w:rPr>
                <w:rFonts w:hint="eastAsia"/>
                <w:sz w:val="21"/>
                <w:szCs w:val="21"/>
              </w:rPr>
              <w:t>○適応指導教室との連携</w:t>
            </w:r>
          </w:p>
          <w:p w:rsidR="00943439" w:rsidRPr="00367475" w:rsidRDefault="00943439" w:rsidP="00FE219C">
            <w:pPr>
              <w:rPr>
                <w:sz w:val="21"/>
                <w:szCs w:val="21"/>
              </w:rPr>
            </w:pPr>
            <w:r w:rsidRPr="00367475">
              <w:rPr>
                <w:rFonts w:hint="eastAsia"/>
                <w:sz w:val="21"/>
                <w:szCs w:val="21"/>
              </w:rPr>
              <w:t>○研修会の開催</w:t>
            </w:r>
          </w:p>
        </w:tc>
      </w:tr>
      <w:tr w:rsidR="00943439" w:rsidTr="00367475">
        <w:trPr>
          <w:trHeight w:val="404"/>
        </w:trPr>
        <w:tc>
          <w:tcPr>
            <w:tcW w:w="3964" w:type="dxa"/>
            <w:gridSpan w:val="2"/>
          </w:tcPr>
          <w:p w:rsidR="00943439" w:rsidRPr="00367475" w:rsidRDefault="00943439" w:rsidP="000D4974">
            <w:pPr>
              <w:rPr>
                <w:sz w:val="21"/>
                <w:szCs w:val="21"/>
              </w:rPr>
            </w:pPr>
            <w:r w:rsidRPr="00367475">
              <w:rPr>
                <w:rFonts w:hint="eastAsia"/>
                <w:sz w:val="21"/>
                <w:szCs w:val="21"/>
              </w:rPr>
              <w:t>就学指導の推進</w:t>
            </w:r>
          </w:p>
        </w:tc>
        <w:tc>
          <w:tcPr>
            <w:tcW w:w="5096" w:type="dxa"/>
            <w:vAlign w:val="center"/>
          </w:tcPr>
          <w:p w:rsidR="00943439" w:rsidRPr="00367475" w:rsidRDefault="00943439" w:rsidP="00FE219C">
            <w:pPr>
              <w:rPr>
                <w:sz w:val="21"/>
                <w:szCs w:val="21"/>
              </w:rPr>
            </w:pPr>
            <w:r w:rsidRPr="00367475">
              <w:rPr>
                <w:rFonts w:hint="eastAsia"/>
                <w:sz w:val="21"/>
                <w:szCs w:val="21"/>
              </w:rPr>
              <w:t>○就学指導委員会の開催</w:t>
            </w:r>
          </w:p>
          <w:p w:rsidR="00943439" w:rsidRPr="00367475" w:rsidRDefault="00943439" w:rsidP="00FE219C">
            <w:pPr>
              <w:rPr>
                <w:sz w:val="21"/>
                <w:szCs w:val="21"/>
              </w:rPr>
            </w:pPr>
            <w:r w:rsidRPr="00367475">
              <w:rPr>
                <w:rFonts w:hint="eastAsia"/>
                <w:sz w:val="21"/>
                <w:szCs w:val="21"/>
              </w:rPr>
              <w:t>○早期就学相談の実施</w:t>
            </w:r>
          </w:p>
          <w:p w:rsidR="00943439" w:rsidRPr="00367475" w:rsidRDefault="00943439" w:rsidP="00FE219C">
            <w:pPr>
              <w:ind w:left="210" w:hangingChars="100" w:hanging="210"/>
              <w:rPr>
                <w:sz w:val="21"/>
                <w:szCs w:val="21"/>
              </w:rPr>
            </w:pPr>
            <w:r w:rsidRPr="00367475">
              <w:rPr>
                <w:rFonts w:hint="eastAsia"/>
                <w:sz w:val="21"/>
                <w:szCs w:val="21"/>
              </w:rPr>
              <w:t>○関係課（社会福祉課・健康増進課・保育課・子育て支援課・指導課）担当者会議の実施</w:t>
            </w:r>
          </w:p>
        </w:tc>
      </w:tr>
    </w:tbl>
    <w:p w:rsidR="00367475" w:rsidRDefault="00367475" w:rsidP="004E7A5E">
      <w:r>
        <w:br w:type="page"/>
      </w:r>
    </w:p>
    <w:p w:rsidR="006A4948" w:rsidRDefault="006A4948" w:rsidP="004E7A5E"/>
    <w:p w:rsidR="006A4948" w:rsidRDefault="00E54237" w:rsidP="00140E70">
      <w:pPr>
        <w:pStyle w:val="4"/>
      </w:pPr>
      <w:r>
        <w:rPr>
          <w:rFonts w:hint="eastAsia"/>
        </w:rPr>
        <w:t>取り組みⅠ－１－２</w:t>
      </w:r>
      <w:r w:rsidR="006A4948">
        <w:rPr>
          <w:rFonts w:hint="eastAsia"/>
        </w:rPr>
        <w:t xml:space="preserve">　</w:t>
      </w:r>
      <w:r w:rsidRPr="00E54237">
        <w:rPr>
          <w:rFonts w:hint="eastAsia"/>
        </w:rPr>
        <w:t>豊かな心を育む教育の充実</w:t>
      </w:r>
    </w:p>
    <w:p w:rsidR="00367475" w:rsidRDefault="00367475" w:rsidP="006A4948"/>
    <w:tbl>
      <w:tblPr>
        <w:tblStyle w:val="ab"/>
        <w:tblW w:w="0" w:type="auto"/>
        <w:tblLook w:val="04A0" w:firstRow="1" w:lastRow="0" w:firstColumn="1" w:lastColumn="0" w:noHBand="0" w:noVBand="1"/>
      </w:tblPr>
      <w:tblGrid>
        <w:gridCol w:w="1555"/>
        <w:gridCol w:w="2409"/>
        <w:gridCol w:w="5096"/>
      </w:tblGrid>
      <w:tr w:rsidR="00367475" w:rsidRPr="00F019C2" w:rsidTr="000D4974">
        <w:trPr>
          <w:trHeight w:val="567"/>
        </w:trPr>
        <w:tc>
          <w:tcPr>
            <w:tcW w:w="9060" w:type="dxa"/>
            <w:gridSpan w:val="3"/>
            <w:shd w:val="clear" w:color="auto" w:fill="FFF2CC" w:themeFill="accent4" w:themeFillTint="33"/>
            <w:vAlign w:val="center"/>
          </w:tcPr>
          <w:p w:rsidR="00367475" w:rsidRPr="00F019C2" w:rsidRDefault="00367475" w:rsidP="000D4974">
            <w:pPr>
              <w:ind w:left="220" w:hangingChars="100" w:hanging="220"/>
              <w:rPr>
                <w:rFonts w:asciiTheme="majorEastAsia" w:eastAsiaTheme="majorEastAsia" w:hAnsiTheme="majorEastAsia"/>
                <w:sz w:val="22"/>
                <w:szCs w:val="22"/>
              </w:rPr>
            </w:pPr>
            <w:r w:rsidRPr="00367475">
              <w:rPr>
                <w:rFonts w:asciiTheme="majorEastAsia" w:eastAsiaTheme="majorEastAsia" w:hAnsiTheme="majorEastAsia" w:hint="eastAsia"/>
                <w:sz w:val="22"/>
                <w:szCs w:val="22"/>
              </w:rPr>
              <w:t>情操教育の充実</w:t>
            </w:r>
          </w:p>
        </w:tc>
      </w:tr>
      <w:tr w:rsidR="00367475" w:rsidTr="000D4974">
        <w:trPr>
          <w:trHeight w:val="1367"/>
        </w:trPr>
        <w:tc>
          <w:tcPr>
            <w:tcW w:w="1555" w:type="dxa"/>
            <w:shd w:val="clear" w:color="auto" w:fill="D9D9D9" w:themeFill="background1" w:themeFillShade="D9"/>
            <w:vAlign w:val="center"/>
          </w:tcPr>
          <w:p w:rsidR="00367475" w:rsidRPr="00401B7E" w:rsidRDefault="00367475"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367475" w:rsidRPr="00943439" w:rsidRDefault="00367475" w:rsidP="00F716F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67475">
              <w:rPr>
                <w:rFonts w:asciiTheme="minorEastAsia" w:eastAsiaTheme="minorEastAsia" w:hAnsiTheme="minorEastAsia" w:hint="eastAsia"/>
                <w:sz w:val="21"/>
                <w:szCs w:val="21"/>
              </w:rPr>
              <w:t>豊かな情操や規範意識、自他ともに尊重し命を大切にする心、公共心、伝統や文化を尊重する心など、児童生徒の人格形成の基盤となる道徳性を育成するため、道徳の時間を要とした教育活動全体を通して道徳教育を推進します。</w:t>
            </w:r>
          </w:p>
          <w:p w:rsidR="00367475" w:rsidRDefault="00367475" w:rsidP="00F716F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67475">
              <w:rPr>
                <w:rFonts w:asciiTheme="minorEastAsia" w:eastAsiaTheme="minorEastAsia" w:hAnsiTheme="minorEastAsia" w:hint="eastAsia"/>
                <w:sz w:val="21"/>
                <w:szCs w:val="21"/>
              </w:rPr>
              <w:t>自尊感情を高め、自他ともに大切にする意識・態度を育成するため、差別やいじめを許さず、日常的に人権教育を推進します。</w:t>
            </w:r>
          </w:p>
          <w:p w:rsidR="00367475" w:rsidRPr="00943439" w:rsidRDefault="00367475" w:rsidP="00F716F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67475">
              <w:rPr>
                <w:rFonts w:asciiTheme="minorEastAsia" w:eastAsiaTheme="minorEastAsia" w:hAnsiTheme="minorEastAsia" w:hint="eastAsia"/>
                <w:sz w:val="21"/>
                <w:szCs w:val="21"/>
              </w:rPr>
              <w:t>幅広い音楽活動や日本の伝統芸能の鑑賞を通して、豊かな情操を養います。</w:t>
            </w:r>
          </w:p>
        </w:tc>
      </w:tr>
      <w:tr w:rsidR="00367475" w:rsidTr="000D4974">
        <w:trPr>
          <w:trHeight w:val="567"/>
        </w:trPr>
        <w:tc>
          <w:tcPr>
            <w:tcW w:w="9060" w:type="dxa"/>
            <w:gridSpan w:val="3"/>
            <w:shd w:val="clear" w:color="auto" w:fill="D9D9D9" w:themeFill="background1" w:themeFillShade="D9"/>
            <w:vAlign w:val="center"/>
          </w:tcPr>
          <w:p w:rsidR="00367475" w:rsidRPr="0058493D" w:rsidRDefault="00367475"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367475" w:rsidTr="000D4974">
        <w:trPr>
          <w:trHeight w:val="567"/>
        </w:trPr>
        <w:tc>
          <w:tcPr>
            <w:tcW w:w="3964" w:type="dxa"/>
            <w:gridSpan w:val="2"/>
            <w:shd w:val="clear" w:color="auto" w:fill="D9D9D9" w:themeFill="background1" w:themeFillShade="D9"/>
            <w:vAlign w:val="center"/>
          </w:tcPr>
          <w:p w:rsidR="00367475" w:rsidRDefault="00367475"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367475" w:rsidRDefault="00367475"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6A4948" w:rsidTr="00F716FE">
        <w:trPr>
          <w:trHeight w:val="284"/>
        </w:trPr>
        <w:tc>
          <w:tcPr>
            <w:tcW w:w="3964" w:type="dxa"/>
            <w:gridSpan w:val="2"/>
          </w:tcPr>
          <w:p w:rsidR="00367475" w:rsidRPr="00F716FE" w:rsidRDefault="002623BF" w:rsidP="00616200">
            <w:pPr>
              <w:rPr>
                <w:rFonts w:asciiTheme="minorEastAsia" w:eastAsiaTheme="minorEastAsia" w:hAnsiTheme="minorEastAsia"/>
                <w:sz w:val="21"/>
                <w:szCs w:val="21"/>
              </w:rPr>
            </w:pPr>
            <w:r w:rsidRPr="00F716FE">
              <w:rPr>
                <w:rFonts w:asciiTheme="minorEastAsia" w:eastAsiaTheme="minorEastAsia" w:hAnsiTheme="minorEastAsia" w:hint="eastAsia"/>
                <w:sz w:val="21"/>
                <w:szCs w:val="21"/>
              </w:rPr>
              <w:t>道徳教育の充実</w:t>
            </w:r>
          </w:p>
        </w:tc>
        <w:tc>
          <w:tcPr>
            <w:tcW w:w="5096" w:type="dxa"/>
          </w:tcPr>
          <w:p w:rsidR="00F716FE" w:rsidRPr="00F716FE" w:rsidRDefault="00F716FE" w:rsidP="005F376B">
            <w:pPr>
              <w:spacing w:line="300" w:lineRule="exact"/>
              <w:rPr>
                <w:rFonts w:asciiTheme="minorEastAsia" w:hAnsiTheme="minorEastAsia"/>
                <w:sz w:val="21"/>
                <w:szCs w:val="21"/>
              </w:rPr>
            </w:pPr>
            <w:r w:rsidRPr="00F716FE">
              <w:rPr>
                <w:rFonts w:asciiTheme="minorEastAsia" w:hAnsiTheme="minorEastAsia" w:hint="eastAsia"/>
                <w:sz w:val="21"/>
                <w:szCs w:val="21"/>
              </w:rPr>
              <w:t>○道徳教育全体計画の改善と校内推進体制の充実</w:t>
            </w:r>
          </w:p>
          <w:p w:rsidR="00C1293A" w:rsidRPr="00F716FE" w:rsidRDefault="00F716FE" w:rsidP="005F376B">
            <w:pPr>
              <w:spacing w:line="300" w:lineRule="exact"/>
              <w:rPr>
                <w:rFonts w:asciiTheme="minorEastAsia" w:hAnsiTheme="minorEastAsia"/>
                <w:sz w:val="21"/>
                <w:szCs w:val="21"/>
              </w:rPr>
            </w:pPr>
            <w:r w:rsidRPr="00F716FE">
              <w:rPr>
                <w:rFonts w:asciiTheme="minorEastAsia" w:hAnsiTheme="minorEastAsia" w:hint="eastAsia"/>
                <w:sz w:val="21"/>
                <w:szCs w:val="21"/>
              </w:rPr>
              <w:t>○道徳教育授業実践研修会の開催</w:t>
            </w:r>
          </w:p>
        </w:tc>
      </w:tr>
      <w:tr w:rsidR="00F716FE" w:rsidTr="00F716FE">
        <w:trPr>
          <w:trHeight w:val="419"/>
        </w:trPr>
        <w:tc>
          <w:tcPr>
            <w:tcW w:w="3964" w:type="dxa"/>
            <w:gridSpan w:val="2"/>
          </w:tcPr>
          <w:p w:rsidR="00F716FE" w:rsidRPr="00F716FE" w:rsidRDefault="00F716FE" w:rsidP="00F716FE">
            <w:pPr>
              <w:rPr>
                <w:rFonts w:asciiTheme="minorEastAsia" w:hAnsiTheme="minorEastAsia"/>
                <w:sz w:val="21"/>
                <w:szCs w:val="21"/>
              </w:rPr>
            </w:pPr>
            <w:r w:rsidRPr="00F716FE">
              <w:rPr>
                <w:rFonts w:asciiTheme="minorEastAsia" w:eastAsiaTheme="minorEastAsia" w:hAnsiTheme="minorEastAsia" w:hint="eastAsia"/>
                <w:sz w:val="21"/>
                <w:szCs w:val="21"/>
              </w:rPr>
              <w:t>人権教育の推進</w:t>
            </w:r>
          </w:p>
        </w:tc>
        <w:tc>
          <w:tcPr>
            <w:tcW w:w="5096" w:type="dxa"/>
          </w:tcPr>
          <w:p w:rsidR="00F716FE" w:rsidRPr="00F716FE" w:rsidRDefault="00F716FE" w:rsidP="005F376B">
            <w:pPr>
              <w:spacing w:line="300" w:lineRule="exact"/>
              <w:rPr>
                <w:rFonts w:asciiTheme="minorEastAsia" w:hAnsiTheme="minorEastAsia"/>
                <w:sz w:val="21"/>
                <w:szCs w:val="21"/>
              </w:rPr>
            </w:pPr>
            <w:r w:rsidRPr="00F716FE">
              <w:rPr>
                <w:rFonts w:asciiTheme="minorEastAsia" w:hAnsiTheme="minorEastAsia" w:hint="eastAsia"/>
                <w:sz w:val="21"/>
                <w:szCs w:val="21"/>
              </w:rPr>
              <w:t>○人権教育全体計画の改善と心を育てる教育の充実</w:t>
            </w:r>
          </w:p>
          <w:p w:rsidR="00F716FE" w:rsidRPr="00F716FE" w:rsidRDefault="00F716FE" w:rsidP="005F376B">
            <w:pPr>
              <w:spacing w:line="300" w:lineRule="exact"/>
              <w:rPr>
                <w:rFonts w:asciiTheme="minorEastAsia" w:hAnsiTheme="minorEastAsia"/>
                <w:sz w:val="21"/>
                <w:szCs w:val="21"/>
              </w:rPr>
            </w:pPr>
            <w:r w:rsidRPr="00F716FE">
              <w:rPr>
                <w:rFonts w:asciiTheme="minorEastAsia" w:hAnsiTheme="minorEastAsia" w:hint="eastAsia"/>
                <w:sz w:val="21"/>
                <w:szCs w:val="21"/>
              </w:rPr>
              <w:t>○人権教育研修の実施</w:t>
            </w:r>
          </w:p>
          <w:p w:rsidR="00F716FE" w:rsidRPr="00F716FE" w:rsidRDefault="00F716FE" w:rsidP="005F376B">
            <w:pPr>
              <w:spacing w:line="300" w:lineRule="exact"/>
              <w:rPr>
                <w:rFonts w:asciiTheme="minorEastAsia" w:hAnsiTheme="minorEastAsia"/>
                <w:sz w:val="21"/>
                <w:szCs w:val="21"/>
              </w:rPr>
            </w:pPr>
            <w:r w:rsidRPr="00F716FE">
              <w:rPr>
                <w:rFonts w:asciiTheme="minorEastAsia" w:hAnsiTheme="minorEastAsia" w:hint="eastAsia"/>
                <w:sz w:val="21"/>
                <w:szCs w:val="21"/>
              </w:rPr>
              <w:t>○いじめに関するアンケートの定期的な実施</w:t>
            </w:r>
          </w:p>
          <w:p w:rsidR="00F716FE" w:rsidRPr="00F716FE" w:rsidRDefault="00F716FE" w:rsidP="009F0833">
            <w:pPr>
              <w:spacing w:line="300" w:lineRule="exact"/>
              <w:ind w:left="210" w:hangingChars="100" w:hanging="210"/>
              <w:rPr>
                <w:rFonts w:asciiTheme="minorEastAsia" w:hAnsiTheme="minorEastAsia"/>
                <w:sz w:val="21"/>
                <w:szCs w:val="21"/>
              </w:rPr>
            </w:pPr>
            <w:r w:rsidRPr="00F716FE">
              <w:rPr>
                <w:rFonts w:asciiTheme="minorEastAsia" w:hAnsiTheme="minorEastAsia" w:hint="eastAsia"/>
                <w:sz w:val="21"/>
                <w:szCs w:val="21"/>
              </w:rPr>
              <w:t>○家庭・地域や関係機関との連携による人権意識の啓発</w:t>
            </w:r>
          </w:p>
        </w:tc>
      </w:tr>
      <w:tr w:rsidR="00F716FE" w:rsidTr="00F716FE">
        <w:trPr>
          <w:trHeight w:val="318"/>
        </w:trPr>
        <w:tc>
          <w:tcPr>
            <w:tcW w:w="3964" w:type="dxa"/>
            <w:gridSpan w:val="2"/>
          </w:tcPr>
          <w:p w:rsidR="00F716FE" w:rsidRPr="00F716FE" w:rsidRDefault="00F716FE" w:rsidP="00F716FE">
            <w:pPr>
              <w:rPr>
                <w:rFonts w:asciiTheme="minorEastAsia" w:hAnsiTheme="minorEastAsia"/>
                <w:sz w:val="21"/>
                <w:szCs w:val="21"/>
              </w:rPr>
            </w:pPr>
            <w:r w:rsidRPr="00B52FF1">
              <w:rPr>
                <w:rFonts w:asciiTheme="minorEastAsia" w:eastAsiaTheme="minorEastAsia" w:hAnsiTheme="minorEastAsia" w:hint="eastAsia"/>
                <w:sz w:val="21"/>
                <w:szCs w:val="21"/>
                <w:highlight w:val="yellow"/>
              </w:rPr>
              <w:t>文化</w:t>
            </w:r>
            <w:r w:rsidR="00B52FF1" w:rsidRPr="00B52FF1">
              <w:rPr>
                <w:rFonts w:asciiTheme="minorEastAsia" w:eastAsiaTheme="minorEastAsia" w:hAnsiTheme="minorEastAsia" w:hint="eastAsia"/>
                <w:sz w:val="21"/>
                <w:szCs w:val="21"/>
                <w:highlight w:val="yellow"/>
              </w:rPr>
              <w:t>芸術</w:t>
            </w:r>
            <w:r w:rsidRPr="00F716FE">
              <w:rPr>
                <w:rFonts w:asciiTheme="minorEastAsia" w:eastAsiaTheme="minorEastAsia" w:hAnsiTheme="minorEastAsia" w:hint="eastAsia"/>
                <w:sz w:val="21"/>
                <w:szCs w:val="21"/>
              </w:rPr>
              <w:t>体験事業の充実</w:t>
            </w:r>
          </w:p>
        </w:tc>
        <w:tc>
          <w:tcPr>
            <w:tcW w:w="5096" w:type="dxa"/>
          </w:tcPr>
          <w:p w:rsidR="00F716FE" w:rsidRPr="00F716FE" w:rsidRDefault="00F716FE" w:rsidP="005F376B">
            <w:pPr>
              <w:spacing w:line="300" w:lineRule="exact"/>
              <w:rPr>
                <w:rFonts w:asciiTheme="minorEastAsia" w:hAnsiTheme="minorEastAsia"/>
                <w:sz w:val="21"/>
                <w:szCs w:val="21"/>
              </w:rPr>
            </w:pPr>
            <w:r w:rsidRPr="00F716FE">
              <w:rPr>
                <w:rFonts w:asciiTheme="minorEastAsia" w:hAnsiTheme="minorEastAsia" w:hint="eastAsia"/>
                <w:sz w:val="21"/>
                <w:szCs w:val="21"/>
              </w:rPr>
              <w:t>○さわやかハートフルコンサートの開催</w:t>
            </w:r>
          </w:p>
          <w:p w:rsidR="00F716FE" w:rsidRPr="00F716FE" w:rsidRDefault="00F716FE" w:rsidP="005F376B">
            <w:pPr>
              <w:spacing w:line="300" w:lineRule="exact"/>
              <w:rPr>
                <w:rFonts w:asciiTheme="minorEastAsia" w:hAnsiTheme="minorEastAsia"/>
                <w:sz w:val="21"/>
                <w:szCs w:val="21"/>
              </w:rPr>
            </w:pPr>
            <w:r w:rsidRPr="00F716FE">
              <w:rPr>
                <w:rFonts w:asciiTheme="minorEastAsia" w:hAnsiTheme="minorEastAsia" w:hint="eastAsia"/>
                <w:sz w:val="21"/>
                <w:szCs w:val="21"/>
              </w:rPr>
              <w:t>○小学校芸術鑑賞教室の開催</w:t>
            </w:r>
          </w:p>
        </w:tc>
      </w:tr>
    </w:tbl>
    <w:p w:rsidR="006A4948" w:rsidRDefault="006A4948" w:rsidP="006A4948"/>
    <w:tbl>
      <w:tblPr>
        <w:tblStyle w:val="ab"/>
        <w:tblW w:w="0" w:type="auto"/>
        <w:tblLook w:val="04A0" w:firstRow="1" w:lastRow="0" w:firstColumn="1" w:lastColumn="0" w:noHBand="0" w:noVBand="1"/>
      </w:tblPr>
      <w:tblGrid>
        <w:gridCol w:w="1555"/>
        <w:gridCol w:w="2409"/>
        <w:gridCol w:w="5096"/>
      </w:tblGrid>
      <w:tr w:rsidR="00FE219C" w:rsidRPr="00F019C2" w:rsidTr="000D4974">
        <w:trPr>
          <w:trHeight w:val="567"/>
        </w:trPr>
        <w:tc>
          <w:tcPr>
            <w:tcW w:w="9060" w:type="dxa"/>
            <w:gridSpan w:val="3"/>
            <w:shd w:val="clear" w:color="auto" w:fill="FFF2CC" w:themeFill="accent4" w:themeFillTint="33"/>
            <w:vAlign w:val="center"/>
          </w:tcPr>
          <w:p w:rsidR="00FE219C" w:rsidRPr="00F019C2" w:rsidRDefault="00FE219C" w:rsidP="000D4974">
            <w:pPr>
              <w:ind w:left="220" w:hangingChars="100" w:hanging="220"/>
              <w:rPr>
                <w:rFonts w:asciiTheme="majorEastAsia" w:eastAsiaTheme="majorEastAsia" w:hAnsiTheme="majorEastAsia"/>
                <w:sz w:val="22"/>
                <w:szCs w:val="22"/>
              </w:rPr>
            </w:pPr>
            <w:r w:rsidRPr="00FE219C">
              <w:rPr>
                <w:rFonts w:asciiTheme="majorEastAsia" w:eastAsiaTheme="majorEastAsia" w:hAnsiTheme="majorEastAsia" w:hint="eastAsia"/>
                <w:sz w:val="22"/>
                <w:szCs w:val="22"/>
              </w:rPr>
              <w:t>体験活動の推進</w:t>
            </w:r>
          </w:p>
        </w:tc>
      </w:tr>
      <w:tr w:rsidR="00FE219C" w:rsidTr="005F376B">
        <w:trPr>
          <w:trHeight w:val="1131"/>
        </w:trPr>
        <w:tc>
          <w:tcPr>
            <w:tcW w:w="1555" w:type="dxa"/>
            <w:shd w:val="clear" w:color="auto" w:fill="D9D9D9" w:themeFill="background1" w:themeFillShade="D9"/>
            <w:vAlign w:val="center"/>
          </w:tcPr>
          <w:p w:rsidR="00FE219C" w:rsidRPr="00401B7E" w:rsidRDefault="00FE219C"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FE219C" w:rsidRPr="00943439" w:rsidRDefault="00FE219C" w:rsidP="005F376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E219C">
              <w:rPr>
                <w:rFonts w:asciiTheme="minorEastAsia" w:eastAsiaTheme="minorEastAsia" w:hAnsiTheme="minorEastAsia" w:hint="eastAsia"/>
                <w:sz w:val="21"/>
                <w:szCs w:val="21"/>
              </w:rPr>
              <w:t>自主性やコミュニケーション能力、思考力や発想力、判断力や行動力などを育むとともに、人間性、感性に訴えかける心の教育のために、豊かな体験活動を推進します。</w:t>
            </w:r>
          </w:p>
        </w:tc>
      </w:tr>
      <w:tr w:rsidR="00FE219C" w:rsidTr="000D4974">
        <w:trPr>
          <w:trHeight w:val="567"/>
        </w:trPr>
        <w:tc>
          <w:tcPr>
            <w:tcW w:w="9060" w:type="dxa"/>
            <w:gridSpan w:val="3"/>
            <w:shd w:val="clear" w:color="auto" w:fill="D9D9D9" w:themeFill="background1" w:themeFillShade="D9"/>
            <w:vAlign w:val="center"/>
          </w:tcPr>
          <w:p w:rsidR="00FE219C" w:rsidRPr="0058493D" w:rsidRDefault="00FE219C"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FE219C" w:rsidTr="000D4974">
        <w:trPr>
          <w:trHeight w:val="567"/>
        </w:trPr>
        <w:tc>
          <w:tcPr>
            <w:tcW w:w="3964" w:type="dxa"/>
            <w:gridSpan w:val="2"/>
            <w:shd w:val="clear" w:color="auto" w:fill="D9D9D9" w:themeFill="background1" w:themeFillShade="D9"/>
            <w:vAlign w:val="center"/>
          </w:tcPr>
          <w:p w:rsidR="00FE219C" w:rsidRDefault="00FE219C"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FE219C" w:rsidRDefault="00FE219C"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FE219C" w:rsidTr="000D4974">
        <w:trPr>
          <w:trHeight w:val="335"/>
        </w:trPr>
        <w:tc>
          <w:tcPr>
            <w:tcW w:w="3964" w:type="dxa"/>
            <w:gridSpan w:val="2"/>
          </w:tcPr>
          <w:p w:rsidR="00FE219C" w:rsidRPr="005F376B" w:rsidRDefault="00FE219C" w:rsidP="000D4974">
            <w:pPr>
              <w:rPr>
                <w:rFonts w:asciiTheme="minorEastAsia" w:eastAsiaTheme="minorEastAsia" w:hAnsiTheme="minorEastAsia"/>
                <w:sz w:val="21"/>
                <w:szCs w:val="21"/>
              </w:rPr>
            </w:pPr>
            <w:r w:rsidRPr="005F376B">
              <w:rPr>
                <w:rFonts w:asciiTheme="minorEastAsia" w:eastAsiaTheme="minorEastAsia" w:hAnsiTheme="minorEastAsia" w:hint="eastAsia"/>
                <w:sz w:val="21"/>
                <w:szCs w:val="21"/>
              </w:rPr>
              <w:t>体験活動の推進</w:t>
            </w:r>
          </w:p>
        </w:tc>
        <w:tc>
          <w:tcPr>
            <w:tcW w:w="5096" w:type="dxa"/>
          </w:tcPr>
          <w:p w:rsidR="005F376B" w:rsidRPr="005F376B" w:rsidRDefault="00B52FF1" w:rsidP="005F376B">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○中学校職場体験学習の実施と小学校職場</w:t>
            </w:r>
            <w:r w:rsidRPr="00B52FF1">
              <w:rPr>
                <w:rFonts w:asciiTheme="minorEastAsia" w:eastAsiaTheme="minorEastAsia" w:hAnsiTheme="minorEastAsia" w:hint="eastAsia"/>
                <w:sz w:val="21"/>
                <w:szCs w:val="21"/>
                <w:highlight w:val="yellow"/>
              </w:rPr>
              <w:t>体験</w:t>
            </w:r>
            <w:r w:rsidR="005F376B" w:rsidRPr="005F376B">
              <w:rPr>
                <w:rFonts w:asciiTheme="minorEastAsia" w:eastAsiaTheme="minorEastAsia" w:hAnsiTheme="minorEastAsia" w:hint="eastAsia"/>
                <w:sz w:val="21"/>
                <w:szCs w:val="21"/>
              </w:rPr>
              <w:t>学習の支援</w:t>
            </w:r>
          </w:p>
          <w:p w:rsidR="005F376B" w:rsidRPr="005F376B" w:rsidRDefault="005F376B" w:rsidP="005F376B">
            <w:pPr>
              <w:spacing w:line="300" w:lineRule="exact"/>
              <w:rPr>
                <w:rFonts w:asciiTheme="minorEastAsia" w:eastAsiaTheme="minorEastAsia" w:hAnsiTheme="minorEastAsia"/>
                <w:sz w:val="21"/>
                <w:szCs w:val="21"/>
              </w:rPr>
            </w:pPr>
            <w:r w:rsidRPr="005F376B">
              <w:rPr>
                <w:rFonts w:asciiTheme="minorEastAsia" w:eastAsiaTheme="minorEastAsia" w:hAnsiTheme="minorEastAsia" w:hint="eastAsia"/>
                <w:sz w:val="21"/>
                <w:szCs w:val="21"/>
              </w:rPr>
              <w:t>○奉仕等体験活動の実施</w:t>
            </w:r>
          </w:p>
          <w:p w:rsidR="005F376B" w:rsidRPr="005F376B" w:rsidRDefault="005F376B" w:rsidP="005F376B">
            <w:pPr>
              <w:spacing w:line="300" w:lineRule="exact"/>
              <w:rPr>
                <w:rFonts w:asciiTheme="minorEastAsia" w:eastAsiaTheme="minorEastAsia" w:hAnsiTheme="minorEastAsia"/>
                <w:sz w:val="21"/>
                <w:szCs w:val="21"/>
              </w:rPr>
            </w:pPr>
            <w:r w:rsidRPr="005F376B">
              <w:rPr>
                <w:rFonts w:asciiTheme="minorEastAsia" w:eastAsiaTheme="minorEastAsia" w:hAnsiTheme="minorEastAsia" w:hint="eastAsia"/>
                <w:sz w:val="21"/>
                <w:szCs w:val="21"/>
              </w:rPr>
              <w:t>○自然体験学習の実施</w:t>
            </w:r>
          </w:p>
          <w:p w:rsidR="00FE219C" w:rsidRPr="005F376B" w:rsidRDefault="005F376B" w:rsidP="005F376B">
            <w:pPr>
              <w:spacing w:line="300" w:lineRule="exact"/>
              <w:rPr>
                <w:rFonts w:asciiTheme="minorEastAsia" w:eastAsiaTheme="minorEastAsia" w:hAnsiTheme="minorEastAsia"/>
                <w:sz w:val="21"/>
                <w:szCs w:val="21"/>
              </w:rPr>
            </w:pPr>
            <w:r w:rsidRPr="005F376B">
              <w:rPr>
                <w:rFonts w:asciiTheme="minorEastAsia" w:eastAsiaTheme="minorEastAsia" w:hAnsiTheme="minorEastAsia" w:hint="eastAsia"/>
                <w:sz w:val="21"/>
                <w:szCs w:val="21"/>
              </w:rPr>
              <w:t>○みどりの少年団活動の推進</w:t>
            </w:r>
          </w:p>
        </w:tc>
      </w:tr>
    </w:tbl>
    <w:p w:rsidR="005F376B" w:rsidRDefault="005F376B" w:rsidP="006A4948">
      <w:r>
        <w:br w:type="page"/>
      </w:r>
    </w:p>
    <w:p w:rsidR="00FE219C" w:rsidRDefault="00FE219C" w:rsidP="006A4948"/>
    <w:tbl>
      <w:tblPr>
        <w:tblStyle w:val="ab"/>
        <w:tblW w:w="0" w:type="auto"/>
        <w:tblLook w:val="04A0" w:firstRow="1" w:lastRow="0" w:firstColumn="1" w:lastColumn="0" w:noHBand="0" w:noVBand="1"/>
      </w:tblPr>
      <w:tblGrid>
        <w:gridCol w:w="1555"/>
        <w:gridCol w:w="2409"/>
        <w:gridCol w:w="5096"/>
      </w:tblGrid>
      <w:tr w:rsidR="005F376B" w:rsidRPr="00F019C2" w:rsidTr="000D4974">
        <w:trPr>
          <w:trHeight w:val="567"/>
        </w:trPr>
        <w:tc>
          <w:tcPr>
            <w:tcW w:w="9060" w:type="dxa"/>
            <w:gridSpan w:val="3"/>
            <w:shd w:val="clear" w:color="auto" w:fill="FFF2CC" w:themeFill="accent4" w:themeFillTint="33"/>
            <w:vAlign w:val="center"/>
          </w:tcPr>
          <w:p w:rsidR="005F376B" w:rsidRPr="00F019C2" w:rsidRDefault="005F376B" w:rsidP="000D4974">
            <w:pPr>
              <w:ind w:left="220" w:hangingChars="100" w:hanging="220"/>
              <w:rPr>
                <w:rFonts w:asciiTheme="majorEastAsia" w:eastAsiaTheme="majorEastAsia" w:hAnsiTheme="majorEastAsia"/>
                <w:sz w:val="22"/>
                <w:szCs w:val="22"/>
              </w:rPr>
            </w:pPr>
            <w:r w:rsidRPr="005F376B">
              <w:rPr>
                <w:rFonts w:asciiTheme="majorEastAsia" w:eastAsiaTheme="majorEastAsia" w:hAnsiTheme="majorEastAsia" w:hint="eastAsia"/>
                <w:sz w:val="22"/>
                <w:szCs w:val="22"/>
              </w:rPr>
              <w:t>郷土愛を育む教育の推進</w:t>
            </w:r>
          </w:p>
        </w:tc>
      </w:tr>
      <w:tr w:rsidR="005F376B" w:rsidTr="005F376B">
        <w:trPr>
          <w:trHeight w:val="763"/>
        </w:trPr>
        <w:tc>
          <w:tcPr>
            <w:tcW w:w="1555" w:type="dxa"/>
            <w:shd w:val="clear" w:color="auto" w:fill="D9D9D9" w:themeFill="background1" w:themeFillShade="D9"/>
            <w:vAlign w:val="center"/>
          </w:tcPr>
          <w:p w:rsidR="005F376B" w:rsidRPr="00401B7E" w:rsidRDefault="005F376B"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5F376B" w:rsidRPr="00943439" w:rsidRDefault="005F376B" w:rsidP="005F376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376B">
              <w:rPr>
                <w:rFonts w:asciiTheme="minorEastAsia" w:eastAsiaTheme="minorEastAsia" w:hAnsiTheme="minorEastAsia" w:hint="eastAsia"/>
                <w:sz w:val="21"/>
                <w:szCs w:val="21"/>
              </w:rPr>
              <w:t>地域をよく知り、母校を愛する心、地域を大切にする心を育てるため、郷土愛を育む教育を推進します。</w:t>
            </w:r>
          </w:p>
        </w:tc>
      </w:tr>
      <w:tr w:rsidR="005F376B" w:rsidTr="000D4974">
        <w:trPr>
          <w:trHeight w:val="567"/>
        </w:trPr>
        <w:tc>
          <w:tcPr>
            <w:tcW w:w="9060" w:type="dxa"/>
            <w:gridSpan w:val="3"/>
            <w:shd w:val="clear" w:color="auto" w:fill="D9D9D9" w:themeFill="background1" w:themeFillShade="D9"/>
            <w:vAlign w:val="center"/>
          </w:tcPr>
          <w:p w:rsidR="005F376B" w:rsidRPr="0058493D" w:rsidRDefault="005F376B"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5F376B" w:rsidTr="000D4974">
        <w:trPr>
          <w:trHeight w:val="567"/>
        </w:trPr>
        <w:tc>
          <w:tcPr>
            <w:tcW w:w="3964" w:type="dxa"/>
            <w:gridSpan w:val="2"/>
            <w:shd w:val="clear" w:color="auto" w:fill="D9D9D9" w:themeFill="background1" w:themeFillShade="D9"/>
            <w:vAlign w:val="center"/>
          </w:tcPr>
          <w:p w:rsidR="005F376B" w:rsidRDefault="005F376B"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5F376B" w:rsidRDefault="005F376B"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5F376B" w:rsidTr="005F376B">
        <w:trPr>
          <w:trHeight w:val="351"/>
        </w:trPr>
        <w:tc>
          <w:tcPr>
            <w:tcW w:w="3964" w:type="dxa"/>
            <w:gridSpan w:val="2"/>
          </w:tcPr>
          <w:p w:rsidR="005F376B" w:rsidRPr="005F376B" w:rsidRDefault="005F376B" w:rsidP="000D4974">
            <w:pPr>
              <w:rPr>
                <w:rFonts w:asciiTheme="minorEastAsia" w:hAnsiTheme="minorEastAsia"/>
                <w:sz w:val="21"/>
                <w:szCs w:val="21"/>
              </w:rPr>
            </w:pPr>
            <w:r w:rsidRPr="005F376B">
              <w:rPr>
                <w:rFonts w:asciiTheme="minorEastAsia" w:eastAsiaTheme="minorEastAsia" w:hAnsiTheme="minorEastAsia" w:hint="eastAsia"/>
                <w:sz w:val="21"/>
                <w:szCs w:val="21"/>
              </w:rPr>
              <w:t>郷土愛を育む教育の推進</w:t>
            </w:r>
          </w:p>
        </w:tc>
        <w:tc>
          <w:tcPr>
            <w:tcW w:w="5096" w:type="dxa"/>
          </w:tcPr>
          <w:p w:rsidR="005F376B" w:rsidRPr="005F376B" w:rsidRDefault="005F376B" w:rsidP="005F376B">
            <w:pPr>
              <w:ind w:left="210" w:hangingChars="100" w:hanging="210"/>
              <w:rPr>
                <w:rFonts w:asciiTheme="minorEastAsia" w:hAnsiTheme="minorEastAsia"/>
                <w:sz w:val="21"/>
                <w:szCs w:val="21"/>
              </w:rPr>
            </w:pPr>
            <w:r w:rsidRPr="005F376B">
              <w:rPr>
                <w:rFonts w:asciiTheme="minorEastAsia" w:hAnsiTheme="minorEastAsia" w:hint="eastAsia"/>
                <w:sz w:val="21"/>
                <w:szCs w:val="21"/>
              </w:rPr>
              <w:t>○各小・中学校に設置している「歴史資料室」内容の充実</w:t>
            </w:r>
          </w:p>
          <w:p w:rsidR="005F376B" w:rsidRPr="005F376B" w:rsidRDefault="005F376B" w:rsidP="005F376B">
            <w:pPr>
              <w:rPr>
                <w:rFonts w:asciiTheme="minorEastAsia" w:hAnsiTheme="minorEastAsia"/>
                <w:sz w:val="21"/>
                <w:szCs w:val="21"/>
              </w:rPr>
            </w:pPr>
            <w:r w:rsidRPr="005F376B">
              <w:rPr>
                <w:rFonts w:asciiTheme="minorEastAsia" w:hAnsiTheme="minorEastAsia" w:hint="eastAsia"/>
                <w:sz w:val="21"/>
                <w:szCs w:val="21"/>
              </w:rPr>
              <w:t>○地域の伝統芸能の体験</w:t>
            </w:r>
          </w:p>
        </w:tc>
      </w:tr>
    </w:tbl>
    <w:p w:rsidR="00FE219C" w:rsidRDefault="00FE219C" w:rsidP="006A4948"/>
    <w:p w:rsidR="00FE219C" w:rsidRDefault="00FE219C" w:rsidP="006A4948"/>
    <w:tbl>
      <w:tblPr>
        <w:tblStyle w:val="ab"/>
        <w:tblW w:w="0" w:type="auto"/>
        <w:tblLook w:val="04A0" w:firstRow="1" w:lastRow="0" w:firstColumn="1" w:lastColumn="0" w:noHBand="0" w:noVBand="1"/>
      </w:tblPr>
      <w:tblGrid>
        <w:gridCol w:w="1555"/>
        <w:gridCol w:w="2409"/>
        <w:gridCol w:w="5096"/>
      </w:tblGrid>
      <w:tr w:rsidR="00FE219C" w:rsidRPr="00F019C2" w:rsidTr="000D4974">
        <w:trPr>
          <w:trHeight w:val="567"/>
        </w:trPr>
        <w:tc>
          <w:tcPr>
            <w:tcW w:w="9060" w:type="dxa"/>
            <w:gridSpan w:val="3"/>
            <w:shd w:val="clear" w:color="auto" w:fill="FFF2CC" w:themeFill="accent4" w:themeFillTint="33"/>
            <w:vAlign w:val="center"/>
          </w:tcPr>
          <w:p w:rsidR="00FE219C" w:rsidRPr="00F019C2" w:rsidRDefault="00FE219C" w:rsidP="000D4974">
            <w:pPr>
              <w:ind w:left="220" w:hangingChars="100" w:hanging="220"/>
              <w:rPr>
                <w:rFonts w:asciiTheme="majorEastAsia" w:eastAsiaTheme="majorEastAsia" w:hAnsiTheme="majorEastAsia"/>
                <w:sz w:val="22"/>
                <w:szCs w:val="22"/>
              </w:rPr>
            </w:pPr>
            <w:r w:rsidRPr="00A027C8">
              <w:rPr>
                <w:rFonts w:asciiTheme="majorEastAsia" w:eastAsiaTheme="majorEastAsia" w:hAnsiTheme="majorEastAsia" w:hint="eastAsia"/>
                <w:sz w:val="22"/>
                <w:szCs w:val="22"/>
              </w:rPr>
              <w:t>きめ細やかな教育支援の推進</w:t>
            </w:r>
          </w:p>
        </w:tc>
      </w:tr>
      <w:tr w:rsidR="00FE219C" w:rsidTr="000D4974">
        <w:trPr>
          <w:trHeight w:val="1897"/>
        </w:trPr>
        <w:tc>
          <w:tcPr>
            <w:tcW w:w="1555" w:type="dxa"/>
            <w:shd w:val="clear" w:color="auto" w:fill="D9D9D9" w:themeFill="background1" w:themeFillShade="D9"/>
            <w:vAlign w:val="center"/>
          </w:tcPr>
          <w:p w:rsidR="00FE219C" w:rsidRPr="00401B7E" w:rsidRDefault="00FE219C"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FE219C" w:rsidRPr="00B878DF" w:rsidRDefault="00FE219C" w:rsidP="005F376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027C8">
              <w:rPr>
                <w:rFonts w:asciiTheme="minorEastAsia" w:eastAsiaTheme="minorEastAsia" w:hAnsiTheme="minorEastAsia" w:hint="eastAsia"/>
                <w:sz w:val="21"/>
                <w:szCs w:val="21"/>
              </w:rPr>
              <w:t>教育相談やグループ活動を通して、自我の確立及び集団生活への適応を図り、在籍する学校への復帰の足がかりとなるよう努めます。</w:t>
            </w:r>
          </w:p>
          <w:p w:rsidR="00FE219C" w:rsidRDefault="00FE219C" w:rsidP="005F376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027C8">
              <w:rPr>
                <w:rFonts w:asciiTheme="minorEastAsia" w:eastAsiaTheme="minorEastAsia" w:hAnsiTheme="minorEastAsia" w:hint="eastAsia"/>
                <w:sz w:val="21"/>
                <w:szCs w:val="21"/>
              </w:rPr>
              <w:t>在籍学校や保護者と連絡を取り、学校復帰の足がかりや社会に向けた自立を目指します。</w:t>
            </w:r>
          </w:p>
          <w:p w:rsidR="00FE219C" w:rsidRDefault="00FE219C" w:rsidP="005F376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027C8">
              <w:rPr>
                <w:rFonts w:asciiTheme="minorEastAsia" w:eastAsiaTheme="minorEastAsia" w:hAnsiTheme="minorEastAsia" w:hint="eastAsia"/>
                <w:sz w:val="21"/>
                <w:szCs w:val="21"/>
              </w:rPr>
              <w:t>教育相談室と電話相談室をそれぞれ確保し、来談者が安心して相談でき</w:t>
            </w:r>
            <w:r>
              <w:rPr>
                <w:rFonts w:asciiTheme="minorEastAsia" w:eastAsiaTheme="minorEastAsia" w:hAnsiTheme="minorEastAsia" w:hint="eastAsia"/>
                <w:sz w:val="21"/>
                <w:szCs w:val="21"/>
              </w:rPr>
              <w:t>るできるように</w:t>
            </w:r>
            <w:r w:rsidRPr="00A027C8">
              <w:rPr>
                <w:rFonts w:asciiTheme="minorEastAsia" w:eastAsiaTheme="minorEastAsia" w:hAnsiTheme="minorEastAsia" w:hint="eastAsia"/>
                <w:sz w:val="21"/>
                <w:szCs w:val="21"/>
              </w:rPr>
              <w:t>努めます。</w:t>
            </w:r>
          </w:p>
          <w:p w:rsidR="00FE219C" w:rsidRDefault="00FE219C" w:rsidP="005F376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027C8">
              <w:rPr>
                <w:rFonts w:asciiTheme="minorEastAsia" w:eastAsiaTheme="minorEastAsia" w:hAnsiTheme="minorEastAsia" w:hint="eastAsia"/>
                <w:sz w:val="21"/>
                <w:szCs w:val="21"/>
              </w:rPr>
              <w:t>適応指導教室に通っている児童生徒も必要に応じて、教育相談室を活用できるように努めます。</w:t>
            </w:r>
          </w:p>
          <w:p w:rsidR="00FE219C" w:rsidRPr="00A027C8" w:rsidRDefault="00FE219C" w:rsidP="005F376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027C8">
              <w:rPr>
                <w:rFonts w:asciiTheme="minorEastAsia" w:eastAsiaTheme="minorEastAsia" w:hAnsiTheme="minorEastAsia" w:hint="eastAsia"/>
                <w:sz w:val="21"/>
                <w:szCs w:val="21"/>
              </w:rPr>
              <w:t>相談内容によって、学校やスクールカウンセラー、医療機関等と連携し、解決に向けて支援するよう</w:t>
            </w:r>
            <w:r>
              <w:rPr>
                <w:rFonts w:asciiTheme="minorEastAsia" w:eastAsiaTheme="minorEastAsia" w:hAnsiTheme="minorEastAsia" w:hint="eastAsia"/>
                <w:sz w:val="21"/>
                <w:szCs w:val="21"/>
              </w:rPr>
              <w:t>に</w:t>
            </w:r>
            <w:r w:rsidRPr="00A027C8">
              <w:rPr>
                <w:rFonts w:asciiTheme="minorEastAsia" w:eastAsiaTheme="minorEastAsia" w:hAnsiTheme="minorEastAsia" w:hint="eastAsia"/>
                <w:sz w:val="21"/>
                <w:szCs w:val="21"/>
              </w:rPr>
              <w:t>努めます。</w:t>
            </w:r>
          </w:p>
        </w:tc>
      </w:tr>
      <w:tr w:rsidR="00FE219C" w:rsidTr="000D4974">
        <w:trPr>
          <w:trHeight w:val="567"/>
        </w:trPr>
        <w:tc>
          <w:tcPr>
            <w:tcW w:w="9060" w:type="dxa"/>
            <w:gridSpan w:val="3"/>
            <w:shd w:val="clear" w:color="auto" w:fill="D9D9D9" w:themeFill="background1" w:themeFillShade="D9"/>
            <w:vAlign w:val="center"/>
          </w:tcPr>
          <w:p w:rsidR="00FE219C" w:rsidRPr="0058493D" w:rsidRDefault="00FE219C"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FE219C" w:rsidTr="000D4974">
        <w:trPr>
          <w:trHeight w:val="567"/>
        </w:trPr>
        <w:tc>
          <w:tcPr>
            <w:tcW w:w="3964" w:type="dxa"/>
            <w:gridSpan w:val="2"/>
            <w:shd w:val="clear" w:color="auto" w:fill="D9D9D9" w:themeFill="background1" w:themeFillShade="D9"/>
            <w:vAlign w:val="center"/>
          </w:tcPr>
          <w:p w:rsidR="00FE219C" w:rsidRDefault="00FE219C"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FE219C" w:rsidRDefault="00FE219C"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FE219C" w:rsidTr="000D4974">
        <w:trPr>
          <w:trHeight w:val="385"/>
        </w:trPr>
        <w:tc>
          <w:tcPr>
            <w:tcW w:w="3964" w:type="dxa"/>
            <w:gridSpan w:val="2"/>
          </w:tcPr>
          <w:p w:rsidR="00FE219C" w:rsidRPr="003E1482" w:rsidRDefault="00FE219C" w:rsidP="000D4974">
            <w:pPr>
              <w:rPr>
                <w:sz w:val="21"/>
                <w:szCs w:val="21"/>
              </w:rPr>
            </w:pPr>
            <w:r w:rsidRPr="003E1482">
              <w:rPr>
                <w:rFonts w:hint="eastAsia"/>
                <w:sz w:val="21"/>
                <w:szCs w:val="21"/>
              </w:rPr>
              <w:t>適応指導教室事業の推進</w:t>
            </w:r>
          </w:p>
        </w:tc>
        <w:tc>
          <w:tcPr>
            <w:tcW w:w="5096" w:type="dxa"/>
          </w:tcPr>
          <w:p w:rsidR="00FE219C" w:rsidRPr="003E1482" w:rsidRDefault="00FE219C" w:rsidP="005F376B">
            <w:pPr>
              <w:rPr>
                <w:sz w:val="21"/>
                <w:szCs w:val="21"/>
              </w:rPr>
            </w:pPr>
            <w:r w:rsidRPr="003E1482">
              <w:rPr>
                <w:rFonts w:hint="eastAsia"/>
                <w:sz w:val="21"/>
                <w:szCs w:val="21"/>
              </w:rPr>
              <w:t>○適応指導教室の充実</w:t>
            </w:r>
          </w:p>
          <w:p w:rsidR="00FE219C" w:rsidRPr="003E1482" w:rsidRDefault="00FE219C" w:rsidP="005F376B">
            <w:pPr>
              <w:rPr>
                <w:sz w:val="21"/>
                <w:szCs w:val="21"/>
              </w:rPr>
            </w:pPr>
            <w:r w:rsidRPr="003E1482">
              <w:rPr>
                <w:rFonts w:hint="eastAsia"/>
                <w:sz w:val="21"/>
                <w:szCs w:val="21"/>
              </w:rPr>
              <w:t>○連絡会の実施</w:t>
            </w:r>
          </w:p>
        </w:tc>
      </w:tr>
      <w:tr w:rsidR="00FE219C" w:rsidTr="000D4974">
        <w:trPr>
          <w:trHeight w:val="318"/>
        </w:trPr>
        <w:tc>
          <w:tcPr>
            <w:tcW w:w="3964" w:type="dxa"/>
            <w:gridSpan w:val="2"/>
          </w:tcPr>
          <w:p w:rsidR="00FE219C" w:rsidRPr="003E1482" w:rsidRDefault="00FE219C" w:rsidP="000D4974">
            <w:pPr>
              <w:rPr>
                <w:sz w:val="21"/>
                <w:szCs w:val="21"/>
              </w:rPr>
            </w:pPr>
            <w:r w:rsidRPr="003E1482">
              <w:rPr>
                <w:rFonts w:hint="eastAsia"/>
                <w:sz w:val="21"/>
                <w:szCs w:val="21"/>
              </w:rPr>
              <w:t>教育相談の充実</w:t>
            </w:r>
          </w:p>
        </w:tc>
        <w:tc>
          <w:tcPr>
            <w:tcW w:w="5096" w:type="dxa"/>
          </w:tcPr>
          <w:p w:rsidR="00FE219C" w:rsidRPr="003E1482" w:rsidRDefault="00FE219C" w:rsidP="005F376B">
            <w:pPr>
              <w:rPr>
                <w:sz w:val="21"/>
                <w:szCs w:val="21"/>
              </w:rPr>
            </w:pPr>
            <w:r w:rsidRPr="003E1482">
              <w:rPr>
                <w:rFonts w:hint="eastAsia"/>
                <w:sz w:val="21"/>
                <w:szCs w:val="21"/>
              </w:rPr>
              <w:t>○面接相談・電話相談の充実</w:t>
            </w:r>
          </w:p>
          <w:p w:rsidR="00FE219C" w:rsidRPr="003E1482" w:rsidRDefault="00FE219C" w:rsidP="005F376B">
            <w:pPr>
              <w:rPr>
                <w:sz w:val="21"/>
                <w:szCs w:val="21"/>
              </w:rPr>
            </w:pPr>
            <w:r w:rsidRPr="003E1482">
              <w:rPr>
                <w:rFonts w:hint="eastAsia"/>
                <w:sz w:val="21"/>
                <w:szCs w:val="21"/>
              </w:rPr>
              <w:t>○不登校児童生徒等の相談の充実</w:t>
            </w:r>
          </w:p>
          <w:p w:rsidR="00FE219C" w:rsidRPr="003E1482" w:rsidRDefault="00FE219C" w:rsidP="005F376B">
            <w:pPr>
              <w:rPr>
                <w:sz w:val="21"/>
                <w:szCs w:val="21"/>
              </w:rPr>
            </w:pPr>
            <w:r w:rsidRPr="003E1482">
              <w:rPr>
                <w:rFonts w:hint="eastAsia"/>
                <w:sz w:val="21"/>
                <w:szCs w:val="21"/>
              </w:rPr>
              <w:t>○関係機関との連携</w:t>
            </w:r>
          </w:p>
          <w:p w:rsidR="00FE219C" w:rsidRPr="003E1482" w:rsidRDefault="00FE219C" w:rsidP="005F376B">
            <w:pPr>
              <w:rPr>
                <w:sz w:val="21"/>
                <w:szCs w:val="21"/>
              </w:rPr>
            </w:pPr>
            <w:r w:rsidRPr="003E1482">
              <w:rPr>
                <w:rFonts w:hint="eastAsia"/>
                <w:sz w:val="21"/>
                <w:szCs w:val="21"/>
              </w:rPr>
              <w:t>○訪問指導の充実</w:t>
            </w:r>
          </w:p>
          <w:p w:rsidR="00FE219C" w:rsidRPr="003E1482" w:rsidRDefault="00FE219C" w:rsidP="005F376B">
            <w:pPr>
              <w:rPr>
                <w:sz w:val="21"/>
                <w:szCs w:val="21"/>
              </w:rPr>
            </w:pPr>
            <w:r w:rsidRPr="003E1482">
              <w:rPr>
                <w:rFonts w:hint="eastAsia"/>
                <w:sz w:val="21"/>
                <w:szCs w:val="21"/>
              </w:rPr>
              <w:t>○スクールカウンセラー等の活用</w:t>
            </w:r>
          </w:p>
        </w:tc>
      </w:tr>
    </w:tbl>
    <w:p w:rsidR="005F376B" w:rsidRDefault="005F376B" w:rsidP="004E7A5E">
      <w:r>
        <w:br w:type="page"/>
      </w:r>
    </w:p>
    <w:p w:rsidR="006A4948" w:rsidRPr="00FE219C" w:rsidRDefault="006A4948" w:rsidP="004E7A5E"/>
    <w:p w:rsidR="00E54237" w:rsidRPr="00E54237" w:rsidRDefault="00E54237" w:rsidP="00140E70">
      <w:pPr>
        <w:pStyle w:val="4"/>
      </w:pPr>
      <w:r>
        <w:rPr>
          <w:rFonts w:hint="eastAsia"/>
        </w:rPr>
        <w:t>取り組みⅠ－１－３</w:t>
      </w:r>
      <w:r w:rsidRPr="00E54237">
        <w:rPr>
          <w:rFonts w:hint="eastAsia"/>
        </w:rPr>
        <w:t xml:space="preserve">　健やかな体を育む教育の充実</w:t>
      </w:r>
    </w:p>
    <w:p w:rsidR="005F376B" w:rsidRDefault="005F376B" w:rsidP="00E54237"/>
    <w:tbl>
      <w:tblPr>
        <w:tblStyle w:val="ab"/>
        <w:tblW w:w="0" w:type="auto"/>
        <w:tblLook w:val="04A0" w:firstRow="1" w:lastRow="0" w:firstColumn="1" w:lastColumn="0" w:noHBand="0" w:noVBand="1"/>
      </w:tblPr>
      <w:tblGrid>
        <w:gridCol w:w="1555"/>
        <w:gridCol w:w="2409"/>
        <w:gridCol w:w="5096"/>
      </w:tblGrid>
      <w:tr w:rsidR="005F376B" w:rsidRPr="00F019C2" w:rsidTr="000D4974">
        <w:trPr>
          <w:trHeight w:val="567"/>
        </w:trPr>
        <w:tc>
          <w:tcPr>
            <w:tcW w:w="9060" w:type="dxa"/>
            <w:gridSpan w:val="3"/>
            <w:shd w:val="clear" w:color="auto" w:fill="FFF2CC" w:themeFill="accent4" w:themeFillTint="33"/>
            <w:vAlign w:val="center"/>
          </w:tcPr>
          <w:p w:rsidR="005F376B" w:rsidRPr="00F019C2" w:rsidRDefault="005F376B" w:rsidP="000D4974">
            <w:pPr>
              <w:ind w:left="220" w:hangingChars="100" w:hanging="220"/>
              <w:rPr>
                <w:rFonts w:asciiTheme="majorEastAsia" w:eastAsiaTheme="majorEastAsia" w:hAnsiTheme="majorEastAsia"/>
                <w:sz w:val="22"/>
                <w:szCs w:val="22"/>
              </w:rPr>
            </w:pPr>
            <w:r w:rsidRPr="005F376B">
              <w:rPr>
                <w:rFonts w:asciiTheme="majorEastAsia" w:eastAsiaTheme="majorEastAsia" w:hAnsiTheme="majorEastAsia" w:hint="eastAsia"/>
                <w:sz w:val="22"/>
                <w:szCs w:val="22"/>
              </w:rPr>
              <w:t>学校体育の充実</w:t>
            </w:r>
          </w:p>
        </w:tc>
      </w:tr>
      <w:tr w:rsidR="005F376B" w:rsidTr="00B0796A">
        <w:trPr>
          <w:trHeight w:val="2034"/>
        </w:trPr>
        <w:tc>
          <w:tcPr>
            <w:tcW w:w="1555" w:type="dxa"/>
            <w:shd w:val="clear" w:color="auto" w:fill="D9D9D9" w:themeFill="background1" w:themeFillShade="D9"/>
            <w:vAlign w:val="center"/>
          </w:tcPr>
          <w:p w:rsidR="005F376B" w:rsidRPr="00401B7E" w:rsidRDefault="005F376B"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5F376B" w:rsidRPr="00A027C8" w:rsidRDefault="005F376B" w:rsidP="00B0796A">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F376B">
              <w:rPr>
                <w:rFonts w:asciiTheme="minorEastAsia" w:eastAsiaTheme="minorEastAsia" w:hAnsiTheme="minorEastAsia" w:hint="eastAsia"/>
                <w:sz w:val="21"/>
                <w:szCs w:val="21"/>
              </w:rPr>
              <w:t>生涯にわたって運動やスポーツに親しむ資質や能力を育てるために、体育授業を中心とした教育活動全体を通して運動やスポーツの楽しさや喜びにふれさせ、体力・運動能力の向上を図ります。</w:t>
            </w:r>
          </w:p>
          <w:p w:rsidR="005F376B" w:rsidRPr="00A027C8" w:rsidRDefault="00B0796A" w:rsidP="00B0796A">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運動部活動を通して、</w:t>
            </w:r>
            <w:r w:rsidRPr="00B0796A">
              <w:rPr>
                <w:rFonts w:asciiTheme="minorEastAsia" w:eastAsiaTheme="minorEastAsia" w:hAnsiTheme="minorEastAsia" w:hint="eastAsia"/>
                <w:sz w:val="21"/>
                <w:szCs w:val="21"/>
              </w:rPr>
              <w:t>責任感や連帯感など望ましい人間関係を形成するとともに、個々の特性や能力の伸長を図ります。</w:t>
            </w:r>
          </w:p>
        </w:tc>
      </w:tr>
      <w:tr w:rsidR="005F376B" w:rsidTr="000D4974">
        <w:trPr>
          <w:trHeight w:val="567"/>
        </w:trPr>
        <w:tc>
          <w:tcPr>
            <w:tcW w:w="9060" w:type="dxa"/>
            <w:gridSpan w:val="3"/>
            <w:shd w:val="clear" w:color="auto" w:fill="D9D9D9" w:themeFill="background1" w:themeFillShade="D9"/>
            <w:vAlign w:val="center"/>
          </w:tcPr>
          <w:p w:rsidR="005F376B" w:rsidRPr="0058493D" w:rsidRDefault="005F376B"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5F376B" w:rsidTr="000D4974">
        <w:trPr>
          <w:trHeight w:val="567"/>
        </w:trPr>
        <w:tc>
          <w:tcPr>
            <w:tcW w:w="3964" w:type="dxa"/>
            <w:gridSpan w:val="2"/>
            <w:shd w:val="clear" w:color="auto" w:fill="D9D9D9" w:themeFill="background1" w:themeFillShade="D9"/>
            <w:vAlign w:val="center"/>
          </w:tcPr>
          <w:p w:rsidR="005F376B" w:rsidRDefault="005F376B"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5F376B" w:rsidRDefault="005F376B"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E54237" w:rsidTr="00B0796A">
        <w:trPr>
          <w:trHeight w:val="2236"/>
        </w:trPr>
        <w:tc>
          <w:tcPr>
            <w:tcW w:w="3964" w:type="dxa"/>
            <w:gridSpan w:val="2"/>
          </w:tcPr>
          <w:p w:rsidR="00E54237" w:rsidRPr="00B0796A" w:rsidRDefault="00E54237" w:rsidP="00E54237">
            <w:pPr>
              <w:rPr>
                <w:rFonts w:asciiTheme="minorEastAsia" w:eastAsiaTheme="minorEastAsia" w:hAnsiTheme="minorEastAsia"/>
                <w:sz w:val="21"/>
                <w:szCs w:val="21"/>
              </w:rPr>
            </w:pPr>
            <w:r w:rsidRPr="00B0796A">
              <w:rPr>
                <w:rFonts w:asciiTheme="minorEastAsia" w:eastAsiaTheme="minorEastAsia" w:hAnsiTheme="minorEastAsia" w:hint="eastAsia"/>
                <w:sz w:val="21"/>
                <w:szCs w:val="21"/>
              </w:rPr>
              <w:t>学校体育の充実</w:t>
            </w:r>
          </w:p>
        </w:tc>
        <w:tc>
          <w:tcPr>
            <w:tcW w:w="5096" w:type="dxa"/>
            <w:vAlign w:val="center"/>
          </w:tcPr>
          <w:p w:rsidR="00B0796A" w:rsidRPr="00B0796A" w:rsidRDefault="00B0796A" w:rsidP="00B0796A">
            <w:pPr>
              <w:rPr>
                <w:rFonts w:asciiTheme="minorEastAsia" w:hAnsiTheme="minorEastAsia"/>
                <w:sz w:val="21"/>
                <w:szCs w:val="21"/>
              </w:rPr>
            </w:pPr>
            <w:r w:rsidRPr="00B0796A">
              <w:rPr>
                <w:rFonts w:asciiTheme="minorEastAsia" w:hAnsiTheme="minorEastAsia" w:hint="eastAsia"/>
                <w:sz w:val="21"/>
                <w:szCs w:val="21"/>
              </w:rPr>
              <w:t>○体育主任会議，体育科研修会の開催</w:t>
            </w:r>
          </w:p>
          <w:p w:rsidR="00B0796A" w:rsidRPr="00B0796A" w:rsidRDefault="00B0796A" w:rsidP="00B0796A">
            <w:pPr>
              <w:rPr>
                <w:rFonts w:asciiTheme="minorEastAsia" w:hAnsiTheme="minorEastAsia"/>
                <w:sz w:val="21"/>
                <w:szCs w:val="21"/>
              </w:rPr>
            </w:pPr>
            <w:r w:rsidRPr="00B0796A">
              <w:rPr>
                <w:rFonts w:asciiTheme="minorEastAsia" w:hAnsiTheme="minorEastAsia" w:hint="eastAsia"/>
                <w:sz w:val="21"/>
                <w:szCs w:val="21"/>
              </w:rPr>
              <w:t>○小学校駅伝競走大会の開催</w:t>
            </w:r>
          </w:p>
          <w:p w:rsidR="00B0796A" w:rsidRPr="00B0796A" w:rsidRDefault="00B0796A" w:rsidP="00B0796A">
            <w:pPr>
              <w:ind w:left="210" w:hangingChars="100" w:hanging="210"/>
              <w:rPr>
                <w:rFonts w:asciiTheme="minorEastAsia" w:hAnsiTheme="minorEastAsia"/>
                <w:sz w:val="21"/>
                <w:szCs w:val="21"/>
              </w:rPr>
            </w:pPr>
            <w:r w:rsidRPr="00B0796A">
              <w:rPr>
                <w:rFonts w:asciiTheme="minorEastAsia" w:hAnsiTheme="minorEastAsia" w:hint="eastAsia"/>
                <w:sz w:val="21"/>
                <w:szCs w:val="21"/>
              </w:rPr>
              <w:t>○中学校武道学習における積極的な外部指導者の活用</w:t>
            </w:r>
          </w:p>
          <w:p w:rsidR="00B0796A" w:rsidRPr="00B0796A" w:rsidRDefault="00B0796A" w:rsidP="00B0796A">
            <w:pPr>
              <w:rPr>
                <w:rFonts w:asciiTheme="minorEastAsia" w:hAnsiTheme="minorEastAsia"/>
                <w:sz w:val="21"/>
                <w:szCs w:val="21"/>
              </w:rPr>
            </w:pPr>
            <w:r w:rsidRPr="00B0796A">
              <w:rPr>
                <w:rFonts w:asciiTheme="minorEastAsia" w:hAnsiTheme="minorEastAsia" w:hint="eastAsia"/>
                <w:sz w:val="21"/>
                <w:szCs w:val="21"/>
              </w:rPr>
              <w:t>○授業や大会等における順天堂大学との連携強化</w:t>
            </w:r>
          </w:p>
          <w:p w:rsidR="00C1293A" w:rsidRPr="00B0796A" w:rsidRDefault="00B0796A" w:rsidP="00B0796A">
            <w:pPr>
              <w:rPr>
                <w:rFonts w:asciiTheme="minorEastAsia" w:hAnsiTheme="minorEastAsia"/>
                <w:sz w:val="21"/>
                <w:szCs w:val="21"/>
              </w:rPr>
            </w:pPr>
            <w:r w:rsidRPr="00B0796A">
              <w:rPr>
                <w:rFonts w:asciiTheme="minorEastAsia" w:hAnsiTheme="minorEastAsia" w:hint="eastAsia"/>
                <w:sz w:val="21"/>
                <w:szCs w:val="21"/>
              </w:rPr>
              <w:t>○運動に親しむ能力を育成するための授業改善指導</w:t>
            </w:r>
          </w:p>
        </w:tc>
      </w:tr>
      <w:tr w:rsidR="00B0796A" w:rsidTr="00B0796A">
        <w:trPr>
          <w:trHeight w:val="964"/>
        </w:trPr>
        <w:tc>
          <w:tcPr>
            <w:tcW w:w="3964" w:type="dxa"/>
            <w:gridSpan w:val="2"/>
          </w:tcPr>
          <w:p w:rsidR="00B0796A" w:rsidRPr="00B0796A" w:rsidRDefault="00B0796A" w:rsidP="00B0796A">
            <w:pPr>
              <w:rPr>
                <w:rFonts w:asciiTheme="minorEastAsia" w:hAnsiTheme="minorEastAsia"/>
                <w:sz w:val="21"/>
                <w:szCs w:val="21"/>
              </w:rPr>
            </w:pPr>
            <w:r w:rsidRPr="00B0796A">
              <w:rPr>
                <w:rFonts w:asciiTheme="minorEastAsia" w:eastAsiaTheme="minorEastAsia" w:hAnsiTheme="minorEastAsia" w:hint="eastAsia"/>
                <w:sz w:val="21"/>
                <w:szCs w:val="21"/>
              </w:rPr>
              <w:t>運動部活動の充実</w:t>
            </w:r>
          </w:p>
        </w:tc>
        <w:tc>
          <w:tcPr>
            <w:tcW w:w="5096" w:type="dxa"/>
            <w:vAlign w:val="center"/>
          </w:tcPr>
          <w:p w:rsidR="00B0796A" w:rsidRPr="00B0796A" w:rsidRDefault="00B0796A" w:rsidP="00B0796A">
            <w:pPr>
              <w:rPr>
                <w:rFonts w:asciiTheme="minorEastAsia" w:hAnsiTheme="minorEastAsia"/>
                <w:sz w:val="21"/>
                <w:szCs w:val="21"/>
              </w:rPr>
            </w:pPr>
            <w:r w:rsidRPr="00B0796A">
              <w:rPr>
                <w:rFonts w:asciiTheme="minorEastAsia" w:hAnsiTheme="minorEastAsia" w:hint="eastAsia"/>
                <w:sz w:val="21"/>
                <w:szCs w:val="21"/>
              </w:rPr>
              <w:t>○部活動サポート事業による指導者派遣</w:t>
            </w:r>
          </w:p>
          <w:p w:rsidR="00B0796A" w:rsidRPr="00B0796A" w:rsidRDefault="00B0796A" w:rsidP="00B0796A">
            <w:pPr>
              <w:rPr>
                <w:rFonts w:asciiTheme="minorEastAsia" w:hAnsiTheme="minorEastAsia"/>
                <w:sz w:val="21"/>
                <w:szCs w:val="21"/>
              </w:rPr>
            </w:pPr>
            <w:r w:rsidRPr="00B0796A">
              <w:rPr>
                <w:rFonts w:asciiTheme="minorEastAsia" w:hAnsiTheme="minorEastAsia" w:hint="eastAsia"/>
                <w:sz w:val="21"/>
                <w:szCs w:val="21"/>
              </w:rPr>
              <w:t>○部活動補助金交付事業による経済的支援</w:t>
            </w:r>
          </w:p>
        </w:tc>
      </w:tr>
    </w:tbl>
    <w:p w:rsidR="00E54237" w:rsidRDefault="00E54237" w:rsidP="00E54237"/>
    <w:p w:rsidR="00B0796A" w:rsidRDefault="00B0796A" w:rsidP="00E54237">
      <w:r>
        <w:br w:type="page"/>
      </w:r>
    </w:p>
    <w:p w:rsidR="00B0796A" w:rsidRDefault="00B0796A" w:rsidP="00E54237"/>
    <w:tbl>
      <w:tblPr>
        <w:tblStyle w:val="ab"/>
        <w:tblW w:w="0" w:type="auto"/>
        <w:tblLook w:val="04A0" w:firstRow="1" w:lastRow="0" w:firstColumn="1" w:lastColumn="0" w:noHBand="0" w:noVBand="1"/>
      </w:tblPr>
      <w:tblGrid>
        <w:gridCol w:w="1555"/>
        <w:gridCol w:w="2409"/>
        <w:gridCol w:w="5096"/>
      </w:tblGrid>
      <w:tr w:rsidR="00B0796A" w:rsidRPr="00F019C2" w:rsidTr="000D4974">
        <w:trPr>
          <w:trHeight w:val="567"/>
        </w:trPr>
        <w:tc>
          <w:tcPr>
            <w:tcW w:w="9060" w:type="dxa"/>
            <w:gridSpan w:val="3"/>
            <w:shd w:val="clear" w:color="auto" w:fill="FFF2CC" w:themeFill="accent4" w:themeFillTint="33"/>
            <w:vAlign w:val="center"/>
          </w:tcPr>
          <w:p w:rsidR="00B0796A" w:rsidRPr="00F019C2" w:rsidRDefault="00B0796A" w:rsidP="000D4974">
            <w:pPr>
              <w:ind w:left="220" w:hangingChars="100" w:hanging="220"/>
              <w:rPr>
                <w:rFonts w:asciiTheme="majorEastAsia" w:eastAsiaTheme="majorEastAsia" w:hAnsiTheme="majorEastAsia"/>
                <w:sz w:val="22"/>
                <w:szCs w:val="22"/>
              </w:rPr>
            </w:pPr>
            <w:r w:rsidRPr="00B0796A">
              <w:rPr>
                <w:rFonts w:asciiTheme="majorEastAsia" w:eastAsiaTheme="majorEastAsia" w:hAnsiTheme="majorEastAsia" w:hint="eastAsia"/>
                <w:sz w:val="22"/>
                <w:szCs w:val="22"/>
              </w:rPr>
              <w:t>学校保健衛生の充実</w:t>
            </w:r>
          </w:p>
        </w:tc>
      </w:tr>
      <w:tr w:rsidR="00B0796A" w:rsidTr="00B52FF1">
        <w:trPr>
          <w:trHeight w:val="4010"/>
        </w:trPr>
        <w:tc>
          <w:tcPr>
            <w:tcW w:w="1555" w:type="dxa"/>
            <w:shd w:val="clear" w:color="auto" w:fill="D9D9D9" w:themeFill="background1" w:themeFillShade="D9"/>
            <w:vAlign w:val="center"/>
          </w:tcPr>
          <w:p w:rsidR="00B0796A" w:rsidRPr="00401B7E" w:rsidRDefault="00B0796A" w:rsidP="000D4974">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B0796A" w:rsidRDefault="00B0796A" w:rsidP="004D657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0796A">
              <w:rPr>
                <w:rFonts w:asciiTheme="minorEastAsia" w:eastAsiaTheme="minorEastAsia" w:hAnsiTheme="minorEastAsia" w:hint="eastAsia"/>
                <w:sz w:val="21"/>
                <w:szCs w:val="21"/>
              </w:rPr>
              <w:t>児童生徒及び学校職員の健康の保持増進を図るため、健康教育に必要な教材を整備し、保健指導の充実を図ります。</w:t>
            </w:r>
          </w:p>
          <w:p w:rsidR="00B0796A" w:rsidRPr="00A027C8" w:rsidRDefault="00B0796A" w:rsidP="004D657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0796A">
              <w:rPr>
                <w:rFonts w:asciiTheme="minorEastAsia" w:eastAsiaTheme="minorEastAsia" w:hAnsiTheme="minorEastAsia" w:hint="eastAsia"/>
                <w:sz w:val="21"/>
                <w:szCs w:val="21"/>
              </w:rPr>
              <w:t>学校医や学校歯科医、学校薬剤師の協力を得て、学校保健の推進及び調査研究に努めます。</w:t>
            </w:r>
          </w:p>
          <w:p w:rsidR="00B0796A" w:rsidRDefault="00B52FF1" w:rsidP="004D657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学校保健安全法に基づき、健康診断を実施</w:t>
            </w:r>
            <w:r w:rsidRPr="00B52FF1">
              <w:rPr>
                <w:rFonts w:asciiTheme="minorEastAsia" w:eastAsiaTheme="minorEastAsia" w:hAnsiTheme="minorEastAsia" w:hint="eastAsia"/>
                <w:sz w:val="21"/>
                <w:szCs w:val="21"/>
                <w:highlight w:val="yellow"/>
              </w:rPr>
              <w:t>すること</w:t>
            </w:r>
            <w:r w:rsidR="00B0796A" w:rsidRPr="00B0796A">
              <w:rPr>
                <w:rFonts w:asciiTheme="minorEastAsia" w:eastAsiaTheme="minorEastAsia" w:hAnsiTheme="minorEastAsia" w:hint="eastAsia"/>
                <w:sz w:val="21"/>
                <w:szCs w:val="21"/>
              </w:rPr>
              <w:t>により健康状態を把握し、計画的な保健指導に努めます。</w:t>
            </w:r>
          </w:p>
          <w:p w:rsidR="006F216A" w:rsidRDefault="006F216A" w:rsidP="004D657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F216A">
              <w:rPr>
                <w:rFonts w:asciiTheme="minorEastAsia" w:eastAsiaTheme="minorEastAsia" w:hAnsiTheme="minorEastAsia" w:hint="eastAsia"/>
                <w:sz w:val="21"/>
                <w:szCs w:val="21"/>
              </w:rPr>
              <w:t>小児生活習慣病予防検診及び予防教室・事後指導を実施し、小児生活習慣病の予防に努めます。</w:t>
            </w:r>
          </w:p>
          <w:p w:rsidR="006F216A" w:rsidRDefault="006F216A" w:rsidP="004D657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F216A">
              <w:rPr>
                <w:rFonts w:asciiTheme="minorEastAsia" w:eastAsiaTheme="minorEastAsia" w:hAnsiTheme="minorEastAsia" w:hint="eastAsia"/>
                <w:sz w:val="21"/>
                <w:szCs w:val="21"/>
              </w:rPr>
              <w:t>歯と口の健康を推進するため、歯科保健指導の充実に努めます。</w:t>
            </w:r>
          </w:p>
          <w:p w:rsidR="006F216A" w:rsidRDefault="006F216A" w:rsidP="004D657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F216A">
              <w:rPr>
                <w:rFonts w:asciiTheme="minorEastAsia" w:eastAsiaTheme="minorEastAsia" w:hAnsiTheme="minorEastAsia" w:hint="eastAsia"/>
                <w:sz w:val="21"/>
                <w:szCs w:val="21"/>
              </w:rPr>
              <w:t>児童生徒の心身の健康の保持増進を図るため、保健室を整備し、カウンセリング機能の充実を図ります。</w:t>
            </w:r>
          </w:p>
          <w:p w:rsidR="006F216A" w:rsidRPr="006F216A" w:rsidRDefault="006F216A" w:rsidP="00B52FF1">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F216A">
              <w:rPr>
                <w:rFonts w:asciiTheme="minorEastAsia" w:eastAsiaTheme="minorEastAsia" w:hAnsiTheme="minorEastAsia" w:hint="eastAsia"/>
                <w:sz w:val="21"/>
                <w:szCs w:val="21"/>
              </w:rPr>
              <w:t>児童生徒が安全で快適な学校生活を送れるよう、環境衛生検査を実施し、学校環境の改善に努めます。</w:t>
            </w:r>
          </w:p>
        </w:tc>
      </w:tr>
      <w:tr w:rsidR="00B0796A" w:rsidTr="000D4974">
        <w:trPr>
          <w:trHeight w:val="567"/>
        </w:trPr>
        <w:tc>
          <w:tcPr>
            <w:tcW w:w="9060" w:type="dxa"/>
            <w:gridSpan w:val="3"/>
            <w:shd w:val="clear" w:color="auto" w:fill="D9D9D9" w:themeFill="background1" w:themeFillShade="D9"/>
            <w:vAlign w:val="center"/>
          </w:tcPr>
          <w:p w:rsidR="00B0796A" w:rsidRPr="0058493D" w:rsidRDefault="00B0796A" w:rsidP="000D4974">
            <w:pPr>
              <w:jc w:val="center"/>
              <w:rPr>
                <w:rFonts w:asciiTheme="minorEastAsia" w:hAnsiTheme="minorEastAsia"/>
                <w:szCs w:val="21"/>
              </w:rPr>
            </w:pPr>
            <w:r>
              <w:rPr>
                <w:rFonts w:asciiTheme="majorEastAsia" w:eastAsiaTheme="majorEastAsia" w:hAnsiTheme="majorEastAsia" w:hint="eastAsia"/>
                <w:sz w:val="22"/>
              </w:rPr>
              <w:t>主な事業</w:t>
            </w:r>
          </w:p>
        </w:tc>
      </w:tr>
      <w:tr w:rsidR="00B0796A" w:rsidTr="000D4974">
        <w:trPr>
          <w:trHeight w:val="567"/>
        </w:trPr>
        <w:tc>
          <w:tcPr>
            <w:tcW w:w="3964" w:type="dxa"/>
            <w:gridSpan w:val="2"/>
            <w:shd w:val="clear" w:color="auto" w:fill="D9D9D9" w:themeFill="background1" w:themeFillShade="D9"/>
            <w:vAlign w:val="center"/>
          </w:tcPr>
          <w:p w:rsidR="00B0796A" w:rsidRDefault="00B0796A"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B0796A" w:rsidRDefault="00B0796A" w:rsidP="000D4974">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B0796A" w:rsidTr="00B0796A">
        <w:trPr>
          <w:trHeight w:val="351"/>
        </w:trPr>
        <w:tc>
          <w:tcPr>
            <w:tcW w:w="3964" w:type="dxa"/>
            <w:gridSpan w:val="2"/>
          </w:tcPr>
          <w:p w:rsidR="00B0796A" w:rsidRPr="004D657E" w:rsidRDefault="00B0796A" w:rsidP="000D4974">
            <w:pPr>
              <w:rPr>
                <w:rFonts w:asciiTheme="minorEastAsia" w:hAnsiTheme="minorEastAsia"/>
                <w:sz w:val="21"/>
                <w:szCs w:val="21"/>
              </w:rPr>
            </w:pPr>
            <w:r w:rsidRPr="004D657E">
              <w:rPr>
                <w:rFonts w:asciiTheme="minorEastAsia" w:eastAsiaTheme="minorEastAsia" w:hAnsiTheme="minorEastAsia" w:hint="eastAsia"/>
                <w:sz w:val="21"/>
                <w:szCs w:val="21"/>
              </w:rPr>
              <w:t>健康教育の推進</w:t>
            </w:r>
          </w:p>
        </w:tc>
        <w:tc>
          <w:tcPr>
            <w:tcW w:w="5096" w:type="dxa"/>
          </w:tcPr>
          <w:p w:rsidR="006F21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○保健指導教材の整備</w:t>
            </w:r>
          </w:p>
          <w:p w:rsidR="00B079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○薬物乱用防止教育の推進</w:t>
            </w:r>
          </w:p>
        </w:tc>
      </w:tr>
      <w:tr w:rsidR="00B0796A" w:rsidTr="00B0796A">
        <w:trPr>
          <w:trHeight w:val="352"/>
        </w:trPr>
        <w:tc>
          <w:tcPr>
            <w:tcW w:w="3964" w:type="dxa"/>
            <w:gridSpan w:val="2"/>
          </w:tcPr>
          <w:p w:rsidR="00B0796A" w:rsidRPr="004D657E" w:rsidRDefault="00B0796A" w:rsidP="00B0796A">
            <w:pPr>
              <w:rPr>
                <w:rFonts w:asciiTheme="minorEastAsia" w:hAnsiTheme="minorEastAsia"/>
                <w:sz w:val="21"/>
                <w:szCs w:val="21"/>
              </w:rPr>
            </w:pPr>
            <w:r w:rsidRPr="004D657E">
              <w:rPr>
                <w:rFonts w:asciiTheme="minorEastAsia" w:eastAsiaTheme="minorEastAsia" w:hAnsiTheme="minorEastAsia" w:hint="eastAsia"/>
                <w:sz w:val="21"/>
                <w:szCs w:val="21"/>
              </w:rPr>
              <w:t>学校保健会の活動の充実</w:t>
            </w:r>
          </w:p>
        </w:tc>
        <w:tc>
          <w:tcPr>
            <w:tcW w:w="5096" w:type="dxa"/>
          </w:tcPr>
          <w:p w:rsidR="006F21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○学校医，学校歯科医，学校薬剤師との連携</w:t>
            </w:r>
          </w:p>
          <w:p w:rsidR="006F216A" w:rsidRPr="004D657E" w:rsidRDefault="006F216A" w:rsidP="004D657E">
            <w:pPr>
              <w:spacing w:line="300" w:lineRule="exact"/>
              <w:ind w:left="210" w:hangingChars="100" w:hanging="210"/>
              <w:rPr>
                <w:rFonts w:asciiTheme="minorEastAsia" w:hAnsiTheme="minorEastAsia"/>
                <w:sz w:val="21"/>
                <w:szCs w:val="21"/>
              </w:rPr>
            </w:pPr>
            <w:r w:rsidRPr="004D657E">
              <w:rPr>
                <w:rFonts w:asciiTheme="minorEastAsia" w:hAnsiTheme="minorEastAsia" w:hint="eastAsia"/>
                <w:sz w:val="21"/>
                <w:szCs w:val="21"/>
              </w:rPr>
              <w:t>○各専門部会（学校薬剤師，栄養士，養護教諭）の活動の支援</w:t>
            </w:r>
          </w:p>
          <w:p w:rsidR="00B0796A" w:rsidRPr="004D657E" w:rsidRDefault="006F216A" w:rsidP="004D657E">
            <w:pPr>
              <w:spacing w:line="300" w:lineRule="exact"/>
              <w:ind w:left="210" w:hangingChars="100" w:hanging="210"/>
              <w:rPr>
                <w:rFonts w:asciiTheme="minorEastAsia" w:hAnsiTheme="minorEastAsia"/>
                <w:sz w:val="21"/>
                <w:szCs w:val="21"/>
              </w:rPr>
            </w:pPr>
            <w:r w:rsidRPr="004D657E">
              <w:rPr>
                <w:rFonts w:asciiTheme="minorEastAsia" w:hAnsiTheme="minorEastAsia" w:hint="eastAsia"/>
                <w:sz w:val="21"/>
                <w:szCs w:val="21"/>
              </w:rPr>
              <w:t>○「印西市の学校保健」（小冊子）と学校保健会報の発行</w:t>
            </w:r>
          </w:p>
        </w:tc>
      </w:tr>
      <w:tr w:rsidR="00B0796A" w:rsidTr="00B0796A">
        <w:trPr>
          <w:trHeight w:val="334"/>
        </w:trPr>
        <w:tc>
          <w:tcPr>
            <w:tcW w:w="3964" w:type="dxa"/>
            <w:gridSpan w:val="2"/>
          </w:tcPr>
          <w:p w:rsidR="00B0796A" w:rsidRPr="004D657E" w:rsidRDefault="00B0796A" w:rsidP="00B0796A">
            <w:pPr>
              <w:rPr>
                <w:rFonts w:asciiTheme="minorEastAsia" w:hAnsiTheme="minorEastAsia"/>
                <w:sz w:val="21"/>
                <w:szCs w:val="21"/>
              </w:rPr>
            </w:pPr>
            <w:r w:rsidRPr="004D657E">
              <w:rPr>
                <w:rFonts w:asciiTheme="minorEastAsia" w:eastAsiaTheme="minorEastAsia" w:hAnsiTheme="minorEastAsia" w:hint="eastAsia"/>
                <w:sz w:val="21"/>
                <w:szCs w:val="21"/>
              </w:rPr>
              <w:t>健康診断の実施と事後措置の徹底</w:t>
            </w:r>
          </w:p>
        </w:tc>
        <w:tc>
          <w:tcPr>
            <w:tcW w:w="5096" w:type="dxa"/>
          </w:tcPr>
          <w:p w:rsidR="006F21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○就学前児・児童・生徒の健康診断の実施</w:t>
            </w:r>
          </w:p>
          <w:p w:rsidR="006F21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○健康診断結果の集計と分析</w:t>
            </w:r>
          </w:p>
          <w:p w:rsidR="00B079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○個別指導の充実（治療勧告）</w:t>
            </w:r>
          </w:p>
        </w:tc>
      </w:tr>
      <w:tr w:rsidR="00B0796A" w:rsidTr="00B0796A">
        <w:trPr>
          <w:trHeight w:val="301"/>
        </w:trPr>
        <w:tc>
          <w:tcPr>
            <w:tcW w:w="3964" w:type="dxa"/>
            <w:gridSpan w:val="2"/>
          </w:tcPr>
          <w:p w:rsidR="00B0796A" w:rsidRPr="004D657E" w:rsidRDefault="00B0796A" w:rsidP="00B0796A">
            <w:pPr>
              <w:rPr>
                <w:rFonts w:asciiTheme="minorEastAsia" w:hAnsiTheme="minorEastAsia"/>
                <w:sz w:val="21"/>
                <w:szCs w:val="21"/>
              </w:rPr>
            </w:pPr>
            <w:r w:rsidRPr="004D657E">
              <w:rPr>
                <w:rFonts w:asciiTheme="minorEastAsia" w:hAnsiTheme="minorEastAsia" w:hint="eastAsia"/>
                <w:sz w:val="21"/>
                <w:szCs w:val="21"/>
              </w:rPr>
              <w:t>小児生活習慣病の予防</w:t>
            </w:r>
          </w:p>
        </w:tc>
        <w:tc>
          <w:tcPr>
            <w:tcW w:w="5096" w:type="dxa"/>
          </w:tcPr>
          <w:p w:rsidR="006F216A" w:rsidRPr="004D657E" w:rsidRDefault="006F216A" w:rsidP="004D657E">
            <w:pPr>
              <w:spacing w:line="300" w:lineRule="exact"/>
              <w:ind w:left="210" w:hangingChars="100" w:hanging="210"/>
              <w:rPr>
                <w:rFonts w:asciiTheme="minorEastAsia" w:hAnsiTheme="minorEastAsia"/>
                <w:sz w:val="21"/>
                <w:szCs w:val="21"/>
              </w:rPr>
            </w:pPr>
            <w:r w:rsidRPr="004D657E">
              <w:rPr>
                <w:rFonts w:asciiTheme="minorEastAsia" w:hAnsiTheme="minorEastAsia" w:hint="eastAsia"/>
                <w:sz w:val="21"/>
                <w:szCs w:val="21"/>
              </w:rPr>
              <w:t>○小児生活習慣病予防検討部会の開催（学校医，養護教諭，栄養教諭等）</w:t>
            </w:r>
          </w:p>
          <w:p w:rsidR="006F216A" w:rsidRPr="004D657E" w:rsidRDefault="006F216A" w:rsidP="004D657E">
            <w:pPr>
              <w:spacing w:line="300" w:lineRule="exact"/>
              <w:ind w:left="210" w:hangingChars="100" w:hanging="210"/>
              <w:rPr>
                <w:rFonts w:asciiTheme="minorEastAsia" w:hAnsiTheme="minorEastAsia"/>
                <w:sz w:val="21"/>
                <w:szCs w:val="21"/>
              </w:rPr>
            </w:pPr>
            <w:r w:rsidRPr="004D657E">
              <w:rPr>
                <w:rFonts w:asciiTheme="minorEastAsia" w:hAnsiTheme="minorEastAsia" w:hint="eastAsia"/>
                <w:sz w:val="21"/>
                <w:szCs w:val="21"/>
              </w:rPr>
              <w:t>○小児生活習慣病予防検診の</w:t>
            </w:r>
            <w:r w:rsidR="004D657E">
              <w:rPr>
                <w:rFonts w:asciiTheme="minorEastAsia" w:hAnsiTheme="minorEastAsia" w:hint="eastAsia"/>
                <w:sz w:val="21"/>
                <w:szCs w:val="21"/>
              </w:rPr>
              <w:t>実施</w:t>
            </w:r>
            <w:r w:rsidRPr="004D657E">
              <w:rPr>
                <w:rFonts w:asciiTheme="minorEastAsia" w:hAnsiTheme="minorEastAsia" w:hint="eastAsia"/>
                <w:sz w:val="21"/>
                <w:szCs w:val="21"/>
              </w:rPr>
              <w:t>（小学校５年生，中学校１・３年生対象）</w:t>
            </w:r>
          </w:p>
          <w:p w:rsidR="00B0796A" w:rsidRPr="004D657E" w:rsidRDefault="006F216A" w:rsidP="004D657E">
            <w:pPr>
              <w:spacing w:line="300" w:lineRule="exact"/>
              <w:ind w:left="210" w:hangingChars="100" w:hanging="210"/>
              <w:rPr>
                <w:rFonts w:asciiTheme="minorEastAsia" w:hAnsiTheme="minorEastAsia"/>
                <w:sz w:val="21"/>
                <w:szCs w:val="21"/>
              </w:rPr>
            </w:pPr>
            <w:r w:rsidRPr="004D657E">
              <w:rPr>
                <w:rFonts w:asciiTheme="minorEastAsia" w:hAnsiTheme="minorEastAsia" w:hint="eastAsia"/>
                <w:sz w:val="21"/>
                <w:szCs w:val="21"/>
              </w:rPr>
              <w:t>○養護教諭，栄養教諭等による小児生活習慣病予防教室及び事後指導・個別相談の実施</w:t>
            </w:r>
          </w:p>
        </w:tc>
      </w:tr>
      <w:tr w:rsidR="00B0796A" w:rsidTr="00B0796A">
        <w:trPr>
          <w:trHeight w:val="302"/>
        </w:trPr>
        <w:tc>
          <w:tcPr>
            <w:tcW w:w="3964" w:type="dxa"/>
            <w:gridSpan w:val="2"/>
          </w:tcPr>
          <w:p w:rsidR="00B0796A" w:rsidRPr="004D657E" w:rsidRDefault="00B0796A" w:rsidP="00B0796A">
            <w:pPr>
              <w:rPr>
                <w:rFonts w:asciiTheme="minorEastAsia" w:hAnsiTheme="minorEastAsia"/>
                <w:sz w:val="21"/>
                <w:szCs w:val="21"/>
              </w:rPr>
            </w:pPr>
            <w:r w:rsidRPr="004D657E">
              <w:rPr>
                <w:rFonts w:asciiTheme="minorEastAsia" w:hAnsiTheme="minorEastAsia" w:hint="eastAsia"/>
                <w:sz w:val="21"/>
                <w:szCs w:val="21"/>
              </w:rPr>
              <w:t>口腔衛生事業の推進</w:t>
            </w:r>
          </w:p>
        </w:tc>
        <w:tc>
          <w:tcPr>
            <w:tcW w:w="5096" w:type="dxa"/>
          </w:tcPr>
          <w:p w:rsidR="006F216A" w:rsidRPr="004D657E" w:rsidRDefault="006F216A" w:rsidP="004D657E">
            <w:pPr>
              <w:spacing w:line="300" w:lineRule="exact"/>
              <w:ind w:left="210" w:hangingChars="100" w:hanging="210"/>
              <w:rPr>
                <w:rFonts w:asciiTheme="minorEastAsia" w:hAnsiTheme="minorEastAsia"/>
                <w:sz w:val="21"/>
                <w:szCs w:val="21"/>
              </w:rPr>
            </w:pPr>
            <w:r w:rsidRPr="004D657E">
              <w:rPr>
                <w:rFonts w:asciiTheme="minorEastAsia" w:hAnsiTheme="minorEastAsia" w:hint="eastAsia"/>
                <w:sz w:val="21"/>
                <w:szCs w:val="21"/>
              </w:rPr>
              <w:t>○学校歯科保健検討部会の開催（学校歯科医，養護教諭，歯科衛生士等）</w:t>
            </w:r>
          </w:p>
          <w:p w:rsidR="00B0796A" w:rsidRPr="004D657E" w:rsidRDefault="006F216A" w:rsidP="004D657E">
            <w:pPr>
              <w:spacing w:line="300" w:lineRule="exact"/>
              <w:ind w:left="210" w:hangingChars="100" w:hanging="210"/>
              <w:rPr>
                <w:rFonts w:asciiTheme="minorEastAsia" w:hAnsiTheme="minorEastAsia"/>
                <w:sz w:val="21"/>
                <w:szCs w:val="21"/>
              </w:rPr>
            </w:pPr>
            <w:r w:rsidRPr="004D657E">
              <w:rPr>
                <w:rFonts w:asciiTheme="minorEastAsia" w:hAnsiTheme="minorEastAsia" w:hint="eastAsia"/>
                <w:sz w:val="21"/>
                <w:szCs w:val="21"/>
              </w:rPr>
              <w:t>○学校歯科医，歯科衛生士等による歯科相談・ブラッシング指導の実施</w:t>
            </w:r>
          </w:p>
        </w:tc>
      </w:tr>
      <w:tr w:rsidR="00B0796A" w:rsidTr="00B0796A">
        <w:trPr>
          <w:trHeight w:val="335"/>
        </w:trPr>
        <w:tc>
          <w:tcPr>
            <w:tcW w:w="3964" w:type="dxa"/>
            <w:gridSpan w:val="2"/>
          </w:tcPr>
          <w:p w:rsidR="00B0796A" w:rsidRPr="004D657E" w:rsidRDefault="00B0796A" w:rsidP="00B0796A">
            <w:pPr>
              <w:rPr>
                <w:rFonts w:asciiTheme="minorEastAsia" w:hAnsiTheme="minorEastAsia"/>
                <w:sz w:val="21"/>
                <w:szCs w:val="21"/>
              </w:rPr>
            </w:pPr>
            <w:r w:rsidRPr="004D657E">
              <w:rPr>
                <w:rFonts w:asciiTheme="minorEastAsia" w:hAnsiTheme="minorEastAsia" w:hint="eastAsia"/>
                <w:sz w:val="21"/>
                <w:szCs w:val="21"/>
              </w:rPr>
              <w:t>保健室機能の充実</w:t>
            </w:r>
          </w:p>
        </w:tc>
        <w:tc>
          <w:tcPr>
            <w:tcW w:w="5096" w:type="dxa"/>
          </w:tcPr>
          <w:p w:rsidR="006F21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○保健室の整備</w:t>
            </w:r>
          </w:p>
          <w:p w:rsidR="00B0796A" w:rsidRPr="004D657E" w:rsidRDefault="006F216A" w:rsidP="004D657E">
            <w:pPr>
              <w:spacing w:line="300" w:lineRule="exact"/>
              <w:rPr>
                <w:rFonts w:asciiTheme="minorEastAsia" w:hAnsiTheme="minorEastAsia"/>
                <w:sz w:val="21"/>
                <w:szCs w:val="21"/>
              </w:rPr>
            </w:pPr>
            <w:r w:rsidRPr="004D657E">
              <w:rPr>
                <w:rFonts w:asciiTheme="minorEastAsia" w:hAnsiTheme="minorEastAsia" w:hint="eastAsia"/>
                <w:sz w:val="21"/>
                <w:szCs w:val="21"/>
              </w:rPr>
              <w:t>○健康相談の実施</w:t>
            </w:r>
          </w:p>
        </w:tc>
      </w:tr>
      <w:tr w:rsidR="00B0796A" w:rsidTr="00B0796A">
        <w:trPr>
          <w:trHeight w:val="368"/>
        </w:trPr>
        <w:tc>
          <w:tcPr>
            <w:tcW w:w="3964" w:type="dxa"/>
            <w:gridSpan w:val="2"/>
          </w:tcPr>
          <w:p w:rsidR="00B0796A" w:rsidRPr="004D657E" w:rsidRDefault="00B0796A" w:rsidP="00B0796A">
            <w:pPr>
              <w:rPr>
                <w:rFonts w:asciiTheme="minorEastAsia" w:hAnsiTheme="minorEastAsia"/>
                <w:sz w:val="21"/>
                <w:szCs w:val="21"/>
              </w:rPr>
            </w:pPr>
            <w:r w:rsidRPr="004D657E">
              <w:rPr>
                <w:rFonts w:asciiTheme="minorEastAsia" w:hAnsiTheme="minorEastAsia" w:hint="eastAsia"/>
                <w:sz w:val="21"/>
                <w:szCs w:val="21"/>
              </w:rPr>
              <w:t>学校環境衛生の充実</w:t>
            </w:r>
          </w:p>
        </w:tc>
        <w:tc>
          <w:tcPr>
            <w:tcW w:w="5096" w:type="dxa"/>
          </w:tcPr>
          <w:p w:rsidR="00B0796A" w:rsidRPr="004D657E" w:rsidRDefault="004D657E" w:rsidP="004D657E">
            <w:pPr>
              <w:spacing w:line="300" w:lineRule="exact"/>
              <w:ind w:left="210" w:hangingChars="100" w:hanging="210"/>
              <w:rPr>
                <w:rFonts w:asciiTheme="minorEastAsia" w:hAnsiTheme="minorEastAsia"/>
                <w:sz w:val="21"/>
                <w:szCs w:val="21"/>
              </w:rPr>
            </w:pPr>
            <w:r>
              <w:rPr>
                <w:rFonts w:asciiTheme="minorEastAsia" w:hAnsiTheme="minorEastAsia" w:hint="eastAsia"/>
                <w:sz w:val="21"/>
                <w:szCs w:val="21"/>
              </w:rPr>
              <w:t>○環境衛生検査の実施</w:t>
            </w:r>
            <w:r w:rsidRPr="004D657E">
              <w:rPr>
                <w:rFonts w:asciiTheme="minorEastAsia" w:hAnsiTheme="minorEastAsia" w:hint="eastAsia"/>
                <w:sz w:val="21"/>
                <w:szCs w:val="21"/>
              </w:rPr>
              <w:t>（水質検査，照度検査，空気検査等）</w:t>
            </w:r>
          </w:p>
        </w:tc>
      </w:tr>
    </w:tbl>
    <w:p w:rsidR="004D657E" w:rsidRDefault="004D657E" w:rsidP="00E54237">
      <w:r>
        <w:br w:type="page"/>
      </w:r>
    </w:p>
    <w:p w:rsidR="00E54237" w:rsidRDefault="00E54237" w:rsidP="00E54237"/>
    <w:p w:rsidR="00C1293A" w:rsidRPr="00C1293A" w:rsidRDefault="00BE2921" w:rsidP="00140E70">
      <w:pPr>
        <w:pStyle w:val="4"/>
      </w:pPr>
      <w:r>
        <w:rPr>
          <w:rFonts w:hint="eastAsia"/>
        </w:rPr>
        <w:t>取り組みⅠ－１－４</w:t>
      </w:r>
      <w:r w:rsidR="00C1293A" w:rsidRPr="00C1293A">
        <w:rPr>
          <w:rFonts w:hint="eastAsia"/>
        </w:rPr>
        <w:t xml:space="preserve">　</w:t>
      </w:r>
      <w:r w:rsidRPr="00BE2921">
        <w:rPr>
          <w:rFonts w:hint="eastAsia"/>
        </w:rPr>
        <w:t>学校給食の充実</w:t>
      </w:r>
    </w:p>
    <w:p w:rsidR="004D657E" w:rsidRDefault="004D657E" w:rsidP="00C1293A"/>
    <w:tbl>
      <w:tblPr>
        <w:tblStyle w:val="ab"/>
        <w:tblW w:w="0" w:type="auto"/>
        <w:tblLook w:val="04A0" w:firstRow="1" w:lastRow="0" w:firstColumn="1" w:lastColumn="0" w:noHBand="0" w:noVBand="1"/>
      </w:tblPr>
      <w:tblGrid>
        <w:gridCol w:w="1555"/>
        <w:gridCol w:w="2409"/>
        <w:gridCol w:w="5096"/>
      </w:tblGrid>
      <w:tr w:rsidR="004D657E" w:rsidRPr="00F019C2" w:rsidTr="00EE6FE6">
        <w:trPr>
          <w:trHeight w:val="567"/>
        </w:trPr>
        <w:tc>
          <w:tcPr>
            <w:tcW w:w="9060" w:type="dxa"/>
            <w:gridSpan w:val="3"/>
            <w:shd w:val="clear" w:color="auto" w:fill="FFF2CC" w:themeFill="accent4" w:themeFillTint="33"/>
            <w:vAlign w:val="center"/>
          </w:tcPr>
          <w:p w:rsidR="004D657E" w:rsidRPr="00F019C2" w:rsidRDefault="004D657E" w:rsidP="00EE6FE6">
            <w:pPr>
              <w:ind w:left="220" w:hangingChars="100" w:hanging="220"/>
              <w:rPr>
                <w:rFonts w:asciiTheme="majorEastAsia" w:eastAsiaTheme="majorEastAsia" w:hAnsiTheme="majorEastAsia"/>
                <w:sz w:val="22"/>
                <w:szCs w:val="22"/>
              </w:rPr>
            </w:pPr>
            <w:r w:rsidRPr="004D657E">
              <w:rPr>
                <w:rFonts w:asciiTheme="majorEastAsia" w:eastAsiaTheme="majorEastAsia" w:hAnsiTheme="majorEastAsia" w:hint="eastAsia"/>
                <w:sz w:val="22"/>
                <w:szCs w:val="22"/>
              </w:rPr>
              <w:t>学校給食の充実</w:t>
            </w:r>
          </w:p>
        </w:tc>
      </w:tr>
      <w:tr w:rsidR="004D657E" w:rsidTr="004D657E">
        <w:trPr>
          <w:trHeight w:val="1609"/>
        </w:trPr>
        <w:tc>
          <w:tcPr>
            <w:tcW w:w="1555" w:type="dxa"/>
            <w:shd w:val="clear" w:color="auto" w:fill="D9D9D9" w:themeFill="background1" w:themeFillShade="D9"/>
            <w:vAlign w:val="center"/>
          </w:tcPr>
          <w:p w:rsidR="004D657E" w:rsidRPr="00401B7E" w:rsidRDefault="004D657E" w:rsidP="00EE6FE6">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4D657E" w:rsidRPr="00A027C8" w:rsidRDefault="004D657E" w:rsidP="004D657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D657E">
              <w:rPr>
                <w:rFonts w:asciiTheme="minorEastAsia" w:eastAsiaTheme="minorEastAsia" w:hAnsiTheme="minorEastAsia" w:hint="eastAsia"/>
                <w:sz w:val="21"/>
                <w:szCs w:val="21"/>
              </w:rPr>
              <w:t>子どもたちが望ましい食習慣を身に付け、健康的な生活習慣を形成するために食育を推進します。</w:t>
            </w:r>
          </w:p>
          <w:p w:rsidR="004D657E" w:rsidRPr="004D657E" w:rsidRDefault="004D657E" w:rsidP="004D657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D657E">
              <w:rPr>
                <w:rFonts w:asciiTheme="minorEastAsia" w:eastAsiaTheme="minorEastAsia" w:hAnsiTheme="minorEastAsia" w:hint="eastAsia"/>
                <w:sz w:val="21"/>
                <w:szCs w:val="21"/>
              </w:rPr>
              <w:t>成長期にある児童生徒の健康の増進、体力の向上を図るために、バランスのとれた栄養豊かな学校給食を提供します。</w:t>
            </w:r>
          </w:p>
        </w:tc>
      </w:tr>
      <w:tr w:rsidR="004D657E" w:rsidTr="00EE6FE6">
        <w:trPr>
          <w:trHeight w:val="567"/>
        </w:trPr>
        <w:tc>
          <w:tcPr>
            <w:tcW w:w="9060" w:type="dxa"/>
            <w:gridSpan w:val="3"/>
            <w:shd w:val="clear" w:color="auto" w:fill="D9D9D9" w:themeFill="background1" w:themeFillShade="D9"/>
            <w:vAlign w:val="center"/>
          </w:tcPr>
          <w:p w:rsidR="004D657E" w:rsidRPr="0058493D" w:rsidRDefault="004D657E" w:rsidP="00EE6FE6">
            <w:pPr>
              <w:jc w:val="center"/>
              <w:rPr>
                <w:rFonts w:asciiTheme="minorEastAsia" w:hAnsiTheme="minorEastAsia"/>
                <w:szCs w:val="21"/>
              </w:rPr>
            </w:pPr>
            <w:r>
              <w:rPr>
                <w:rFonts w:asciiTheme="majorEastAsia" w:eastAsiaTheme="majorEastAsia" w:hAnsiTheme="majorEastAsia" w:hint="eastAsia"/>
                <w:sz w:val="22"/>
              </w:rPr>
              <w:t>主な事業</w:t>
            </w:r>
          </w:p>
        </w:tc>
      </w:tr>
      <w:tr w:rsidR="004D657E" w:rsidTr="00EE6FE6">
        <w:trPr>
          <w:trHeight w:val="567"/>
        </w:trPr>
        <w:tc>
          <w:tcPr>
            <w:tcW w:w="3964" w:type="dxa"/>
            <w:gridSpan w:val="2"/>
            <w:shd w:val="clear" w:color="auto" w:fill="D9D9D9" w:themeFill="background1" w:themeFillShade="D9"/>
            <w:vAlign w:val="center"/>
          </w:tcPr>
          <w:p w:rsidR="004D657E" w:rsidRDefault="004D657E" w:rsidP="00EE6FE6">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4D657E" w:rsidRDefault="004D657E" w:rsidP="00EE6FE6">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C1293A" w:rsidTr="004D657E">
        <w:trPr>
          <w:trHeight w:val="301"/>
        </w:trPr>
        <w:tc>
          <w:tcPr>
            <w:tcW w:w="3964" w:type="dxa"/>
            <w:gridSpan w:val="2"/>
          </w:tcPr>
          <w:p w:rsidR="00BE2921" w:rsidRPr="004D657E" w:rsidRDefault="00BE2921" w:rsidP="00616200">
            <w:pPr>
              <w:rPr>
                <w:rFonts w:asciiTheme="minorEastAsia" w:eastAsiaTheme="minorEastAsia" w:hAnsiTheme="minorEastAsia"/>
                <w:sz w:val="21"/>
                <w:szCs w:val="21"/>
              </w:rPr>
            </w:pPr>
            <w:r w:rsidRPr="004D657E">
              <w:rPr>
                <w:rFonts w:asciiTheme="minorEastAsia" w:eastAsiaTheme="minorEastAsia" w:hAnsiTheme="minorEastAsia" w:hint="eastAsia"/>
                <w:sz w:val="21"/>
                <w:szCs w:val="21"/>
              </w:rPr>
              <w:t>食に関する指導の推進</w:t>
            </w:r>
          </w:p>
        </w:tc>
        <w:tc>
          <w:tcPr>
            <w:tcW w:w="5096" w:type="dxa"/>
          </w:tcPr>
          <w:p w:rsidR="004D657E" w:rsidRPr="004D657E" w:rsidRDefault="004D657E" w:rsidP="004D657E">
            <w:pPr>
              <w:ind w:left="210" w:hangingChars="100" w:hanging="210"/>
              <w:rPr>
                <w:rFonts w:asciiTheme="minorEastAsia" w:hAnsiTheme="minorEastAsia"/>
                <w:sz w:val="21"/>
                <w:szCs w:val="21"/>
              </w:rPr>
            </w:pPr>
            <w:r w:rsidRPr="004D657E">
              <w:rPr>
                <w:rFonts w:asciiTheme="minorEastAsia" w:hAnsiTheme="minorEastAsia" w:hint="eastAsia"/>
                <w:sz w:val="21"/>
                <w:szCs w:val="21"/>
              </w:rPr>
              <w:t>○「印西市食育ミニマム」や食に関する指導の全体計画に基づいた組織的な指導</w:t>
            </w:r>
          </w:p>
          <w:p w:rsidR="004D657E" w:rsidRPr="004D657E" w:rsidRDefault="00BE67A0" w:rsidP="004D657E">
            <w:pPr>
              <w:ind w:left="210" w:hangingChars="100" w:hanging="210"/>
              <w:rPr>
                <w:rFonts w:asciiTheme="minorEastAsia" w:hAnsiTheme="minorEastAsia"/>
                <w:sz w:val="21"/>
                <w:szCs w:val="21"/>
              </w:rPr>
            </w:pPr>
            <w:r>
              <w:rPr>
                <w:rFonts w:asciiTheme="minorEastAsia" w:hAnsiTheme="minorEastAsia" w:hint="eastAsia"/>
                <w:sz w:val="21"/>
                <w:szCs w:val="21"/>
              </w:rPr>
              <w:t>○</w:t>
            </w:r>
            <w:r w:rsidRPr="00B52FF1">
              <w:rPr>
                <w:rFonts w:asciiTheme="minorEastAsia" w:hAnsiTheme="minorEastAsia" w:hint="eastAsia"/>
                <w:sz w:val="21"/>
                <w:szCs w:val="21"/>
              </w:rPr>
              <w:t>栄養教諭、養護教諭、学級担任等</w:t>
            </w:r>
            <w:r w:rsidR="004D657E" w:rsidRPr="004D657E">
              <w:rPr>
                <w:rFonts w:asciiTheme="minorEastAsia" w:hAnsiTheme="minorEastAsia" w:hint="eastAsia"/>
                <w:sz w:val="21"/>
                <w:szCs w:val="21"/>
              </w:rPr>
              <w:t>の連携による食育指導</w:t>
            </w:r>
          </w:p>
          <w:p w:rsidR="004D657E" w:rsidRPr="004D657E" w:rsidRDefault="004D657E" w:rsidP="004D657E">
            <w:pPr>
              <w:ind w:left="210" w:hangingChars="100" w:hanging="210"/>
              <w:rPr>
                <w:rFonts w:asciiTheme="minorEastAsia" w:hAnsiTheme="minorEastAsia"/>
                <w:sz w:val="21"/>
                <w:szCs w:val="21"/>
              </w:rPr>
            </w:pPr>
            <w:r>
              <w:rPr>
                <w:rFonts w:asciiTheme="minorEastAsia" w:hAnsiTheme="minorEastAsia" w:hint="eastAsia"/>
                <w:sz w:val="21"/>
                <w:szCs w:val="21"/>
              </w:rPr>
              <w:t>○栄養指導教室の開催</w:t>
            </w:r>
            <w:r w:rsidRPr="004D657E">
              <w:rPr>
                <w:rFonts w:asciiTheme="minorEastAsia" w:hAnsiTheme="minorEastAsia" w:hint="eastAsia"/>
                <w:sz w:val="21"/>
                <w:szCs w:val="21"/>
              </w:rPr>
              <w:t>（全小学校１・３年生，希望する小学校２・４・６年生に実施）</w:t>
            </w:r>
          </w:p>
          <w:p w:rsidR="004D657E" w:rsidRPr="004D657E" w:rsidRDefault="004D657E" w:rsidP="004D657E">
            <w:pPr>
              <w:ind w:left="210" w:hangingChars="100" w:hanging="210"/>
              <w:rPr>
                <w:rFonts w:asciiTheme="minorEastAsia" w:hAnsiTheme="minorEastAsia"/>
                <w:sz w:val="21"/>
                <w:szCs w:val="21"/>
              </w:rPr>
            </w:pPr>
            <w:r>
              <w:rPr>
                <w:rFonts w:asciiTheme="minorEastAsia" w:hAnsiTheme="minorEastAsia" w:hint="eastAsia"/>
                <w:sz w:val="21"/>
                <w:szCs w:val="21"/>
              </w:rPr>
              <w:t>○生活習慣病予防教室の開催</w:t>
            </w:r>
            <w:r w:rsidRPr="004D657E">
              <w:rPr>
                <w:rFonts w:asciiTheme="minorEastAsia" w:hAnsiTheme="minorEastAsia" w:hint="eastAsia"/>
                <w:sz w:val="21"/>
                <w:szCs w:val="21"/>
              </w:rPr>
              <w:t>（全小学校５年生・全中学校１年生対象）</w:t>
            </w:r>
          </w:p>
          <w:p w:rsidR="004D657E" w:rsidRPr="004D657E" w:rsidRDefault="004D657E" w:rsidP="004D657E">
            <w:pPr>
              <w:rPr>
                <w:rFonts w:asciiTheme="minorEastAsia" w:hAnsiTheme="minorEastAsia"/>
                <w:sz w:val="21"/>
                <w:szCs w:val="21"/>
              </w:rPr>
            </w:pPr>
            <w:r w:rsidRPr="004D657E">
              <w:rPr>
                <w:rFonts w:asciiTheme="minorEastAsia" w:hAnsiTheme="minorEastAsia" w:hint="eastAsia"/>
                <w:sz w:val="21"/>
                <w:szCs w:val="21"/>
              </w:rPr>
              <w:t>○家庭・地域と連携した食育の推進</w:t>
            </w:r>
          </w:p>
          <w:p w:rsidR="00C1293A" w:rsidRPr="004D657E" w:rsidRDefault="004D657E" w:rsidP="004D657E">
            <w:pPr>
              <w:ind w:left="210" w:hangingChars="100" w:hanging="210"/>
              <w:rPr>
                <w:rFonts w:asciiTheme="minorEastAsia" w:hAnsiTheme="minorEastAsia"/>
                <w:sz w:val="21"/>
                <w:szCs w:val="21"/>
              </w:rPr>
            </w:pPr>
            <w:r w:rsidRPr="004D657E">
              <w:rPr>
                <w:rFonts w:asciiTheme="minorEastAsia" w:hAnsiTheme="minorEastAsia" w:hint="eastAsia"/>
                <w:sz w:val="21"/>
                <w:szCs w:val="21"/>
              </w:rPr>
              <w:t>○ちば食育ボランティア，ちば食育サポート企業の活用</w:t>
            </w:r>
          </w:p>
        </w:tc>
      </w:tr>
      <w:tr w:rsidR="004D657E" w:rsidTr="004D657E">
        <w:trPr>
          <w:trHeight w:val="402"/>
        </w:trPr>
        <w:tc>
          <w:tcPr>
            <w:tcW w:w="3964" w:type="dxa"/>
            <w:gridSpan w:val="2"/>
          </w:tcPr>
          <w:p w:rsidR="004D657E" w:rsidRPr="004D657E" w:rsidRDefault="004D657E" w:rsidP="004D657E">
            <w:pPr>
              <w:rPr>
                <w:rFonts w:asciiTheme="minorEastAsia" w:hAnsiTheme="minorEastAsia"/>
                <w:sz w:val="21"/>
                <w:szCs w:val="21"/>
              </w:rPr>
            </w:pPr>
            <w:r w:rsidRPr="004D657E">
              <w:rPr>
                <w:rFonts w:asciiTheme="minorEastAsia" w:eastAsiaTheme="minorEastAsia" w:hAnsiTheme="minorEastAsia" w:hint="eastAsia"/>
                <w:sz w:val="21"/>
                <w:szCs w:val="21"/>
              </w:rPr>
              <w:t>学校給食の充実</w:t>
            </w:r>
          </w:p>
        </w:tc>
        <w:tc>
          <w:tcPr>
            <w:tcW w:w="5096" w:type="dxa"/>
          </w:tcPr>
          <w:p w:rsidR="004D657E" w:rsidRPr="004D657E" w:rsidRDefault="004D657E" w:rsidP="004D657E">
            <w:pPr>
              <w:rPr>
                <w:rFonts w:asciiTheme="minorEastAsia" w:hAnsiTheme="minorEastAsia"/>
                <w:sz w:val="21"/>
                <w:szCs w:val="21"/>
              </w:rPr>
            </w:pPr>
            <w:r w:rsidRPr="004D657E">
              <w:rPr>
                <w:rFonts w:asciiTheme="minorEastAsia" w:hAnsiTheme="minorEastAsia" w:hint="eastAsia"/>
                <w:sz w:val="21"/>
                <w:szCs w:val="21"/>
              </w:rPr>
              <w:t>○献立の工夫と改善</w:t>
            </w:r>
          </w:p>
          <w:p w:rsidR="004D657E" w:rsidRPr="004D657E" w:rsidRDefault="004D657E" w:rsidP="004D657E">
            <w:pPr>
              <w:rPr>
                <w:rFonts w:asciiTheme="minorEastAsia" w:hAnsiTheme="minorEastAsia"/>
                <w:sz w:val="21"/>
                <w:szCs w:val="21"/>
              </w:rPr>
            </w:pPr>
            <w:r w:rsidRPr="004D657E">
              <w:rPr>
                <w:rFonts w:asciiTheme="minorEastAsia" w:hAnsiTheme="minorEastAsia" w:hint="eastAsia"/>
                <w:sz w:val="21"/>
                <w:szCs w:val="21"/>
              </w:rPr>
              <w:t>○衛生管理の徹底</w:t>
            </w:r>
          </w:p>
          <w:p w:rsidR="004D657E" w:rsidRPr="004D657E" w:rsidRDefault="004D657E" w:rsidP="004D657E">
            <w:pPr>
              <w:rPr>
                <w:rFonts w:asciiTheme="minorEastAsia" w:hAnsiTheme="minorEastAsia"/>
                <w:sz w:val="21"/>
                <w:szCs w:val="21"/>
              </w:rPr>
            </w:pPr>
            <w:r w:rsidRPr="004D657E">
              <w:rPr>
                <w:rFonts w:asciiTheme="minorEastAsia" w:hAnsiTheme="minorEastAsia" w:hint="eastAsia"/>
                <w:sz w:val="21"/>
                <w:szCs w:val="21"/>
              </w:rPr>
              <w:t>○給食残渣等の再資源化</w:t>
            </w:r>
          </w:p>
          <w:p w:rsidR="004D657E" w:rsidRPr="004D657E" w:rsidRDefault="004D657E" w:rsidP="004D657E">
            <w:pPr>
              <w:rPr>
                <w:rFonts w:asciiTheme="minorEastAsia" w:hAnsiTheme="minorEastAsia"/>
                <w:sz w:val="21"/>
                <w:szCs w:val="21"/>
              </w:rPr>
            </w:pPr>
            <w:r w:rsidRPr="004D657E">
              <w:rPr>
                <w:rFonts w:asciiTheme="minorEastAsia" w:hAnsiTheme="minorEastAsia" w:hint="eastAsia"/>
                <w:sz w:val="21"/>
                <w:szCs w:val="21"/>
              </w:rPr>
              <w:t>○食物アレルギーへの対策</w:t>
            </w:r>
          </w:p>
          <w:p w:rsidR="004D657E" w:rsidRPr="004D657E" w:rsidRDefault="004D657E" w:rsidP="004D657E">
            <w:pPr>
              <w:rPr>
                <w:rFonts w:asciiTheme="minorEastAsia" w:hAnsiTheme="minorEastAsia"/>
                <w:sz w:val="21"/>
                <w:szCs w:val="21"/>
              </w:rPr>
            </w:pPr>
            <w:r w:rsidRPr="004D657E">
              <w:rPr>
                <w:rFonts w:asciiTheme="minorEastAsia" w:hAnsiTheme="minorEastAsia" w:hint="eastAsia"/>
                <w:sz w:val="21"/>
                <w:szCs w:val="21"/>
              </w:rPr>
              <w:t>○学校給食センター老朽化への対応</w:t>
            </w:r>
          </w:p>
        </w:tc>
      </w:tr>
    </w:tbl>
    <w:p w:rsidR="00C1293A" w:rsidRDefault="00C1293A" w:rsidP="00C1293A"/>
    <w:p w:rsidR="00C1293A" w:rsidRPr="006A4948" w:rsidRDefault="00C1293A" w:rsidP="00C1293A"/>
    <w:p w:rsidR="00C1293A" w:rsidRDefault="00C1293A" w:rsidP="00C1293A">
      <w:r>
        <w:br w:type="page"/>
      </w:r>
    </w:p>
    <w:p w:rsidR="00D31778" w:rsidRDefault="00D31778" w:rsidP="00D31778"/>
    <w:p w:rsidR="00D31778" w:rsidRDefault="00D31778" w:rsidP="00593CBB">
      <w:pPr>
        <w:pStyle w:val="3"/>
      </w:pPr>
      <w:bookmarkStart w:id="29" w:name="_Toc466463599"/>
      <w:r>
        <w:rPr>
          <w:rFonts w:hint="eastAsia"/>
        </w:rPr>
        <w:t xml:space="preserve">施策Ⅰ－２　</w:t>
      </w:r>
      <w:r w:rsidRPr="00D31778">
        <w:rPr>
          <w:rFonts w:hint="eastAsia"/>
        </w:rPr>
        <w:t>安全で安心できる教育環境づくり</w:t>
      </w:r>
      <w:bookmarkEnd w:id="29"/>
    </w:p>
    <w:p w:rsidR="00D31778" w:rsidRDefault="00D31778" w:rsidP="00D31778">
      <w:pPr>
        <w:ind w:left="210" w:hangingChars="100" w:hanging="210"/>
      </w:pPr>
    </w:p>
    <w:p w:rsidR="00D31778" w:rsidRDefault="00027C4D" w:rsidP="00D31778">
      <w:r>
        <w:rPr>
          <w:noProof/>
        </w:rPr>
        <mc:AlternateContent>
          <mc:Choice Requires="wps">
            <w:drawing>
              <wp:anchor distT="0" distB="0" distL="114300" distR="114300" simplePos="0" relativeHeight="25161472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15" name="片側の 2 つの角を丸めた四角形 3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D3177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15" o:spid="_x0000_s1122" style="position:absolute;left:0;text-align:left;margin-left:16.15pt;margin-top:.7pt;width:133.95pt;height:25.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D3177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D31778" w:rsidRDefault="00D31778" w:rsidP="00D31778">
      <w:pPr>
        <w:ind w:left="210" w:hangingChars="100" w:hanging="210"/>
      </w:pPr>
    </w:p>
    <w:p w:rsidR="00D31778" w:rsidRDefault="00D31778" w:rsidP="00D31778">
      <w:pPr>
        <w:ind w:left="210" w:hangingChars="100" w:hanging="210"/>
      </w:pPr>
      <w:r>
        <w:rPr>
          <w:rFonts w:hint="eastAsia"/>
        </w:rPr>
        <w:t xml:space="preserve">■　</w:t>
      </w:r>
      <w:r w:rsidRPr="00D31778">
        <w:rPr>
          <w:rFonts w:hint="eastAsia"/>
        </w:rPr>
        <w:t>子どもたちが安全で安心できる生活を送り健やかに成長できるよう</w:t>
      </w:r>
      <w:r w:rsidR="009F0833">
        <w:rPr>
          <w:rFonts w:hint="eastAsia"/>
        </w:rPr>
        <w:t>、学校施設や教育環境を整備します</w:t>
      </w:r>
      <w:r>
        <w:rPr>
          <w:rFonts w:hint="eastAsia"/>
        </w:rPr>
        <w:t>。</w:t>
      </w:r>
    </w:p>
    <w:p w:rsidR="00D31778" w:rsidRDefault="00D31778" w:rsidP="00D31778">
      <w:pPr>
        <w:ind w:left="210" w:hangingChars="100" w:hanging="210"/>
      </w:pPr>
      <w:r>
        <w:rPr>
          <w:rFonts w:hint="eastAsia"/>
        </w:rPr>
        <w:t xml:space="preserve">■　</w:t>
      </w:r>
      <w:r w:rsidRPr="00D31778">
        <w:rPr>
          <w:rFonts w:hint="eastAsia"/>
        </w:rPr>
        <w:t>子どもたちの豊かな人間性や社会性を育むため、学校・家庭・地域の連携による開かれた学校づくりを推進するとともに、地域の持つ教育力を活かした教育活動の充実を図ります。</w:t>
      </w:r>
    </w:p>
    <w:p w:rsidR="00D31778" w:rsidRDefault="00D31778" w:rsidP="00D31778">
      <w:pPr>
        <w:ind w:left="210" w:hangingChars="100" w:hanging="210"/>
      </w:pPr>
    </w:p>
    <w:p w:rsidR="00D31778" w:rsidRDefault="00D31778" w:rsidP="00D31778"/>
    <w:p w:rsidR="00D31778" w:rsidRDefault="00D31778" w:rsidP="00D31778"/>
    <w:p w:rsidR="00D31778" w:rsidRDefault="00027C4D" w:rsidP="00D31778">
      <w:r>
        <w:rPr>
          <w:noProof/>
        </w:rPr>
        <mc:AlternateContent>
          <mc:Choice Requires="wps">
            <w:drawing>
              <wp:anchor distT="0" distB="0" distL="114300" distR="114300" simplePos="0" relativeHeight="251616768"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18" name="片側の 2 つの角を丸めた四角形 3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D3177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18" o:spid="_x0000_s1123" style="position:absolute;left:0;text-align:left;margin-left:16.15pt;margin-top:.7pt;width:133.95pt;height:25.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D3177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D31778" w:rsidRDefault="00D31778" w:rsidP="00D31778">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D31778" w:rsidTr="00616200">
        <w:tc>
          <w:tcPr>
            <w:tcW w:w="2830" w:type="dxa"/>
            <w:shd w:val="clear" w:color="auto" w:fill="D9D9D9" w:themeFill="background1" w:themeFillShade="D9"/>
            <w:vAlign w:val="center"/>
          </w:tcPr>
          <w:p w:rsidR="00D31778" w:rsidRPr="00DC6145" w:rsidRDefault="00D3177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D31778" w:rsidRDefault="00D3177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D31778" w:rsidRPr="00DC6145" w:rsidRDefault="00D3177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9F0833">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D31778" w:rsidRDefault="00D3177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D31778" w:rsidRPr="00DC6145" w:rsidRDefault="00D31778" w:rsidP="0061620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D31778" w:rsidRPr="00DC6145" w:rsidRDefault="00D31778"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D31778" w:rsidTr="00616200">
        <w:tc>
          <w:tcPr>
            <w:tcW w:w="2830" w:type="dxa"/>
            <w:vAlign w:val="center"/>
          </w:tcPr>
          <w:p w:rsidR="00D31778" w:rsidRDefault="00D31778" w:rsidP="00616200">
            <w:r w:rsidRPr="00D31778">
              <w:rPr>
                <w:rFonts w:hint="eastAsia"/>
              </w:rPr>
              <w:t>学校メール配信システムの登</w:t>
            </w:r>
            <w:r w:rsidRPr="00D31778">
              <w:rPr>
                <w:rFonts w:hint="eastAsia"/>
              </w:rPr>
              <w:t xml:space="preserve"> </w:t>
            </w:r>
            <w:r w:rsidRPr="00D31778">
              <w:rPr>
                <w:rFonts w:hint="eastAsia"/>
              </w:rPr>
              <w:t>録率（指導課）</w:t>
            </w:r>
          </w:p>
        </w:tc>
        <w:tc>
          <w:tcPr>
            <w:tcW w:w="1488" w:type="dxa"/>
            <w:vAlign w:val="center"/>
          </w:tcPr>
          <w:p w:rsidR="00D31778" w:rsidRDefault="00D31778" w:rsidP="00616200">
            <w:pPr>
              <w:jc w:val="right"/>
            </w:pPr>
            <w:r>
              <w:rPr>
                <w:rFonts w:hint="eastAsia"/>
              </w:rPr>
              <w:t>％</w:t>
            </w:r>
          </w:p>
        </w:tc>
        <w:tc>
          <w:tcPr>
            <w:tcW w:w="1489" w:type="dxa"/>
            <w:vAlign w:val="center"/>
          </w:tcPr>
          <w:p w:rsidR="00D31778" w:rsidRDefault="00D31778" w:rsidP="00616200">
            <w:pPr>
              <w:jc w:val="right"/>
            </w:pPr>
            <w:r>
              <w:rPr>
                <w:rFonts w:hint="eastAsia"/>
              </w:rPr>
              <w:t>％</w:t>
            </w:r>
          </w:p>
        </w:tc>
        <w:tc>
          <w:tcPr>
            <w:tcW w:w="3253" w:type="dxa"/>
            <w:vAlign w:val="center"/>
          </w:tcPr>
          <w:p w:rsidR="00D31778" w:rsidRDefault="00D31778" w:rsidP="00616200">
            <w:r w:rsidRPr="00D31778">
              <w:rPr>
                <w:rFonts w:hint="eastAsia"/>
              </w:rPr>
              <w:t>現状よりも登録率を増やすことを目標とします。</w:t>
            </w:r>
          </w:p>
        </w:tc>
      </w:tr>
      <w:tr w:rsidR="00D31778" w:rsidTr="00616200">
        <w:tc>
          <w:tcPr>
            <w:tcW w:w="2830" w:type="dxa"/>
            <w:vAlign w:val="center"/>
          </w:tcPr>
          <w:p w:rsidR="00D31778" w:rsidRPr="0001114E" w:rsidRDefault="00D31778" w:rsidP="00616200">
            <w:r w:rsidRPr="00D31778">
              <w:rPr>
                <w:rFonts w:hint="eastAsia"/>
              </w:rPr>
              <w:t>ホームページアクセス数</w:t>
            </w:r>
            <w:r w:rsidRPr="00D31778">
              <w:rPr>
                <w:rFonts w:hint="eastAsia"/>
              </w:rPr>
              <w:t>(</w:t>
            </w:r>
            <w:r w:rsidRPr="00D31778">
              <w:rPr>
                <w:rFonts w:hint="eastAsia"/>
              </w:rPr>
              <w:t>全学</w:t>
            </w:r>
            <w:r w:rsidRPr="00D31778">
              <w:rPr>
                <w:rFonts w:hint="eastAsia"/>
              </w:rPr>
              <w:t xml:space="preserve"> </w:t>
            </w:r>
            <w:r w:rsidRPr="00D31778">
              <w:rPr>
                <w:rFonts w:hint="eastAsia"/>
              </w:rPr>
              <w:t>校合計</w:t>
            </w:r>
            <w:r w:rsidRPr="00D31778">
              <w:rPr>
                <w:rFonts w:hint="eastAsia"/>
              </w:rPr>
              <w:t>)</w:t>
            </w:r>
            <w:r w:rsidRPr="00D31778">
              <w:rPr>
                <w:rFonts w:hint="eastAsia"/>
              </w:rPr>
              <w:t>（指導課）</w:t>
            </w:r>
          </w:p>
        </w:tc>
        <w:tc>
          <w:tcPr>
            <w:tcW w:w="1488" w:type="dxa"/>
            <w:vAlign w:val="center"/>
          </w:tcPr>
          <w:p w:rsidR="00D31778" w:rsidRDefault="00D31778" w:rsidP="00616200">
            <w:pPr>
              <w:jc w:val="right"/>
            </w:pPr>
            <w:r>
              <w:rPr>
                <w:rFonts w:hint="eastAsia"/>
              </w:rPr>
              <w:t>件</w:t>
            </w:r>
          </w:p>
        </w:tc>
        <w:tc>
          <w:tcPr>
            <w:tcW w:w="1489" w:type="dxa"/>
            <w:vAlign w:val="center"/>
          </w:tcPr>
          <w:p w:rsidR="00D31778" w:rsidRDefault="00D31778" w:rsidP="00616200">
            <w:pPr>
              <w:jc w:val="right"/>
            </w:pPr>
            <w:r>
              <w:rPr>
                <w:rFonts w:hint="eastAsia"/>
              </w:rPr>
              <w:t>件</w:t>
            </w:r>
          </w:p>
        </w:tc>
        <w:tc>
          <w:tcPr>
            <w:tcW w:w="3253" w:type="dxa"/>
            <w:vAlign w:val="center"/>
          </w:tcPr>
          <w:p w:rsidR="00D31778" w:rsidRDefault="00212F9A" w:rsidP="00616200">
            <w:r w:rsidRPr="00212F9A">
              <w:rPr>
                <w:rFonts w:hint="eastAsia"/>
              </w:rPr>
              <w:t>前年度よりも増加させることを目標とします。</w:t>
            </w:r>
          </w:p>
        </w:tc>
      </w:tr>
      <w:tr w:rsidR="00D31778" w:rsidTr="00616200">
        <w:tc>
          <w:tcPr>
            <w:tcW w:w="2830" w:type="dxa"/>
            <w:vAlign w:val="center"/>
          </w:tcPr>
          <w:p w:rsidR="00D31778" w:rsidRDefault="00212F9A" w:rsidP="00616200">
            <w:r w:rsidRPr="00212F9A">
              <w:rPr>
                <w:rFonts w:hint="eastAsia"/>
              </w:rPr>
              <w:t>学校支援ボランティアの活用</w:t>
            </w:r>
            <w:r w:rsidRPr="00212F9A">
              <w:rPr>
                <w:rFonts w:hint="eastAsia"/>
              </w:rPr>
              <w:t xml:space="preserve"> </w:t>
            </w:r>
            <w:r w:rsidRPr="00212F9A">
              <w:rPr>
                <w:rFonts w:hint="eastAsia"/>
              </w:rPr>
              <w:t>率（指導課）</w:t>
            </w:r>
          </w:p>
        </w:tc>
        <w:tc>
          <w:tcPr>
            <w:tcW w:w="1488" w:type="dxa"/>
            <w:vAlign w:val="center"/>
          </w:tcPr>
          <w:p w:rsidR="00D31778" w:rsidRDefault="00212F9A" w:rsidP="00616200">
            <w:pPr>
              <w:jc w:val="right"/>
            </w:pPr>
            <w:r>
              <w:rPr>
                <w:rFonts w:hint="eastAsia"/>
              </w:rPr>
              <w:t>％</w:t>
            </w:r>
          </w:p>
        </w:tc>
        <w:tc>
          <w:tcPr>
            <w:tcW w:w="1489" w:type="dxa"/>
            <w:vAlign w:val="center"/>
          </w:tcPr>
          <w:p w:rsidR="00D31778" w:rsidRDefault="00212F9A" w:rsidP="00616200">
            <w:pPr>
              <w:jc w:val="right"/>
            </w:pPr>
            <w:r>
              <w:rPr>
                <w:rFonts w:hint="eastAsia"/>
              </w:rPr>
              <w:t>％</w:t>
            </w:r>
          </w:p>
        </w:tc>
        <w:tc>
          <w:tcPr>
            <w:tcW w:w="3253" w:type="dxa"/>
            <w:vAlign w:val="center"/>
          </w:tcPr>
          <w:p w:rsidR="00D31778" w:rsidRDefault="00212F9A" w:rsidP="00616200">
            <w:r w:rsidRPr="00212F9A">
              <w:rPr>
                <w:rFonts w:hint="eastAsia"/>
              </w:rPr>
              <w:t>ボランティア数を増やしつつ、有効に活用していくことを目標とします。</w:t>
            </w:r>
          </w:p>
        </w:tc>
      </w:tr>
    </w:tbl>
    <w:p w:rsidR="00D31778" w:rsidRDefault="00D31778" w:rsidP="00D31778"/>
    <w:p w:rsidR="005D15F2" w:rsidRDefault="005D15F2" w:rsidP="00D31778"/>
    <w:p w:rsidR="005D15F2" w:rsidRDefault="005D15F2" w:rsidP="00D31778">
      <w:r>
        <w:br w:type="page"/>
      </w:r>
    </w:p>
    <w:p w:rsidR="005D15F2" w:rsidRPr="006A4948" w:rsidRDefault="005D15F2" w:rsidP="00D31778"/>
    <w:p w:rsidR="005D15F2" w:rsidRDefault="00027C4D" w:rsidP="005D15F2">
      <w:r>
        <w:rPr>
          <w:noProof/>
        </w:rPr>
        <mc:AlternateContent>
          <mc:Choice Requires="wps">
            <w:drawing>
              <wp:anchor distT="0" distB="0" distL="114300" distR="114300" simplePos="0" relativeHeight="251659776"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17" name="片側の 2 つの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5D15F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17" o:spid="_x0000_s1124" style="position:absolute;left:0;text-align:left;margin-left:8.35pt;margin-top:2.9pt;width:133.9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5D15F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5D15F2" w:rsidRDefault="005D15F2" w:rsidP="005D15F2"/>
    <w:tbl>
      <w:tblPr>
        <w:tblStyle w:val="ab"/>
        <w:tblW w:w="0" w:type="auto"/>
        <w:tblLook w:val="04A0" w:firstRow="1" w:lastRow="0" w:firstColumn="1" w:lastColumn="0" w:noHBand="0" w:noVBand="1"/>
      </w:tblPr>
      <w:tblGrid>
        <w:gridCol w:w="846"/>
        <w:gridCol w:w="1417"/>
        <w:gridCol w:w="1276"/>
        <w:gridCol w:w="1404"/>
        <w:gridCol w:w="14"/>
        <w:gridCol w:w="435"/>
        <w:gridCol w:w="3668"/>
      </w:tblGrid>
      <w:tr w:rsidR="005D15F2" w:rsidRPr="00924D7C" w:rsidTr="00EE6FE6">
        <w:trPr>
          <w:trHeight w:val="405"/>
        </w:trPr>
        <w:tc>
          <w:tcPr>
            <w:tcW w:w="2263" w:type="dxa"/>
            <w:gridSpan w:val="2"/>
            <w:shd w:val="clear" w:color="auto" w:fill="FFE599" w:themeFill="accent4" w:themeFillTint="66"/>
            <w:noWrap/>
            <w:vAlign w:val="center"/>
          </w:tcPr>
          <w:p w:rsidR="005D15F2" w:rsidRPr="006D27CA" w:rsidRDefault="005D15F2" w:rsidP="00EE6FE6">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80" w:type="dxa"/>
            <w:gridSpan w:val="2"/>
            <w:shd w:val="clear" w:color="auto" w:fill="FFE599" w:themeFill="accent4" w:themeFillTint="66"/>
            <w:noWrap/>
            <w:vAlign w:val="center"/>
          </w:tcPr>
          <w:p w:rsidR="005D15F2" w:rsidRPr="006D27CA" w:rsidRDefault="005D15F2" w:rsidP="00EE6FE6">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17" w:type="dxa"/>
            <w:gridSpan w:val="3"/>
            <w:shd w:val="clear" w:color="auto" w:fill="FFE599" w:themeFill="accent4" w:themeFillTint="66"/>
            <w:noWrap/>
            <w:vAlign w:val="center"/>
          </w:tcPr>
          <w:p w:rsidR="005D15F2" w:rsidRPr="006D27CA" w:rsidRDefault="005D15F2" w:rsidP="00EE6FE6">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5D15F2" w:rsidRPr="005D15F2" w:rsidTr="00EE6FE6">
        <w:trPr>
          <w:trHeight w:val="270"/>
        </w:trPr>
        <w:tc>
          <w:tcPr>
            <w:tcW w:w="846" w:type="dxa"/>
            <w:vMerge w:val="restart"/>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Ⅰ－2</w:t>
            </w:r>
          </w:p>
        </w:tc>
        <w:tc>
          <w:tcPr>
            <w:tcW w:w="1417" w:type="dxa"/>
            <w:vMerge w:val="restart"/>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安全で安心できる教育環境づくり</w:t>
            </w:r>
          </w:p>
        </w:tc>
        <w:tc>
          <w:tcPr>
            <w:tcW w:w="1276" w:type="dxa"/>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Ⅰ－2－1</w:t>
            </w:r>
          </w:p>
        </w:tc>
        <w:tc>
          <w:tcPr>
            <w:tcW w:w="1418" w:type="dxa"/>
            <w:gridSpan w:val="2"/>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教育環境整備の充実</w:t>
            </w: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1</w:t>
            </w:r>
          </w:p>
        </w:tc>
        <w:tc>
          <w:tcPr>
            <w:tcW w:w="3668" w:type="dxa"/>
            <w:noWrap/>
            <w:vAlign w:val="center"/>
            <w:hideMark/>
          </w:tcPr>
          <w:p w:rsidR="005D15F2" w:rsidRPr="005D15F2" w:rsidRDefault="005D15F2" w:rsidP="00EE6FE6">
            <w:pPr>
              <w:rPr>
                <w:rFonts w:asciiTheme="majorEastAsia" w:eastAsiaTheme="majorEastAsia" w:hAnsiTheme="majorEastAsia"/>
              </w:rPr>
            </w:pPr>
            <w:r w:rsidRPr="00C45AAB">
              <w:rPr>
                <w:rFonts w:asciiTheme="majorEastAsia" w:eastAsiaTheme="majorEastAsia" w:hAnsiTheme="majorEastAsia" w:hint="eastAsia"/>
              </w:rPr>
              <w:t>安全な学校・幼稚園施設</w:t>
            </w:r>
            <w:r w:rsidR="00C97AD7" w:rsidRPr="00C45AAB">
              <w:rPr>
                <w:rFonts w:asciiTheme="majorEastAsia" w:eastAsiaTheme="majorEastAsia" w:hAnsiTheme="majorEastAsia" w:hint="eastAsia"/>
              </w:rPr>
              <w:t>の充実</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Ⅰ－2－2</w:t>
            </w:r>
          </w:p>
        </w:tc>
        <w:tc>
          <w:tcPr>
            <w:tcW w:w="1418" w:type="dxa"/>
            <w:gridSpan w:val="2"/>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学校の適正規模・適正配置の推進</w:t>
            </w: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1</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学区の適正化</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restart"/>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Ⅰ－2－3</w:t>
            </w:r>
          </w:p>
        </w:tc>
        <w:tc>
          <w:tcPr>
            <w:tcW w:w="1418" w:type="dxa"/>
            <w:gridSpan w:val="2"/>
            <w:vMerge w:val="restart"/>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学校安全の推進</w:t>
            </w: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1</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安全教育の充実</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1418" w:type="dxa"/>
            <w:gridSpan w:val="2"/>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2</w:t>
            </w:r>
          </w:p>
        </w:tc>
        <w:tc>
          <w:tcPr>
            <w:tcW w:w="3668" w:type="dxa"/>
            <w:noWrap/>
            <w:vAlign w:val="center"/>
            <w:hideMark/>
          </w:tcPr>
          <w:p w:rsidR="005D15F2" w:rsidRPr="005D15F2" w:rsidRDefault="009E4CC6" w:rsidP="00EE6FE6">
            <w:pPr>
              <w:rPr>
                <w:rFonts w:asciiTheme="majorEastAsia" w:eastAsiaTheme="majorEastAsia" w:hAnsiTheme="majorEastAsia"/>
              </w:rPr>
            </w:pPr>
            <w:r>
              <w:rPr>
                <w:rFonts w:asciiTheme="majorEastAsia" w:eastAsiaTheme="majorEastAsia" w:hAnsiTheme="majorEastAsia" w:hint="eastAsia"/>
              </w:rPr>
              <w:t>児童生徒の安全確保</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1418" w:type="dxa"/>
            <w:gridSpan w:val="2"/>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3</w:t>
            </w:r>
          </w:p>
        </w:tc>
        <w:tc>
          <w:tcPr>
            <w:tcW w:w="3668" w:type="dxa"/>
            <w:noWrap/>
            <w:vAlign w:val="center"/>
            <w:hideMark/>
          </w:tcPr>
          <w:p w:rsidR="005D15F2" w:rsidRPr="005D15F2" w:rsidRDefault="009E4CC6" w:rsidP="00EE6FE6">
            <w:pPr>
              <w:rPr>
                <w:rFonts w:asciiTheme="majorEastAsia" w:eastAsiaTheme="majorEastAsia" w:hAnsiTheme="majorEastAsia"/>
              </w:rPr>
            </w:pPr>
            <w:r>
              <w:rPr>
                <w:rFonts w:asciiTheme="majorEastAsia" w:eastAsiaTheme="majorEastAsia" w:hAnsiTheme="majorEastAsia" w:hint="eastAsia"/>
              </w:rPr>
              <w:t>通学路の安全確保</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1418" w:type="dxa"/>
            <w:gridSpan w:val="2"/>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4</w:t>
            </w:r>
          </w:p>
        </w:tc>
        <w:tc>
          <w:tcPr>
            <w:tcW w:w="3668" w:type="dxa"/>
            <w:noWrap/>
            <w:vAlign w:val="center"/>
            <w:hideMark/>
          </w:tcPr>
          <w:p w:rsidR="005D15F2" w:rsidRPr="005D15F2" w:rsidRDefault="009E4CC6" w:rsidP="00EE6FE6">
            <w:pPr>
              <w:rPr>
                <w:rFonts w:asciiTheme="majorEastAsia" w:eastAsiaTheme="majorEastAsia" w:hAnsiTheme="majorEastAsia"/>
              </w:rPr>
            </w:pPr>
            <w:r>
              <w:rPr>
                <w:rFonts w:asciiTheme="majorEastAsia" w:eastAsiaTheme="majorEastAsia" w:hAnsiTheme="majorEastAsia" w:hint="eastAsia"/>
              </w:rPr>
              <w:t>学校管理下における災害共済給付</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restart"/>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Ⅰ－2－4</w:t>
            </w:r>
          </w:p>
        </w:tc>
        <w:tc>
          <w:tcPr>
            <w:tcW w:w="1418" w:type="dxa"/>
            <w:gridSpan w:val="2"/>
            <w:vMerge w:val="restart"/>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開かれた学校づくり</w:t>
            </w: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1</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学校情報公開と地域の連携</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1418" w:type="dxa"/>
            <w:gridSpan w:val="2"/>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2</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自然体験学習等の推進</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1418" w:type="dxa"/>
            <w:gridSpan w:val="2"/>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3</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キャリア教育の推進</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1418" w:type="dxa"/>
            <w:gridSpan w:val="2"/>
            <w:vMerge/>
            <w:vAlign w:val="center"/>
            <w:hideMark/>
          </w:tcPr>
          <w:p w:rsidR="005D15F2" w:rsidRPr="005D15F2" w:rsidRDefault="005D15F2" w:rsidP="00EE6FE6">
            <w:pPr>
              <w:jc w:val="center"/>
              <w:rPr>
                <w:rFonts w:asciiTheme="majorEastAsia" w:eastAsiaTheme="majorEastAsia" w:hAnsiTheme="majorEastAsia"/>
                <w:sz w:val="22"/>
                <w:szCs w:val="22"/>
              </w:rPr>
            </w:pP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4</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交流事業の推進</w:t>
            </w:r>
          </w:p>
        </w:tc>
      </w:tr>
      <w:tr w:rsidR="005D15F2" w:rsidRPr="005D15F2" w:rsidTr="00EE6FE6">
        <w:trPr>
          <w:trHeight w:val="270"/>
        </w:trPr>
        <w:tc>
          <w:tcPr>
            <w:tcW w:w="846" w:type="dxa"/>
            <w:vMerge/>
            <w:hideMark/>
          </w:tcPr>
          <w:p w:rsidR="005D15F2" w:rsidRPr="005D15F2" w:rsidRDefault="005D15F2">
            <w:pPr>
              <w:rPr>
                <w:rFonts w:asciiTheme="majorEastAsia" w:eastAsiaTheme="majorEastAsia" w:hAnsiTheme="majorEastAsia"/>
                <w:sz w:val="22"/>
                <w:szCs w:val="22"/>
              </w:rPr>
            </w:pPr>
          </w:p>
        </w:tc>
        <w:tc>
          <w:tcPr>
            <w:tcW w:w="1417" w:type="dxa"/>
            <w:vMerge/>
            <w:hideMark/>
          </w:tcPr>
          <w:p w:rsidR="005D15F2" w:rsidRPr="005D15F2" w:rsidRDefault="005D15F2">
            <w:pPr>
              <w:rPr>
                <w:rFonts w:asciiTheme="majorEastAsia" w:eastAsiaTheme="majorEastAsia" w:hAnsiTheme="majorEastAsia"/>
                <w:sz w:val="22"/>
                <w:szCs w:val="22"/>
              </w:rPr>
            </w:pPr>
          </w:p>
        </w:tc>
        <w:tc>
          <w:tcPr>
            <w:tcW w:w="1276" w:type="dxa"/>
            <w:vMerge w:val="restart"/>
            <w:noWrap/>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Ⅰ－2－5</w:t>
            </w:r>
          </w:p>
        </w:tc>
        <w:tc>
          <w:tcPr>
            <w:tcW w:w="1418" w:type="dxa"/>
            <w:gridSpan w:val="2"/>
            <w:vMerge w:val="restart"/>
            <w:vAlign w:val="center"/>
            <w:hideMark/>
          </w:tcPr>
          <w:p w:rsidR="005D15F2" w:rsidRPr="005D15F2" w:rsidRDefault="005D15F2" w:rsidP="00EE6FE6">
            <w:pPr>
              <w:jc w:val="center"/>
              <w:rPr>
                <w:rFonts w:asciiTheme="majorEastAsia" w:eastAsiaTheme="majorEastAsia" w:hAnsiTheme="majorEastAsia"/>
                <w:sz w:val="22"/>
                <w:szCs w:val="22"/>
              </w:rPr>
            </w:pPr>
            <w:r w:rsidRPr="005D15F2">
              <w:rPr>
                <w:rFonts w:asciiTheme="majorEastAsia" w:eastAsiaTheme="majorEastAsia" w:hAnsiTheme="majorEastAsia" w:hint="eastAsia"/>
                <w:sz w:val="22"/>
                <w:szCs w:val="22"/>
              </w:rPr>
              <w:t>情報化社会に対応した教育の推進</w:t>
            </w:r>
          </w:p>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1</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教育関係資料収集・活用・教育広報</w:t>
            </w:r>
          </w:p>
        </w:tc>
      </w:tr>
      <w:tr w:rsidR="005D15F2" w:rsidRPr="005D15F2" w:rsidTr="00EE6FE6">
        <w:trPr>
          <w:trHeight w:val="270"/>
        </w:trPr>
        <w:tc>
          <w:tcPr>
            <w:tcW w:w="846" w:type="dxa"/>
            <w:vMerge/>
            <w:hideMark/>
          </w:tcPr>
          <w:p w:rsidR="005D15F2" w:rsidRPr="005D15F2" w:rsidRDefault="005D15F2"/>
        </w:tc>
        <w:tc>
          <w:tcPr>
            <w:tcW w:w="1417" w:type="dxa"/>
            <w:vMerge/>
            <w:hideMark/>
          </w:tcPr>
          <w:p w:rsidR="005D15F2" w:rsidRPr="005D15F2" w:rsidRDefault="005D15F2"/>
        </w:tc>
        <w:tc>
          <w:tcPr>
            <w:tcW w:w="1276" w:type="dxa"/>
            <w:vMerge/>
            <w:hideMark/>
          </w:tcPr>
          <w:p w:rsidR="005D15F2" w:rsidRPr="005D15F2" w:rsidRDefault="005D15F2"/>
        </w:tc>
        <w:tc>
          <w:tcPr>
            <w:tcW w:w="1418" w:type="dxa"/>
            <w:gridSpan w:val="2"/>
            <w:vMerge/>
            <w:hideMark/>
          </w:tcPr>
          <w:p w:rsidR="005D15F2" w:rsidRPr="005D15F2" w:rsidRDefault="005D15F2"/>
        </w:tc>
        <w:tc>
          <w:tcPr>
            <w:tcW w:w="435" w:type="dxa"/>
            <w:noWrap/>
            <w:vAlign w:val="center"/>
            <w:hideMark/>
          </w:tcPr>
          <w:p w:rsidR="005D15F2" w:rsidRPr="005D15F2" w:rsidRDefault="005D15F2" w:rsidP="00EE6FE6">
            <w:pPr>
              <w:jc w:val="center"/>
              <w:rPr>
                <w:rFonts w:asciiTheme="majorEastAsia" w:eastAsiaTheme="majorEastAsia" w:hAnsiTheme="majorEastAsia"/>
              </w:rPr>
            </w:pPr>
            <w:r w:rsidRPr="005D15F2">
              <w:rPr>
                <w:rFonts w:asciiTheme="majorEastAsia" w:eastAsiaTheme="majorEastAsia" w:hAnsiTheme="majorEastAsia" w:hint="eastAsia"/>
              </w:rPr>
              <w:t>2</w:t>
            </w:r>
          </w:p>
        </w:tc>
        <w:tc>
          <w:tcPr>
            <w:tcW w:w="3668" w:type="dxa"/>
            <w:noWrap/>
            <w:vAlign w:val="center"/>
            <w:hideMark/>
          </w:tcPr>
          <w:p w:rsidR="005D15F2" w:rsidRPr="005D15F2" w:rsidRDefault="005D15F2" w:rsidP="00EE6FE6">
            <w:pPr>
              <w:rPr>
                <w:rFonts w:asciiTheme="majorEastAsia" w:eastAsiaTheme="majorEastAsia" w:hAnsiTheme="majorEastAsia"/>
              </w:rPr>
            </w:pPr>
            <w:r w:rsidRPr="005D15F2">
              <w:rPr>
                <w:rFonts w:asciiTheme="majorEastAsia" w:eastAsiaTheme="majorEastAsia" w:hAnsiTheme="majorEastAsia" w:hint="eastAsia"/>
              </w:rPr>
              <w:t>情報教育及びICT活用の推進</w:t>
            </w:r>
          </w:p>
        </w:tc>
      </w:tr>
    </w:tbl>
    <w:p w:rsidR="005D15F2" w:rsidRPr="005D15F2" w:rsidRDefault="005D15F2" w:rsidP="005D15F2"/>
    <w:p w:rsidR="00D31778" w:rsidRDefault="00D31778" w:rsidP="00D31778"/>
    <w:p w:rsidR="00D31778" w:rsidRDefault="00D31778" w:rsidP="00D31778">
      <w:r>
        <w:br w:type="page"/>
      </w:r>
    </w:p>
    <w:p w:rsidR="001F717C" w:rsidRDefault="001F717C" w:rsidP="00D31778"/>
    <w:p w:rsidR="00D31778" w:rsidRDefault="00027C4D" w:rsidP="00D31778">
      <w:r>
        <w:rPr>
          <w:noProof/>
        </w:rPr>
        <mc:AlternateContent>
          <mc:Choice Requires="wps">
            <w:drawing>
              <wp:anchor distT="0" distB="0" distL="114300" distR="114300" simplePos="0" relativeHeight="251615744"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19" name="片側の 2 つの角を丸めた四角形 3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D3177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19" o:spid="_x0000_s1125" style="position:absolute;left:0;text-align:left;margin-left:16.15pt;margin-top:.7pt;width:133.95pt;height:2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D3177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D31778" w:rsidRDefault="00D31778" w:rsidP="00D31778"/>
    <w:p w:rsidR="00D31778" w:rsidRPr="00D31778" w:rsidRDefault="00212F9A" w:rsidP="00140E70">
      <w:pPr>
        <w:pStyle w:val="4"/>
      </w:pPr>
      <w:r>
        <w:rPr>
          <w:rFonts w:hint="eastAsia"/>
        </w:rPr>
        <w:t>取り組みⅠ－２</w:t>
      </w:r>
      <w:r w:rsidR="00D31778" w:rsidRPr="00D31778">
        <w:rPr>
          <w:rFonts w:hint="eastAsia"/>
        </w:rPr>
        <w:t xml:space="preserve">－１　</w:t>
      </w:r>
      <w:r w:rsidRPr="00212F9A">
        <w:rPr>
          <w:rFonts w:hint="eastAsia"/>
        </w:rPr>
        <w:t>教育環境整備の充実</w:t>
      </w:r>
    </w:p>
    <w:p w:rsidR="001F717C" w:rsidRDefault="001F717C" w:rsidP="00D31778"/>
    <w:tbl>
      <w:tblPr>
        <w:tblStyle w:val="ab"/>
        <w:tblW w:w="0" w:type="auto"/>
        <w:tblLook w:val="04A0" w:firstRow="1" w:lastRow="0" w:firstColumn="1" w:lastColumn="0" w:noHBand="0" w:noVBand="1"/>
      </w:tblPr>
      <w:tblGrid>
        <w:gridCol w:w="1555"/>
        <w:gridCol w:w="2409"/>
        <w:gridCol w:w="5096"/>
      </w:tblGrid>
      <w:tr w:rsidR="00EE6FE6" w:rsidRPr="00F019C2" w:rsidTr="00EE6FE6">
        <w:trPr>
          <w:trHeight w:val="567"/>
        </w:trPr>
        <w:tc>
          <w:tcPr>
            <w:tcW w:w="9060" w:type="dxa"/>
            <w:gridSpan w:val="3"/>
            <w:shd w:val="clear" w:color="auto" w:fill="FFF2CC" w:themeFill="accent4" w:themeFillTint="33"/>
            <w:vAlign w:val="center"/>
          </w:tcPr>
          <w:p w:rsidR="00EE6FE6" w:rsidRPr="00F019C2" w:rsidRDefault="00EE6FE6" w:rsidP="00EE6FE6">
            <w:pPr>
              <w:rPr>
                <w:rFonts w:asciiTheme="majorEastAsia" w:eastAsiaTheme="majorEastAsia" w:hAnsiTheme="majorEastAsia"/>
                <w:sz w:val="22"/>
                <w:szCs w:val="22"/>
              </w:rPr>
            </w:pPr>
            <w:r w:rsidRPr="00EE6FE6">
              <w:rPr>
                <w:rFonts w:asciiTheme="majorEastAsia" w:eastAsiaTheme="majorEastAsia" w:hAnsiTheme="majorEastAsia" w:hint="eastAsia"/>
                <w:sz w:val="22"/>
                <w:szCs w:val="22"/>
              </w:rPr>
              <w:t>学校・幼稚園施設の充実</w:t>
            </w:r>
          </w:p>
        </w:tc>
      </w:tr>
      <w:tr w:rsidR="00EE6FE6" w:rsidTr="00D37762">
        <w:trPr>
          <w:trHeight w:val="2016"/>
        </w:trPr>
        <w:tc>
          <w:tcPr>
            <w:tcW w:w="1555" w:type="dxa"/>
            <w:shd w:val="clear" w:color="auto" w:fill="D9D9D9" w:themeFill="background1" w:themeFillShade="D9"/>
            <w:vAlign w:val="center"/>
          </w:tcPr>
          <w:p w:rsidR="00EE6FE6" w:rsidRPr="00401B7E" w:rsidRDefault="00EE6FE6" w:rsidP="00EE6FE6">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A30BF8" w:rsidRPr="00C45AAB" w:rsidRDefault="00A30BF8" w:rsidP="00EE6FE6">
            <w:pPr>
              <w:ind w:left="210" w:hangingChars="100" w:hanging="210"/>
              <w:rPr>
                <w:rFonts w:asciiTheme="minorEastAsia" w:eastAsiaTheme="minorEastAsia" w:hAnsiTheme="minorEastAsia"/>
                <w:sz w:val="21"/>
                <w:szCs w:val="21"/>
              </w:rPr>
            </w:pPr>
            <w:r w:rsidRPr="00C45AAB">
              <w:rPr>
                <w:rFonts w:asciiTheme="minorEastAsia" w:eastAsiaTheme="minorEastAsia" w:hAnsiTheme="minorEastAsia" w:hint="eastAsia"/>
                <w:sz w:val="21"/>
                <w:szCs w:val="21"/>
              </w:rPr>
              <w:t>◆　児童生徒の学校生活の安全性と快適性を確保するとともに、学校施設の機能を維持し、長寿命化を図るための改修工事を進めます。</w:t>
            </w:r>
          </w:p>
          <w:p w:rsidR="00A30BF8" w:rsidRPr="00C45AAB" w:rsidRDefault="00A30BF8" w:rsidP="00EE6FE6">
            <w:pPr>
              <w:ind w:left="210" w:hangingChars="100" w:hanging="210"/>
              <w:rPr>
                <w:rFonts w:asciiTheme="minorEastAsia" w:eastAsiaTheme="minorEastAsia" w:hAnsiTheme="minorEastAsia"/>
                <w:sz w:val="21"/>
                <w:szCs w:val="21"/>
              </w:rPr>
            </w:pPr>
            <w:r w:rsidRPr="00C45AAB">
              <w:rPr>
                <w:rFonts w:asciiTheme="minorEastAsia" w:eastAsiaTheme="minorEastAsia" w:hAnsiTheme="minorEastAsia" w:hint="eastAsia"/>
                <w:sz w:val="21"/>
                <w:szCs w:val="21"/>
              </w:rPr>
              <w:t>◆　快適な学校生活、教育環境を確保するため、小・中学校のトイレの様式化工事を進めます。</w:t>
            </w:r>
          </w:p>
          <w:p w:rsidR="00D37762" w:rsidRPr="00D37762" w:rsidRDefault="00D37762" w:rsidP="00EE6FE6">
            <w:pPr>
              <w:ind w:left="210" w:hangingChars="100" w:hanging="210"/>
              <w:rPr>
                <w:rFonts w:asciiTheme="minorEastAsia" w:eastAsiaTheme="minorEastAsia" w:hAnsiTheme="minorEastAsia"/>
                <w:sz w:val="21"/>
                <w:szCs w:val="21"/>
              </w:rPr>
            </w:pPr>
            <w:r w:rsidRPr="00C45AAB">
              <w:rPr>
                <w:rFonts w:asciiTheme="minorEastAsia" w:eastAsiaTheme="minorEastAsia" w:hAnsiTheme="minorEastAsia" w:hint="eastAsia"/>
                <w:sz w:val="21"/>
                <w:szCs w:val="21"/>
              </w:rPr>
              <w:t xml:space="preserve">◆　</w:t>
            </w:r>
            <w:r w:rsidR="00A30BF8" w:rsidRPr="00C45AAB">
              <w:rPr>
                <w:rFonts w:asciiTheme="minorEastAsia" w:eastAsiaTheme="minorEastAsia" w:hAnsiTheme="minorEastAsia" w:hint="eastAsia"/>
                <w:sz w:val="21"/>
                <w:szCs w:val="21"/>
              </w:rPr>
              <w:t>良好</w:t>
            </w:r>
            <w:r w:rsidRPr="00C45AAB">
              <w:rPr>
                <w:rFonts w:asciiTheme="minorEastAsia" w:eastAsiaTheme="minorEastAsia" w:hAnsiTheme="minorEastAsia" w:hint="eastAsia"/>
                <w:sz w:val="21"/>
                <w:szCs w:val="21"/>
              </w:rPr>
              <w:t>な学習環境</w:t>
            </w:r>
            <w:r w:rsidR="009114E8" w:rsidRPr="00C45AAB">
              <w:rPr>
                <w:rFonts w:asciiTheme="minorEastAsia" w:eastAsiaTheme="minorEastAsia" w:hAnsiTheme="minorEastAsia" w:hint="eastAsia"/>
                <w:sz w:val="21"/>
                <w:szCs w:val="21"/>
              </w:rPr>
              <w:t>を</w:t>
            </w:r>
            <w:r w:rsidRPr="00C45AAB">
              <w:rPr>
                <w:rFonts w:asciiTheme="minorEastAsia" w:eastAsiaTheme="minorEastAsia" w:hAnsiTheme="minorEastAsia" w:hint="eastAsia"/>
                <w:sz w:val="21"/>
                <w:szCs w:val="21"/>
              </w:rPr>
              <w:t>確保</w:t>
            </w:r>
            <w:r w:rsidR="009114E8" w:rsidRPr="00C45AAB">
              <w:rPr>
                <w:rFonts w:asciiTheme="minorEastAsia" w:eastAsiaTheme="minorEastAsia" w:hAnsiTheme="minorEastAsia" w:hint="eastAsia"/>
                <w:sz w:val="21"/>
                <w:szCs w:val="21"/>
              </w:rPr>
              <w:t>する</w:t>
            </w:r>
            <w:r w:rsidRPr="00C45AAB">
              <w:rPr>
                <w:rFonts w:asciiTheme="minorEastAsia" w:eastAsiaTheme="minorEastAsia" w:hAnsiTheme="minorEastAsia" w:hint="eastAsia"/>
                <w:sz w:val="21"/>
                <w:szCs w:val="21"/>
              </w:rPr>
              <w:t>ため、</w:t>
            </w:r>
            <w:r w:rsidR="009114E8" w:rsidRPr="00C45AAB">
              <w:rPr>
                <w:rFonts w:asciiTheme="minorEastAsia" w:eastAsiaTheme="minorEastAsia" w:hAnsiTheme="minorEastAsia" w:hint="eastAsia"/>
                <w:sz w:val="21"/>
                <w:szCs w:val="21"/>
              </w:rPr>
              <w:t>管理・教材</w:t>
            </w:r>
            <w:r w:rsidRPr="00C45AAB">
              <w:rPr>
                <w:rFonts w:asciiTheme="minorEastAsia" w:eastAsiaTheme="minorEastAsia" w:hAnsiTheme="minorEastAsia" w:hint="eastAsia"/>
                <w:sz w:val="21"/>
                <w:szCs w:val="21"/>
              </w:rPr>
              <w:t>備品等を整備します。</w:t>
            </w:r>
          </w:p>
        </w:tc>
      </w:tr>
      <w:tr w:rsidR="00EE6FE6" w:rsidTr="00EE6FE6">
        <w:trPr>
          <w:trHeight w:val="567"/>
        </w:trPr>
        <w:tc>
          <w:tcPr>
            <w:tcW w:w="9060" w:type="dxa"/>
            <w:gridSpan w:val="3"/>
            <w:shd w:val="clear" w:color="auto" w:fill="D9D9D9" w:themeFill="background1" w:themeFillShade="D9"/>
            <w:vAlign w:val="center"/>
          </w:tcPr>
          <w:p w:rsidR="00EE6FE6" w:rsidRPr="0058493D" w:rsidRDefault="00EE6FE6" w:rsidP="00EE6FE6">
            <w:pPr>
              <w:jc w:val="center"/>
              <w:rPr>
                <w:rFonts w:asciiTheme="minorEastAsia" w:hAnsiTheme="minorEastAsia"/>
                <w:szCs w:val="21"/>
              </w:rPr>
            </w:pPr>
            <w:r>
              <w:rPr>
                <w:rFonts w:asciiTheme="majorEastAsia" w:eastAsiaTheme="majorEastAsia" w:hAnsiTheme="majorEastAsia" w:hint="eastAsia"/>
                <w:sz w:val="22"/>
              </w:rPr>
              <w:t>主な事業</w:t>
            </w:r>
          </w:p>
        </w:tc>
      </w:tr>
      <w:tr w:rsidR="00EE6FE6" w:rsidTr="00EE6FE6">
        <w:trPr>
          <w:trHeight w:val="567"/>
        </w:trPr>
        <w:tc>
          <w:tcPr>
            <w:tcW w:w="3964" w:type="dxa"/>
            <w:gridSpan w:val="2"/>
            <w:shd w:val="clear" w:color="auto" w:fill="D9D9D9" w:themeFill="background1" w:themeFillShade="D9"/>
            <w:vAlign w:val="center"/>
          </w:tcPr>
          <w:p w:rsidR="00EE6FE6" w:rsidRDefault="00EE6FE6" w:rsidP="00EE6FE6">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EE6FE6" w:rsidRDefault="00EE6FE6" w:rsidP="00EE6FE6">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EE6FE6" w:rsidTr="00C45AAB">
        <w:trPr>
          <w:trHeight w:val="1226"/>
        </w:trPr>
        <w:tc>
          <w:tcPr>
            <w:tcW w:w="3964" w:type="dxa"/>
            <w:gridSpan w:val="2"/>
          </w:tcPr>
          <w:p w:rsidR="00EE6FE6" w:rsidRPr="00C45AAB" w:rsidRDefault="00EE6FE6" w:rsidP="00616200">
            <w:pPr>
              <w:rPr>
                <w:rFonts w:asciiTheme="minorEastAsia" w:hAnsiTheme="minorEastAsia"/>
                <w:sz w:val="21"/>
                <w:szCs w:val="21"/>
              </w:rPr>
            </w:pPr>
            <w:r w:rsidRPr="00C45AAB">
              <w:rPr>
                <w:rFonts w:asciiTheme="minorEastAsia" w:hAnsiTheme="minorEastAsia" w:hint="eastAsia"/>
                <w:sz w:val="21"/>
                <w:szCs w:val="21"/>
              </w:rPr>
              <w:t>安全な学校・幼稚園施設</w:t>
            </w:r>
            <w:r w:rsidR="009114E8" w:rsidRPr="00C45AAB">
              <w:rPr>
                <w:rFonts w:asciiTheme="minorEastAsia" w:hAnsiTheme="minorEastAsia" w:hint="eastAsia"/>
                <w:sz w:val="21"/>
                <w:szCs w:val="21"/>
              </w:rPr>
              <w:t>等</w:t>
            </w:r>
            <w:r w:rsidRPr="00C45AAB">
              <w:rPr>
                <w:rFonts w:asciiTheme="minorEastAsia" w:hAnsiTheme="minorEastAsia" w:hint="eastAsia"/>
                <w:sz w:val="21"/>
                <w:szCs w:val="21"/>
              </w:rPr>
              <w:t>の</w:t>
            </w:r>
            <w:r w:rsidR="009114E8" w:rsidRPr="00C45AAB">
              <w:rPr>
                <w:rFonts w:asciiTheme="minorEastAsia" w:hAnsiTheme="minorEastAsia" w:hint="eastAsia"/>
                <w:sz w:val="21"/>
                <w:szCs w:val="21"/>
              </w:rPr>
              <w:t>充実</w:t>
            </w:r>
          </w:p>
        </w:tc>
        <w:tc>
          <w:tcPr>
            <w:tcW w:w="5096" w:type="dxa"/>
            <w:vAlign w:val="center"/>
          </w:tcPr>
          <w:p w:rsidR="00D37762" w:rsidRPr="00C45AAB" w:rsidRDefault="009F0833" w:rsidP="00D37762">
            <w:pPr>
              <w:rPr>
                <w:rFonts w:asciiTheme="minorEastAsia" w:hAnsiTheme="minorEastAsia"/>
                <w:strike/>
                <w:sz w:val="21"/>
                <w:szCs w:val="21"/>
              </w:rPr>
            </w:pPr>
            <w:r w:rsidRPr="00C45AAB">
              <w:rPr>
                <w:rFonts w:asciiTheme="minorEastAsia" w:hAnsiTheme="minorEastAsia" w:hint="eastAsia"/>
                <w:sz w:val="21"/>
                <w:szCs w:val="21"/>
              </w:rPr>
              <w:t>○</w:t>
            </w:r>
            <w:r w:rsidR="009114E8" w:rsidRPr="00C45AAB">
              <w:rPr>
                <w:rFonts w:asciiTheme="minorEastAsia" w:hAnsiTheme="minorEastAsia" w:hint="eastAsia"/>
                <w:sz w:val="21"/>
                <w:szCs w:val="21"/>
              </w:rPr>
              <w:t>小・中学校の</w:t>
            </w:r>
            <w:r w:rsidRPr="00C45AAB">
              <w:rPr>
                <w:rFonts w:asciiTheme="minorEastAsia" w:hAnsiTheme="minorEastAsia" w:hint="eastAsia"/>
                <w:sz w:val="21"/>
                <w:szCs w:val="21"/>
              </w:rPr>
              <w:t>大規模改修工事</w:t>
            </w:r>
          </w:p>
          <w:p w:rsidR="009114E8" w:rsidRPr="00C45AAB" w:rsidRDefault="009114E8" w:rsidP="00D37762">
            <w:pPr>
              <w:rPr>
                <w:rFonts w:asciiTheme="minorEastAsia" w:hAnsiTheme="minorEastAsia"/>
                <w:sz w:val="21"/>
                <w:szCs w:val="21"/>
              </w:rPr>
            </w:pPr>
            <w:r w:rsidRPr="00C45AAB">
              <w:rPr>
                <w:rFonts w:asciiTheme="minorEastAsia" w:hAnsiTheme="minorEastAsia" w:hint="eastAsia"/>
                <w:sz w:val="21"/>
                <w:szCs w:val="21"/>
              </w:rPr>
              <w:t>○小・中学校のトイレ様式化工事</w:t>
            </w:r>
          </w:p>
          <w:p w:rsidR="00EE6FE6" w:rsidRPr="00C45AAB" w:rsidRDefault="00D37762" w:rsidP="00D37762">
            <w:pPr>
              <w:rPr>
                <w:rFonts w:asciiTheme="minorEastAsia" w:hAnsiTheme="minorEastAsia"/>
                <w:sz w:val="21"/>
                <w:szCs w:val="21"/>
              </w:rPr>
            </w:pPr>
            <w:r w:rsidRPr="00C45AAB">
              <w:rPr>
                <w:rFonts w:asciiTheme="minorEastAsia" w:hAnsiTheme="minorEastAsia" w:hint="eastAsia"/>
                <w:sz w:val="21"/>
                <w:szCs w:val="21"/>
              </w:rPr>
              <w:t>○</w:t>
            </w:r>
            <w:r w:rsidR="009114E8" w:rsidRPr="00C45AAB">
              <w:rPr>
                <w:rFonts w:asciiTheme="minorEastAsia" w:hAnsiTheme="minorEastAsia" w:hint="eastAsia"/>
                <w:sz w:val="21"/>
                <w:szCs w:val="21"/>
              </w:rPr>
              <w:t>管理・教材</w:t>
            </w:r>
            <w:r w:rsidRPr="00C45AAB">
              <w:rPr>
                <w:rFonts w:asciiTheme="minorEastAsia" w:hAnsiTheme="minorEastAsia" w:hint="eastAsia"/>
                <w:sz w:val="21"/>
                <w:szCs w:val="21"/>
              </w:rPr>
              <w:t>備品等の整備</w:t>
            </w:r>
          </w:p>
        </w:tc>
      </w:tr>
    </w:tbl>
    <w:p w:rsidR="00D31778" w:rsidRPr="00C45AAB" w:rsidRDefault="00D31778" w:rsidP="00D31778"/>
    <w:p w:rsidR="006A4948" w:rsidRPr="00D31778" w:rsidRDefault="006A4948" w:rsidP="004E7A5E"/>
    <w:p w:rsidR="0058493D" w:rsidRDefault="0058493D" w:rsidP="00C03AAB"/>
    <w:p w:rsidR="009E4CC6" w:rsidRDefault="009E4CC6" w:rsidP="00C03AAB"/>
    <w:p w:rsidR="009E4CC6" w:rsidRDefault="009E4CC6" w:rsidP="00C03AAB"/>
    <w:p w:rsidR="009E4CC6" w:rsidRDefault="009E4CC6" w:rsidP="00C03AAB">
      <w:r>
        <w:br w:type="page"/>
      </w:r>
    </w:p>
    <w:p w:rsidR="009E4CC6" w:rsidRDefault="009E4CC6" w:rsidP="00C03AAB"/>
    <w:p w:rsidR="00E95708" w:rsidRPr="00E95708" w:rsidRDefault="00E95708" w:rsidP="00140E70">
      <w:pPr>
        <w:pStyle w:val="4"/>
      </w:pPr>
      <w:r>
        <w:rPr>
          <w:rFonts w:hint="eastAsia"/>
        </w:rPr>
        <w:t>取り組みⅠ－２－２</w:t>
      </w:r>
      <w:r w:rsidRPr="00E95708">
        <w:rPr>
          <w:rFonts w:hint="eastAsia"/>
        </w:rPr>
        <w:t xml:space="preserve">　学校の適正規模・適正配置の推進</w:t>
      </w:r>
    </w:p>
    <w:p w:rsidR="00E95708" w:rsidRDefault="00E95708" w:rsidP="00E95708"/>
    <w:tbl>
      <w:tblPr>
        <w:tblStyle w:val="ab"/>
        <w:tblW w:w="0" w:type="auto"/>
        <w:tblLook w:val="04A0" w:firstRow="1" w:lastRow="0" w:firstColumn="1" w:lastColumn="0" w:noHBand="0" w:noVBand="1"/>
      </w:tblPr>
      <w:tblGrid>
        <w:gridCol w:w="1555"/>
        <w:gridCol w:w="2409"/>
        <w:gridCol w:w="5096"/>
      </w:tblGrid>
      <w:tr w:rsidR="00D37762" w:rsidRPr="00F019C2" w:rsidTr="00666E9F">
        <w:trPr>
          <w:trHeight w:val="567"/>
        </w:trPr>
        <w:tc>
          <w:tcPr>
            <w:tcW w:w="9060" w:type="dxa"/>
            <w:gridSpan w:val="3"/>
            <w:shd w:val="clear" w:color="auto" w:fill="FFF2CC" w:themeFill="accent4" w:themeFillTint="33"/>
            <w:vAlign w:val="center"/>
          </w:tcPr>
          <w:p w:rsidR="00D37762" w:rsidRPr="00F019C2" w:rsidRDefault="00D37762" w:rsidP="00666E9F">
            <w:pPr>
              <w:rPr>
                <w:rFonts w:asciiTheme="majorEastAsia" w:eastAsiaTheme="majorEastAsia" w:hAnsiTheme="majorEastAsia"/>
                <w:sz w:val="22"/>
                <w:szCs w:val="22"/>
              </w:rPr>
            </w:pPr>
            <w:r w:rsidRPr="00D37762">
              <w:rPr>
                <w:rFonts w:asciiTheme="majorEastAsia" w:eastAsiaTheme="majorEastAsia" w:hAnsiTheme="majorEastAsia" w:hint="eastAsia"/>
                <w:sz w:val="22"/>
                <w:szCs w:val="22"/>
              </w:rPr>
              <w:t>学区の適正化</w:t>
            </w:r>
          </w:p>
        </w:tc>
      </w:tr>
      <w:tr w:rsidR="00D37762" w:rsidTr="009E4CC6">
        <w:trPr>
          <w:trHeight w:val="1533"/>
        </w:trPr>
        <w:tc>
          <w:tcPr>
            <w:tcW w:w="1555" w:type="dxa"/>
            <w:shd w:val="clear" w:color="auto" w:fill="D9D9D9" w:themeFill="background1" w:themeFillShade="D9"/>
            <w:vAlign w:val="center"/>
          </w:tcPr>
          <w:p w:rsidR="00D37762" w:rsidRPr="00401B7E" w:rsidRDefault="00D37762" w:rsidP="00666E9F">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D37762" w:rsidRPr="00D37762" w:rsidRDefault="00D37762" w:rsidP="009E4CC6">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E4CC6">
              <w:rPr>
                <w:rFonts w:asciiTheme="minorEastAsia" w:eastAsiaTheme="minorEastAsia" w:hAnsiTheme="minorEastAsia" w:hint="eastAsia"/>
                <w:sz w:val="21"/>
                <w:szCs w:val="21"/>
              </w:rPr>
              <w:t>安全に安心して学校生活を送れるように、学校規模や学区（通学区）について検討し</w:t>
            </w:r>
            <w:r w:rsidRPr="00D37762">
              <w:rPr>
                <w:rFonts w:asciiTheme="minorEastAsia" w:eastAsiaTheme="minorEastAsia" w:hAnsiTheme="minorEastAsia" w:hint="eastAsia"/>
                <w:sz w:val="21"/>
                <w:szCs w:val="21"/>
              </w:rPr>
              <w:t>ます。</w:t>
            </w:r>
          </w:p>
          <w:p w:rsidR="00D37762" w:rsidRPr="00D37762" w:rsidRDefault="009E4CC6" w:rsidP="00666E9F">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95708">
              <w:rPr>
                <w:rFonts w:asciiTheme="minorEastAsia" w:eastAsiaTheme="minorEastAsia" w:hAnsiTheme="minorEastAsia" w:hint="eastAsia"/>
                <w:sz w:val="21"/>
                <w:szCs w:val="21"/>
              </w:rPr>
              <w:t>児童生徒にとってより良い環境を整え、教育の質の向上を図るため、学校の適正規模・適正配置を推進します。</w:t>
            </w:r>
          </w:p>
        </w:tc>
      </w:tr>
      <w:tr w:rsidR="00D37762" w:rsidTr="00666E9F">
        <w:trPr>
          <w:trHeight w:val="567"/>
        </w:trPr>
        <w:tc>
          <w:tcPr>
            <w:tcW w:w="9060" w:type="dxa"/>
            <w:gridSpan w:val="3"/>
            <w:shd w:val="clear" w:color="auto" w:fill="D9D9D9" w:themeFill="background1" w:themeFillShade="D9"/>
            <w:vAlign w:val="center"/>
          </w:tcPr>
          <w:p w:rsidR="00D37762" w:rsidRPr="0058493D" w:rsidRDefault="00D37762" w:rsidP="00666E9F">
            <w:pPr>
              <w:jc w:val="center"/>
              <w:rPr>
                <w:rFonts w:asciiTheme="minorEastAsia" w:hAnsiTheme="minorEastAsia"/>
                <w:szCs w:val="21"/>
              </w:rPr>
            </w:pPr>
            <w:r>
              <w:rPr>
                <w:rFonts w:asciiTheme="majorEastAsia" w:eastAsiaTheme="majorEastAsia" w:hAnsiTheme="majorEastAsia" w:hint="eastAsia"/>
                <w:sz w:val="22"/>
              </w:rPr>
              <w:t>主な事業</w:t>
            </w:r>
          </w:p>
        </w:tc>
      </w:tr>
      <w:tr w:rsidR="00D37762" w:rsidTr="00666E9F">
        <w:trPr>
          <w:trHeight w:val="567"/>
        </w:trPr>
        <w:tc>
          <w:tcPr>
            <w:tcW w:w="3964" w:type="dxa"/>
            <w:gridSpan w:val="2"/>
            <w:shd w:val="clear" w:color="auto" w:fill="D9D9D9" w:themeFill="background1" w:themeFillShade="D9"/>
            <w:vAlign w:val="center"/>
          </w:tcPr>
          <w:p w:rsidR="00D37762" w:rsidRDefault="00D37762"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D37762" w:rsidRDefault="00D37762"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D37762" w:rsidTr="009E4CC6">
        <w:trPr>
          <w:trHeight w:val="806"/>
        </w:trPr>
        <w:tc>
          <w:tcPr>
            <w:tcW w:w="3964" w:type="dxa"/>
            <w:gridSpan w:val="2"/>
          </w:tcPr>
          <w:p w:rsidR="00D37762" w:rsidRPr="00D37762" w:rsidRDefault="00D37762" w:rsidP="00666E9F">
            <w:pPr>
              <w:rPr>
                <w:rFonts w:asciiTheme="minorEastAsia" w:hAnsiTheme="minorEastAsia"/>
                <w:sz w:val="21"/>
                <w:szCs w:val="21"/>
              </w:rPr>
            </w:pPr>
            <w:r w:rsidRPr="00E95708">
              <w:rPr>
                <w:rFonts w:asciiTheme="minorEastAsia" w:eastAsiaTheme="minorEastAsia" w:hAnsiTheme="minorEastAsia" w:hint="eastAsia"/>
                <w:sz w:val="21"/>
                <w:szCs w:val="21"/>
              </w:rPr>
              <w:t>学区の適正化</w:t>
            </w:r>
          </w:p>
        </w:tc>
        <w:tc>
          <w:tcPr>
            <w:tcW w:w="5096" w:type="dxa"/>
            <w:vAlign w:val="center"/>
          </w:tcPr>
          <w:p w:rsidR="009E4CC6" w:rsidRPr="009E4CC6" w:rsidRDefault="009E4CC6" w:rsidP="009E4CC6">
            <w:pPr>
              <w:rPr>
                <w:rFonts w:asciiTheme="minorEastAsia" w:hAnsiTheme="minorEastAsia"/>
                <w:sz w:val="21"/>
                <w:szCs w:val="21"/>
              </w:rPr>
            </w:pPr>
            <w:r w:rsidRPr="009E4CC6">
              <w:rPr>
                <w:rFonts w:asciiTheme="minorEastAsia" w:hAnsiTheme="minorEastAsia" w:hint="eastAsia"/>
                <w:sz w:val="21"/>
                <w:szCs w:val="21"/>
              </w:rPr>
              <w:t>○学区（通学区）の適正化についての検討と調整</w:t>
            </w:r>
          </w:p>
          <w:p w:rsidR="00D37762" w:rsidRPr="00D37762" w:rsidRDefault="009E4CC6" w:rsidP="009E4CC6">
            <w:pPr>
              <w:rPr>
                <w:rFonts w:asciiTheme="minorEastAsia" w:hAnsiTheme="minorEastAsia"/>
                <w:sz w:val="21"/>
                <w:szCs w:val="21"/>
              </w:rPr>
            </w:pPr>
            <w:r w:rsidRPr="009E4CC6">
              <w:rPr>
                <w:rFonts w:asciiTheme="minorEastAsia" w:hAnsiTheme="minorEastAsia" w:hint="eastAsia"/>
                <w:sz w:val="21"/>
                <w:szCs w:val="21"/>
              </w:rPr>
              <w:t>○学校の適正規模・適正配置の推進</w:t>
            </w:r>
          </w:p>
        </w:tc>
      </w:tr>
    </w:tbl>
    <w:p w:rsidR="00E95708" w:rsidRDefault="00E95708" w:rsidP="00E95708"/>
    <w:p w:rsidR="0001114E" w:rsidRDefault="0001114E" w:rsidP="00C03AAB"/>
    <w:p w:rsidR="009E4CC6" w:rsidRDefault="009E4CC6" w:rsidP="00C03AAB"/>
    <w:p w:rsidR="009E4CC6" w:rsidRDefault="009E4CC6" w:rsidP="00C03AAB"/>
    <w:p w:rsidR="009E4CC6" w:rsidRDefault="009E4CC6" w:rsidP="00C03AAB"/>
    <w:p w:rsidR="009E4CC6" w:rsidRDefault="009E4CC6" w:rsidP="00C03AAB"/>
    <w:p w:rsidR="009E4CC6" w:rsidRDefault="009E4CC6" w:rsidP="00C03AAB">
      <w:r>
        <w:br w:type="page"/>
      </w:r>
    </w:p>
    <w:p w:rsidR="009E4CC6" w:rsidRDefault="009E4CC6" w:rsidP="00C03AAB"/>
    <w:p w:rsidR="00E95708" w:rsidRPr="00D31778" w:rsidRDefault="00E95708" w:rsidP="00140E70">
      <w:pPr>
        <w:pStyle w:val="4"/>
      </w:pPr>
      <w:r>
        <w:rPr>
          <w:rFonts w:hint="eastAsia"/>
        </w:rPr>
        <w:t>取り組みⅠ－２－３</w:t>
      </w:r>
      <w:r w:rsidRPr="00D31778">
        <w:rPr>
          <w:rFonts w:hint="eastAsia"/>
        </w:rPr>
        <w:t xml:space="preserve">　</w:t>
      </w:r>
      <w:r w:rsidRPr="00E95708">
        <w:rPr>
          <w:rFonts w:hint="eastAsia"/>
        </w:rPr>
        <w:t>学校安全の推進</w:t>
      </w:r>
    </w:p>
    <w:p w:rsidR="009E4CC6" w:rsidRDefault="009E4CC6" w:rsidP="00E95708"/>
    <w:tbl>
      <w:tblPr>
        <w:tblStyle w:val="ab"/>
        <w:tblW w:w="0" w:type="auto"/>
        <w:tblLook w:val="04A0" w:firstRow="1" w:lastRow="0" w:firstColumn="1" w:lastColumn="0" w:noHBand="0" w:noVBand="1"/>
      </w:tblPr>
      <w:tblGrid>
        <w:gridCol w:w="1555"/>
        <w:gridCol w:w="2409"/>
        <w:gridCol w:w="5096"/>
      </w:tblGrid>
      <w:tr w:rsidR="009E4CC6" w:rsidRPr="00F019C2" w:rsidTr="00666E9F">
        <w:trPr>
          <w:trHeight w:val="567"/>
        </w:trPr>
        <w:tc>
          <w:tcPr>
            <w:tcW w:w="9060" w:type="dxa"/>
            <w:gridSpan w:val="3"/>
            <w:shd w:val="clear" w:color="auto" w:fill="FFF2CC" w:themeFill="accent4" w:themeFillTint="33"/>
            <w:vAlign w:val="center"/>
          </w:tcPr>
          <w:p w:rsidR="009E4CC6" w:rsidRPr="00F019C2" w:rsidRDefault="009E4CC6" w:rsidP="00666E9F">
            <w:pPr>
              <w:rPr>
                <w:rFonts w:asciiTheme="majorEastAsia" w:eastAsiaTheme="majorEastAsia" w:hAnsiTheme="majorEastAsia"/>
                <w:sz w:val="22"/>
                <w:szCs w:val="22"/>
              </w:rPr>
            </w:pPr>
            <w:r w:rsidRPr="009E4CC6">
              <w:rPr>
                <w:rFonts w:asciiTheme="majorEastAsia" w:eastAsiaTheme="majorEastAsia" w:hAnsiTheme="majorEastAsia" w:hint="eastAsia"/>
                <w:sz w:val="22"/>
                <w:szCs w:val="22"/>
              </w:rPr>
              <w:t>学校安全の推進</w:t>
            </w:r>
          </w:p>
        </w:tc>
      </w:tr>
      <w:tr w:rsidR="009E4CC6" w:rsidTr="0050688F">
        <w:trPr>
          <w:trHeight w:val="3735"/>
        </w:trPr>
        <w:tc>
          <w:tcPr>
            <w:tcW w:w="1555" w:type="dxa"/>
            <w:shd w:val="clear" w:color="auto" w:fill="D9D9D9" w:themeFill="background1" w:themeFillShade="D9"/>
            <w:vAlign w:val="center"/>
          </w:tcPr>
          <w:p w:rsidR="009E4CC6" w:rsidRPr="00401B7E" w:rsidRDefault="009E4CC6" w:rsidP="00666E9F">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9E4CC6" w:rsidRDefault="009E4CC6" w:rsidP="0050688F">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E4CC6">
              <w:rPr>
                <w:rFonts w:asciiTheme="minorEastAsia" w:eastAsiaTheme="minorEastAsia" w:hAnsiTheme="minorEastAsia" w:hint="eastAsia"/>
                <w:sz w:val="21"/>
                <w:szCs w:val="21"/>
              </w:rPr>
              <w:t>交通事故や不審者等による犯罪、災害等から児童生徒を守るために「自</w:t>
            </w:r>
            <w:r>
              <w:rPr>
                <w:rFonts w:asciiTheme="minorEastAsia" w:eastAsiaTheme="minorEastAsia" w:hAnsiTheme="minorEastAsia" w:hint="eastAsia"/>
                <w:sz w:val="21"/>
                <w:szCs w:val="21"/>
              </w:rPr>
              <w:t>ら身を守れる児童生徒」の育成を図ります。</w:t>
            </w:r>
          </w:p>
          <w:p w:rsidR="009E4CC6" w:rsidRPr="00D37762" w:rsidRDefault="009E4CC6" w:rsidP="0050688F">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E4CC6">
              <w:rPr>
                <w:rFonts w:asciiTheme="minorEastAsia" w:eastAsiaTheme="minorEastAsia" w:hAnsiTheme="minorEastAsia" w:hint="eastAsia"/>
                <w:sz w:val="21"/>
                <w:szCs w:val="21"/>
              </w:rPr>
              <w:t>緊急時に児童生徒が</w:t>
            </w:r>
            <w:r>
              <w:rPr>
                <w:rFonts w:asciiTheme="minorEastAsia" w:eastAsiaTheme="minorEastAsia" w:hAnsiTheme="minorEastAsia" w:hint="eastAsia"/>
                <w:sz w:val="21"/>
                <w:szCs w:val="21"/>
              </w:rPr>
              <w:t>適切な行動をとれるよう</w:t>
            </w:r>
            <w:r w:rsidRPr="009E4CC6">
              <w:rPr>
                <w:rFonts w:asciiTheme="minorEastAsia" w:eastAsiaTheme="minorEastAsia" w:hAnsiTheme="minorEastAsia" w:hint="eastAsia"/>
                <w:sz w:val="21"/>
                <w:szCs w:val="21"/>
              </w:rPr>
              <w:t>、避難行動に関する指導や訓練の充実に努めます。</w:t>
            </w:r>
          </w:p>
          <w:p w:rsidR="009E4CC6" w:rsidRDefault="0050688F" w:rsidP="0050688F">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0688F">
              <w:rPr>
                <w:rFonts w:asciiTheme="minorEastAsia" w:eastAsiaTheme="minorEastAsia" w:hAnsiTheme="minorEastAsia" w:hint="eastAsia"/>
                <w:sz w:val="21"/>
                <w:szCs w:val="21"/>
              </w:rPr>
              <w:t>児童生徒の安全を確保するために、各学校において防災計画の作成や定</w:t>
            </w:r>
            <w:r>
              <w:rPr>
                <w:rFonts w:asciiTheme="minorEastAsia" w:eastAsiaTheme="minorEastAsia" w:hAnsiTheme="minorEastAsia" w:hint="eastAsia"/>
                <w:sz w:val="21"/>
                <w:szCs w:val="21"/>
              </w:rPr>
              <w:t>期的な安全点検を実施するとともに、</w:t>
            </w:r>
            <w:r w:rsidRPr="0050688F">
              <w:rPr>
                <w:rFonts w:asciiTheme="minorEastAsia" w:eastAsiaTheme="minorEastAsia" w:hAnsiTheme="minorEastAsia" w:hint="eastAsia"/>
                <w:sz w:val="21"/>
                <w:szCs w:val="21"/>
              </w:rPr>
              <w:t>安全主任研修会等を通して教職員の質の向上を図ります。</w:t>
            </w:r>
          </w:p>
          <w:p w:rsidR="0050688F" w:rsidRDefault="0050688F" w:rsidP="0050688F">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0688F">
              <w:rPr>
                <w:rFonts w:asciiTheme="minorEastAsia" w:eastAsiaTheme="minorEastAsia" w:hAnsiTheme="minorEastAsia" w:hint="eastAsia"/>
                <w:sz w:val="21"/>
                <w:szCs w:val="21"/>
              </w:rPr>
              <w:t>通学路の安全を確保するために、各学校・関係諸団体の協力を得ながら危険箇所を抽出し、警察・道路管理者等と連携しながら対応を進めます。</w:t>
            </w:r>
          </w:p>
          <w:p w:rsidR="0050688F" w:rsidRPr="0050688F" w:rsidRDefault="0050688F" w:rsidP="0050688F">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0688F">
              <w:rPr>
                <w:rFonts w:asciiTheme="minorEastAsia" w:eastAsiaTheme="minorEastAsia" w:hAnsiTheme="minorEastAsia" w:hint="eastAsia"/>
                <w:sz w:val="21"/>
                <w:szCs w:val="21"/>
              </w:rPr>
              <w:t>学校管理下において児童生徒に災害（負傷・疾病等）が発生した場合の対応として、日本スポーツ振興センター災害共済給付制度への加入と活用を図ります。</w:t>
            </w:r>
          </w:p>
        </w:tc>
      </w:tr>
      <w:tr w:rsidR="009E4CC6" w:rsidTr="00666E9F">
        <w:trPr>
          <w:trHeight w:val="567"/>
        </w:trPr>
        <w:tc>
          <w:tcPr>
            <w:tcW w:w="9060" w:type="dxa"/>
            <w:gridSpan w:val="3"/>
            <w:shd w:val="clear" w:color="auto" w:fill="D9D9D9" w:themeFill="background1" w:themeFillShade="D9"/>
            <w:vAlign w:val="center"/>
          </w:tcPr>
          <w:p w:rsidR="009E4CC6" w:rsidRPr="0058493D" w:rsidRDefault="009E4CC6" w:rsidP="00666E9F">
            <w:pPr>
              <w:jc w:val="center"/>
              <w:rPr>
                <w:rFonts w:asciiTheme="minorEastAsia" w:hAnsiTheme="minorEastAsia"/>
                <w:szCs w:val="21"/>
              </w:rPr>
            </w:pPr>
            <w:r>
              <w:rPr>
                <w:rFonts w:asciiTheme="majorEastAsia" w:eastAsiaTheme="majorEastAsia" w:hAnsiTheme="majorEastAsia" w:hint="eastAsia"/>
                <w:sz w:val="22"/>
              </w:rPr>
              <w:t>主な事業</w:t>
            </w:r>
          </w:p>
        </w:tc>
      </w:tr>
      <w:tr w:rsidR="009E4CC6" w:rsidTr="00666E9F">
        <w:trPr>
          <w:trHeight w:val="567"/>
        </w:trPr>
        <w:tc>
          <w:tcPr>
            <w:tcW w:w="3964" w:type="dxa"/>
            <w:gridSpan w:val="2"/>
            <w:shd w:val="clear" w:color="auto" w:fill="D9D9D9" w:themeFill="background1" w:themeFillShade="D9"/>
            <w:vAlign w:val="center"/>
          </w:tcPr>
          <w:p w:rsidR="009E4CC6" w:rsidRDefault="009E4CC6"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9E4CC6" w:rsidRDefault="009E4CC6"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9E4CC6" w:rsidTr="0050688F">
        <w:trPr>
          <w:trHeight w:val="956"/>
        </w:trPr>
        <w:tc>
          <w:tcPr>
            <w:tcW w:w="3964" w:type="dxa"/>
            <w:gridSpan w:val="2"/>
          </w:tcPr>
          <w:p w:rsidR="009E4CC6" w:rsidRPr="0050688F" w:rsidRDefault="009E4CC6" w:rsidP="009E4CC6">
            <w:pPr>
              <w:rPr>
                <w:rFonts w:asciiTheme="minorEastAsia" w:hAnsiTheme="minorEastAsia"/>
                <w:sz w:val="21"/>
                <w:szCs w:val="21"/>
              </w:rPr>
            </w:pPr>
            <w:r w:rsidRPr="0050688F">
              <w:rPr>
                <w:rFonts w:asciiTheme="minorEastAsia" w:eastAsiaTheme="minorEastAsia" w:hAnsiTheme="minorEastAsia" w:hint="eastAsia"/>
                <w:sz w:val="21"/>
                <w:szCs w:val="21"/>
              </w:rPr>
              <w:t>○安全教育の充実</w:t>
            </w:r>
          </w:p>
        </w:tc>
        <w:tc>
          <w:tcPr>
            <w:tcW w:w="5096" w:type="dxa"/>
            <w:vAlign w:val="center"/>
          </w:tcPr>
          <w:p w:rsidR="0050688F"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○交通安全教室の実施（全小・中学校）</w:t>
            </w:r>
          </w:p>
          <w:p w:rsidR="0050688F"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○防犯教室の実施（全小・中学校）</w:t>
            </w:r>
          </w:p>
          <w:p w:rsidR="009E4CC6"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○避難訓練の実施（全小・中学校）</w:t>
            </w:r>
          </w:p>
        </w:tc>
      </w:tr>
      <w:tr w:rsidR="009E4CC6" w:rsidTr="0050688F">
        <w:trPr>
          <w:trHeight w:val="3096"/>
        </w:trPr>
        <w:tc>
          <w:tcPr>
            <w:tcW w:w="3964" w:type="dxa"/>
            <w:gridSpan w:val="2"/>
          </w:tcPr>
          <w:p w:rsidR="009E4CC6" w:rsidRPr="0050688F" w:rsidRDefault="009E4CC6" w:rsidP="009E4CC6">
            <w:pPr>
              <w:rPr>
                <w:rFonts w:asciiTheme="minorEastAsia" w:hAnsiTheme="minorEastAsia"/>
                <w:sz w:val="21"/>
                <w:szCs w:val="21"/>
              </w:rPr>
            </w:pPr>
            <w:r w:rsidRPr="0050688F">
              <w:rPr>
                <w:rFonts w:asciiTheme="minorEastAsia" w:eastAsiaTheme="minorEastAsia" w:hAnsiTheme="minorEastAsia" w:hint="eastAsia"/>
                <w:sz w:val="21"/>
                <w:szCs w:val="21"/>
              </w:rPr>
              <w:t>○児童生徒の安全確保</w:t>
            </w:r>
          </w:p>
        </w:tc>
        <w:tc>
          <w:tcPr>
            <w:tcW w:w="5096" w:type="dxa"/>
            <w:vAlign w:val="center"/>
          </w:tcPr>
          <w:p w:rsidR="0050688F" w:rsidRPr="0050688F" w:rsidRDefault="0050688F" w:rsidP="0050688F">
            <w:pPr>
              <w:spacing w:line="300" w:lineRule="exact"/>
              <w:ind w:left="210" w:hangingChars="100" w:hanging="210"/>
              <w:rPr>
                <w:rFonts w:asciiTheme="minorEastAsia" w:hAnsiTheme="minorEastAsia"/>
                <w:sz w:val="21"/>
                <w:szCs w:val="21"/>
              </w:rPr>
            </w:pPr>
            <w:r w:rsidRPr="0050688F">
              <w:rPr>
                <w:rFonts w:asciiTheme="minorEastAsia" w:hAnsiTheme="minorEastAsia" w:hint="eastAsia"/>
                <w:sz w:val="21"/>
                <w:szCs w:val="21"/>
              </w:rPr>
              <w:t>○防災計画・学校安全マニュアルの見直しと定期的な施設点検の実施に関する指導・助言</w:t>
            </w:r>
          </w:p>
          <w:p w:rsidR="0050688F"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○防犯ブザーの貸与（小学新入生対象）</w:t>
            </w:r>
          </w:p>
          <w:p w:rsidR="0050688F"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○メール配信システムの活用（全小・中学校等）</w:t>
            </w:r>
          </w:p>
          <w:p w:rsidR="0050688F" w:rsidRPr="0050688F" w:rsidRDefault="0050688F" w:rsidP="0050688F">
            <w:pPr>
              <w:spacing w:line="300" w:lineRule="exact"/>
              <w:ind w:left="210" w:hangingChars="100" w:hanging="210"/>
              <w:rPr>
                <w:rFonts w:asciiTheme="minorEastAsia" w:hAnsiTheme="minorEastAsia"/>
                <w:sz w:val="21"/>
                <w:szCs w:val="21"/>
              </w:rPr>
            </w:pPr>
            <w:r w:rsidRPr="0050688F">
              <w:rPr>
                <w:rFonts w:asciiTheme="minorEastAsia" w:hAnsiTheme="minorEastAsia" w:hint="eastAsia"/>
                <w:sz w:val="21"/>
                <w:szCs w:val="21"/>
              </w:rPr>
              <w:t>○防災行政無線を活用しての見守り活動の推進（児童の声）</w:t>
            </w:r>
          </w:p>
          <w:p w:rsidR="0050688F"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○安全主任等研修会の開催</w:t>
            </w:r>
          </w:p>
          <w:p w:rsidR="0050688F"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○「こども１１０番の家」の推進</w:t>
            </w:r>
          </w:p>
          <w:p w:rsidR="0050688F"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○台風・雷雨・竜巻等自然災害対応安全指導の充実</w:t>
            </w:r>
          </w:p>
          <w:p w:rsidR="009E4CC6" w:rsidRPr="0050688F" w:rsidRDefault="0050688F" w:rsidP="0050688F">
            <w:pPr>
              <w:spacing w:line="300" w:lineRule="exact"/>
              <w:rPr>
                <w:rFonts w:asciiTheme="minorEastAsia" w:hAnsiTheme="minorEastAsia"/>
                <w:sz w:val="21"/>
                <w:szCs w:val="21"/>
              </w:rPr>
            </w:pPr>
            <w:r w:rsidRPr="0050688F">
              <w:rPr>
                <w:rFonts w:asciiTheme="minorEastAsia" w:hAnsiTheme="minorEastAsia" w:hint="eastAsia"/>
                <w:sz w:val="21"/>
                <w:szCs w:val="21"/>
              </w:rPr>
              <w:t>○理科薬品の安全管理の支援</w:t>
            </w:r>
          </w:p>
        </w:tc>
      </w:tr>
      <w:tr w:rsidR="009E4CC6" w:rsidTr="0050688F">
        <w:trPr>
          <w:trHeight w:val="1269"/>
        </w:trPr>
        <w:tc>
          <w:tcPr>
            <w:tcW w:w="3964" w:type="dxa"/>
            <w:gridSpan w:val="2"/>
          </w:tcPr>
          <w:p w:rsidR="009E4CC6" w:rsidRPr="0050688F" w:rsidRDefault="009E4CC6" w:rsidP="009E4CC6">
            <w:pPr>
              <w:rPr>
                <w:rFonts w:asciiTheme="minorEastAsia" w:hAnsiTheme="minorEastAsia"/>
                <w:sz w:val="21"/>
                <w:szCs w:val="21"/>
              </w:rPr>
            </w:pPr>
            <w:r w:rsidRPr="0050688F">
              <w:rPr>
                <w:rFonts w:asciiTheme="minorEastAsia" w:eastAsiaTheme="minorEastAsia" w:hAnsiTheme="minorEastAsia" w:hint="eastAsia"/>
                <w:sz w:val="21"/>
                <w:szCs w:val="21"/>
              </w:rPr>
              <w:t>○通学路の安全確保</w:t>
            </w:r>
          </w:p>
        </w:tc>
        <w:tc>
          <w:tcPr>
            <w:tcW w:w="5096" w:type="dxa"/>
            <w:vAlign w:val="center"/>
          </w:tcPr>
          <w:p w:rsidR="0050688F" w:rsidRPr="0050688F" w:rsidRDefault="0050688F" w:rsidP="0050688F">
            <w:pPr>
              <w:spacing w:line="300" w:lineRule="exact"/>
              <w:ind w:left="210" w:hangingChars="100" w:hanging="210"/>
              <w:rPr>
                <w:rFonts w:asciiTheme="minorEastAsia" w:hAnsiTheme="minorEastAsia"/>
                <w:sz w:val="21"/>
                <w:szCs w:val="21"/>
              </w:rPr>
            </w:pPr>
            <w:r w:rsidRPr="0050688F">
              <w:rPr>
                <w:rFonts w:asciiTheme="minorEastAsia" w:hAnsiTheme="minorEastAsia" w:hint="eastAsia"/>
                <w:sz w:val="21"/>
                <w:szCs w:val="21"/>
              </w:rPr>
              <w:t>○定期的な通学路安全点検の実施と警察・道路管理者等と連携した対応</w:t>
            </w:r>
          </w:p>
          <w:p w:rsidR="009E4CC6" w:rsidRPr="0050688F" w:rsidRDefault="0050688F" w:rsidP="0050688F">
            <w:pPr>
              <w:spacing w:line="300" w:lineRule="exact"/>
              <w:ind w:left="210" w:hangingChars="100" w:hanging="210"/>
              <w:rPr>
                <w:rFonts w:asciiTheme="minorEastAsia" w:hAnsiTheme="minorEastAsia"/>
                <w:sz w:val="21"/>
                <w:szCs w:val="21"/>
              </w:rPr>
            </w:pPr>
            <w:r w:rsidRPr="0050688F">
              <w:rPr>
                <w:rFonts w:asciiTheme="minorEastAsia" w:hAnsiTheme="minorEastAsia" w:hint="eastAsia"/>
                <w:sz w:val="21"/>
                <w:szCs w:val="21"/>
              </w:rPr>
              <w:t>○児童・保護者・教師の点検による全小学校区の安全マップの作成及び関係機関への配布</w:t>
            </w:r>
          </w:p>
        </w:tc>
      </w:tr>
      <w:tr w:rsidR="009E4CC6" w:rsidTr="0050688F">
        <w:trPr>
          <w:trHeight w:val="1259"/>
        </w:trPr>
        <w:tc>
          <w:tcPr>
            <w:tcW w:w="3964" w:type="dxa"/>
            <w:gridSpan w:val="2"/>
          </w:tcPr>
          <w:p w:rsidR="009E4CC6" w:rsidRPr="0050688F" w:rsidRDefault="009E4CC6" w:rsidP="009E4CC6">
            <w:pPr>
              <w:rPr>
                <w:rFonts w:asciiTheme="minorEastAsia" w:hAnsiTheme="minorEastAsia"/>
                <w:sz w:val="21"/>
                <w:szCs w:val="21"/>
              </w:rPr>
            </w:pPr>
            <w:r w:rsidRPr="0050688F">
              <w:rPr>
                <w:rFonts w:asciiTheme="minorEastAsia" w:eastAsiaTheme="minorEastAsia" w:hAnsiTheme="minorEastAsia" w:hint="eastAsia"/>
                <w:sz w:val="21"/>
                <w:szCs w:val="21"/>
              </w:rPr>
              <w:t>○学校管理下における災害共済給付</w:t>
            </w:r>
          </w:p>
        </w:tc>
        <w:tc>
          <w:tcPr>
            <w:tcW w:w="5096" w:type="dxa"/>
            <w:vAlign w:val="center"/>
          </w:tcPr>
          <w:p w:rsidR="0050688F" w:rsidRPr="0050688F" w:rsidRDefault="0050688F" w:rsidP="0050688F">
            <w:pPr>
              <w:spacing w:line="300" w:lineRule="exact"/>
              <w:ind w:left="210" w:hangingChars="100" w:hanging="210"/>
              <w:rPr>
                <w:rFonts w:asciiTheme="minorEastAsia" w:hAnsiTheme="minorEastAsia"/>
                <w:sz w:val="21"/>
                <w:szCs w:val="21"/>
              </w:rPr>
            </w:pPr>
            <w:r w:rsidRPr="0050688F">
              <w:rPr>
                <w:rFonts w:asciiTheme="minorEastAsia" w:hAnsiTheme="minorEastAsia" w:hint="eastAsia"/>
                <w:sz w:val="21"/>
                <w:szCs w:val="21"/>
              </w:rPr>
              <w:t>○日本スポーツ振興センター災害共済給付制度への加入の推奨</w:t>
            </w:r>
          </w:p>
          <w:p w:rsidR="009E4CC6" w:rsidRPr="0050688F" w:rsidRDefault="0050688F" w:rsidP="0050688F">
            <w:pPr>
              <w:spacing w:line="300" w:lineRule="exact"/>
              <w:ind w:left="210" w:hangingChars="100" w:hanging="210"/>
              <w:rPr>
                <w:rFonts w:asciiTheme="minorEastAsia" w:hAnsiTheme="minorEastAsia"/>
                <w:sz w:val="21"/>
                <w:szCs w:val="21"/>
              </w:rPr>
            </w:pPr>
            <w:r w:rsidRPr="0050688F">
              <w:rPr>
                <w:rFonts w:asciiTheme="minorEastAsia" w:hAnsiTheme="minorEastAsia" w:hint="eastAsia"/>
                <w:sz w:val="21"/>
                <w:szCs w:val="21"/>
              </w:rPr>
              <w:t>○災害給付手続きに関する学校への情報提供及び指導</w:t>
            </w:r>
          </w:p>
        </w:tc>
      </w:tr>
    </w:tbl>
    <w:p w:rsidR="0050688F" w:rsidRDefault="0050688F" w:rsidP="00E95708">
      <w:r>
        <w:br w:type="page"/>
      </w:r>
    </w:p>
    <w:p w:rsidR="00E95708" w:rsidRPr="009E4CC6" w:rsidRDefault="00E95708" w:rsidP="00E95708"/>
    <w:p w:rsidR="00E95708" w:rsidRPr="00D31778" w:rsidRDefault="00E95708" w:rsidP="00140E70">
      <w:pPr>
        <w:pStyle w:val="4"/>
      </w:pPr>
      <w:r>
        <w:rPr>
          <w:rFonts w:hint="eastAsia"/>
        </w:rPr>
        <w:t>取り組みⅠ－２－４</w:t>
      </w:r>
      <w:r w:rsidRPr="00D31778">
        <w:rPr>
          <w:rFonts w:hint="eastAsia"/>
        </w:rPr>
        <w:t xml:space="preserve">　</w:t>
      </w:r>
      <w:r w:rsidRPr="00E95708">
        <w:rPr>
          <w:rFonts w:hint="eastAsia"/>
        </w:rPr>
        <w:t>開かれた学校づくり</w:t>
      </w:r>
    </w:p>
    <w:p w:rsidR="00E95708" w:rsidRDefault="00E95708" w:rsidP="00E95708"/>
    <w:tbl>
      <w:tblPr>
        <w:tblStyle w:val="ab"/>
        <w:tblW w:w="0" w:type="auto"/>
        <w:tblLook w:val="04A0" w:firstRow="1" w:lastRow="0" w:firstColumn="1" w:lastColumn="0" w:noHBand="0" w:noVBand="1"/>
      </w:tblPr>
      <w:tblGrid>
        <w:gridCol w:w="1555"/>
        <w:gridCol w:w="2409"/>
        <w:gridCol w:w="5096"/>
      </w:tblGrid>
      <w:tr w:rsidR="0050688F" w:rsidRPr="00F019C2" w:rsidTr="00666E9F">
        <w:trPr>
          <w:trHeight w:val="567"/>
        </w:trPr>
        <w:tc>
          <w:tcPr>
            <w:tcW w:w="9060" w:type="dxa"/>
            <w:gridSpan w:val="3"/>
            <w:shd w:val="clear" w:color="auto" w:fill="FFF2CC" w:themeFill="accent4" w:themeFillTint="33"/>
            <w:vAlign w:val="center"/>
          </w:tcPr>
          <w:p w:rsidR="0050688F" w:rsidRPr="00F019C2" w:rsidRDefault="00C755E4" w:rsidP="00666E9F">
            <w:pPr>
              <w:rPr>
                <w:rFonts w:asciiTheme="majorEastAsia" w:eastAsiaTheme="majorEastAsia" w:hAnsiTheme="majorEastAsia"/>
                <w:sz w:val="22"/>
                <w:szCs w:val="22"/>
              </w:rPr>
            </w:pPr>
            <w:r w:rsidRPr="00C755E4">
              <w:rPr>
                <w:rFonts w:asciiTheme="majorEastAsia" w:eastAsiaTheme="majorEastAsia" w:hAnsiTheme="majorEastAsia" w:hint="eastAsia"/>
                <w:sz w:val="22"/>
                <w:szCs w:val="22"/>
              </w:rPr>
              <w:t>開かれた学校づくりの推進</w:t>
            </w:r>
          </w:p>
        </w:tc>
      </w:tr>
      <w:tr w:rsidR="0050688F" w:rsidTr="000E75F5">
        <w:trPr>
          <w:trHeight w:val="1750"/>
        </w:trPr>
        <w:tc>
          <w:tcPr>
            <w:tcW w:w="1555" w:type="dxa"/>
            <w:shd w:val="clear" w:color="auto" w:fill="D9D9D9" w:themeFill="background1" w:themeFillShade="D9"/>
            <w:vAlign w:val="center"/>
          </w:tcPr>
          <w:p w:rsidR="0050688F" w:rsidRPr="00401B7E" w:rsidRDefault="0050688F" w:rsidP="00666E9F">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C755E4" w:rsidRPr="00D37762" w:rsidRDefault="0050688F" w:rsidP="000E75F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755E4">
              <w:rPr>
                <w:rFonts w:asciiTheme="minorEastAsia" w:eastAsiaTheme="minorEastAsia" w:hAnsiTheme="minorEastAsia" w:hint="eastAsia"/>
                <w:sz w:val="21"/>
                <w:szCs w:val="21"/>
              </w:rPr>
              <w:t>市内小中学校のホームページの</w:t>
            </w:r>
            <w:r w:rsidR="00C755E4" w:rsidRPr="00C755E4">
              <w:rPr>
                <w:rFonts w:asciiTheme="minorEastAsia" w:eastAsiaTheme="minorEastAsia" w:hAnsiTheme="minorEastAsia" w:hint="eastAsia"/>
                <w:sz w:val="21"/>
                <w:szCs w:val="21"/>
              </w:rPr>
              <w:t>一層の充実に取り組みます。</w:t>
            </w:r>
          </w:p>
          <w:p w:rsidR="0050688F" w:rsidRDefault="00C755E4" w:rsidP="000E75F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755E4">
              <w:rPr>
                <w:rFonts w:asciiTheme="minorEastAsia" w:eastAsiaTheme="minorEastAsia" w:hAnsiTheme="minorEastAsia" w:hint="eastAsia"/>
                <w:sz w:val="21"/>
                <w:szCs w:val="21"/>
              </w:rPr>
              <w:t>緊急時の迅速な情報配信と保護者の利便性を高めるため、保護者向け情報配信システムをより有効活用するよう努めます。</w:t>
            </w:r>
          </w:p>
          <w:p w:rsidR="00C755E4" w:rsidRPr="00C755E4" w:rsidRDefault="00C755E4" w:rsidP="000E75F5">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755E4">
              <w:rPr>
                <w:rFonts w:asciiTheme="minorEastAsia" w:eastAsiaTheme="minorEastAsia" w:hAnsiTheme="minorEastAsia" w:hint="eastAsia"/>
                <w:sz w:val="21"/>
                <w:szCs w:val="21"/>
              </w:rPr>
              <w:t>全小・中学校において学校評価を行い、その結果を次年度の学校づくりに反映させ、よりよい学校経営に努めます。</w:t>
            </w:r>
          </w:p>
        </w:tc>
      </w:tr>
      <w:tr w:rsidR="0050688F" w:rsidTr="00666E9F">
        <w:trPr>
          <w:trHeight w:val="567"/>
        </w:trPr>
        <w:tc>
          <w:tcPr>
            <w:tcW w:w="9060" w:type="dxa"/>
            <w:gridSpan w:val="3"/>
            <w:shd w:val="clear" w:color="auto" w:fill="D9D9D9" w:themeFill="background1" w:themeFillShade="D9"/>
            <w:vAlign w:val="center"/>
          </w:tcPr>
          <w:p w:rsidR="0050688F" w:rsidRPr="0058493D" w:rsidRDefault="0050688F" w:rsidP="00666E9F">
            <w:pPr>
              <w:jc w:val="center"/>
              <w:rPr>
                <w:rFonts w:asciiTheme="minorEastAsia" w:hAnsiTheme="minorEastAsia"/>
                <w:szCs w:val="21"/>
              </w:rPr>
            </w:pPr>
            <w:r>
              <w:rPr>
                <w:rFonts w:asciiTheme="majorEastAsia" w:eastAsiaTheme="majorEastAsia" w:hAnsiTheme="majorEastAsia" w:hint="eastAsia"/>
                <w:sz w:val="22"/>
              </w:rPr>
              <w:t>主な事業</w:t>
            </w:r>
          </w:p>
        </w:tc>
      </w:tr>
      <w:tr w:rsidR="0050688F" w:rsidTr="00666E9F">
        <w:trPr>
          <w:trHeight w:val="567"/>
        </w:trPr>
        <w:tc>
          <w:tcPr>
            <w:tcW w:w="3964" w:type="dxa"/>
            <w:gridSpan w:val="2"/>
            <w:shd w:val="clear" w:color="auto" w:fill="D9D9D9" w:themeFill="background1" w:themeFillShade="D9"/>
            <w:vAlign w:val="center"/>
          </w:tcPr>
          <w:p w:rsidR="0050688F" w:rsidRDefault="0050688F"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50688F" w:rsidRDefault="0050688F"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50688F" w:rsidTr="000E75F5">
        <w:trPr>
          <w:trHeight w:val="2088"/>
        </w:trPr>
        <w:tc>
          <w:tcPr>
            <w:tcW w:w="3964" w:type="dxa"/>
            <w:gridSpan w:val="2"/>
          </w:tcPr>
          <w:p w:rsidR="0050688F" w:rsidRPr="00C755E4" w:rsidRDefault="00C755E4" w:rsidP="00666E9F">
            <w:pPr>
              <w:rPr>
                <w:rFonts w:asciiTheme="minorEastAsia" w:hAnsiTheme="minorEastAsia"/>
                <w:sz w:val="21"/>
                <w:szCs w:val="21"/>
              </w:rPr>
            </w:pPr>
            <w:r w:rsidRPr="00C755E4">
              <w:rPr>
                <w:rFonts w:asciiTheme="minorEastAsia" w:hAnsiTheme="minorEastAsia" w:hint="eastAsia"/>
                <w:sz w:val="21"/>
                <w:szCs w:val="21"/>
              </w:rPr>
              <w:t>学校情報公開と地域の連携</w:t>
            </w:r>
          </w:p>
        </w:tc>
        <w:tc>
          <w:tcPr>
            <w:tcW w:w="5096" w:type="dxa"/>
            <w:vAlign w:val="center"/>
          </w:tcPr>
          <w:p w:rsidR="00C755E4" w:rsidRPr="00C755E4" w:rsidRDefault="00C755E4" w:rsidP="000E75F5">
            <w:pPr>
              <w:spacing w:line="300" w:lineRule="exact"/>
              <w:rPr>
                <w:rFonts w:asciiTheme="minorEastAsia" w:hAnsiTheme="minorEastAsia"/>
                <w:sz w:val="21"/>
                <w:szCs w:val="21"/>
              </w:rPr>
            </w:pPr>
            <w:r w:rsidRPr="00C755E4">
              <w:rPr>
                <w:rFonts w:asciiTheme="minorEastAsia" w:hAnsiTheme="minorEastAsia" w:hint="eastAsia"/>
                <w:sz w:val="21"/>
                <w:szCs w:val="21"/>
              </w:rPr>
              <w:t>○学校ホームページを活用した学校広報の充実</w:t>
            </w:r>
          </w:p>
          <w:p w:rsidR="00C755E4" w:rsidRPr="00C755E4" w:rsidRDefault="00C755E4" w:rsidP="000E75F5">
            <w:pPr>
              <w:spacing w:line="300" w:lineRule="exact"/>
              <w:ind w:left="210" w:hangingChars="100" w:hanging="210"/>
              <w:rPr>
                <w:rFonts w:asciiTheme="minorEastAsia" w:hAnsiTheme="minorEastAsia"/>
                <w:sz w:val="21"/>
                <w:szCs w:val="21"/>
              </w:rPr>
            </w:pPr>
            <w:r w:rsidRPr="00C755E4">
              <w:rPr>
                <w:rFonts w:asciiTheme="minorEastAsia" w:hAnsiTheme="minorEastAsia" w:hint="eastAsia"/>
                <w:sz w:val="21"/>
                <w:szCs w:val="21"/>
              </w:rPr>
              <w:t>○教育センターホームページを活用した各学校の取り組みの共有化</w:t>
            </w:r>
          </w:p>
          <w:p w:rsidR="00C755E4" w:rsidRPr="00C755E4" w:rsidRDefault="00C755E4" w:rsidP="000E75F5">
            <w:pPr>
              <w:spacing w:line="300" w:lineRule="exact"/>
              <w:rPr>
                <w:rFonts w:asciiTheme="minorEastAsia" w:hAnsiTheme="minorEastAsia"/>
                <w:sz w:val="21"/>
                <w:szCs w:val="21"/>
              </w:rPr>
            </w:pPr>
            <w:r w:rsidRPr="00C755E4">
              <w:rPr>
                <w:rFonts w:asciiTheme="minorEastAsia" w:hAnsiTheme="minorEastAsia" w:hint="eastAsia"/>
                <w:sz w:val="21"/>
                <w:szCs w:val="21"/>
              </w:rPr>
              <w:t>○地域人材の活用（学校・家庭・地域の連携）</w:t>
            </w:r>
          </w:p>
          <w:p w:rsidR="00C755E4" w:rsidRPr="00C755E4" w:rsidRDefault="00C755E4" w:rsidP="000E75F5">
            <w:pPr>
              <w:spacing w:line="300" w:lineRule="exact"/>
              <w:rPr>
                <w:rFonts w:asciiTheme="minorEastAsia" w:hAnsiTheme="minorEastAsia"/>
                <w:sz w:val="21"/>
                <w:szCs w:val="21"/>
              </w:rPr>
            </w:pPr>
            <w:r w:rsidRPr="00C755E4">
              <w:rPr>
                <w:rFonts w:asciiTheme="minorEastAsia" w:hAnsiTheme="minorEastAsia" w:hint="eastAsia"/>
                <w:sz w:val="21"/>
                <w:szCs w:val="21"/>
              </w:rPr>
              <w:t>○学校評価による学校教育の改善</w:t>
            </w:r>
          </w:p>
          <w:p w:rsidR="0050688F" w:rsidRPr="00C755E4" w:rsidRDefault="00C755E4" w:rsidP="000E75F5">
            <w:pPr>
              <w:spacing w:line="300" w:lineRule="exact"/>
              <w:rPr>
                <w:rFonts w:asciiTheme="minorEastAsia" w:hAnsiTheme="minorEastAsia"/>
                <w:sz w:val="21"/>
                <w:szCs w:val="21"/>
              </w:rPr>
            </w:pPr>
            <w:r w:rsidRPr="00C755E4">
              <w:rPr>
                <w:rFonts w:asciiTheme="minorEastAsia" w:hAnsiTheme="minorEastAsia" w:hint="eastAsia"/>
                <w:sz w:val="21"/>
                <w:szCs w:val="21"/>
              </w:rPr>
              <w:t>○学校公開授業の推進</w:t>
            </w:r>
          </w:p>
        </w:tc>
      </w:tr>
    </w:tbl>
    <w:p w:rsidR="00E95708" w:rsidRPr="00D31778" w:rsidRDefault="00E95708" w:rsidP="00E95708"/>
    <w:tbl>
      <w:tblPr>
        <w:tblStyle w:val="ab"/>
        <w:tblW w:w="0" w:type="auto"/>
        <w:tblLook w:val="04A0" w:firstRow="1" w:lastRow="0" w:firstColumn="1" w:lastColumn="0" w:noHBand="0" w:noVBand="1"/>
      </w:tblPr>
      <w:tblGrid>
        <w:gridCol w:w="1555"/>
        <w:gridCol w:w="2409"/>
        <w:gridCol w:w="5096"/>
      </w:tblGrid>
      <w:tr w:rsidR="00C755E4" w:rsidRPr="00F019C2" w:rsidTr="00666E9F">
        <w:trPr>
          <w:trHeight w:val="567"/>
        </w:trPr>
        <w:tc>
          <w:tcPr>
            <w:tcW w:w="9060" w:type="dxa"/>
            <w:gridSpan w:val="3"/>
            <w:shd w:val="clear" w:color="auto" w:fill="FFF2CC" w:themeFill="accent4" w:themeFillTint="33"/>
            <w:vAlign w:val="center"/>
          </w:tcPr>
          <w:p w:rsidR="00C755E4" w:rsidRPr="00F019C2" w:rsidRDefault="00C755E4" w:rsidP="00666E9F">
            <w:pPr>
              <w:rPr>
                <w:rFonts w:asciiTheme="majorEastAsia" w:eastAsiaTheme="majorEastAsia" w:hAnsiTheme="majorEastAsia"/>
                <w:sz w:val="22"/>
                <w:szCs w:val="22"/>
              </w:rPr>
            </w:pPr>
            <w:r w:rsidRPr="00C755E4">
              <w:rPr>
                <w:rFonts w:asciiTheme="majorEastAsia" w:eastAsiaTheme="majorEastAsia" w:hAnsiTheme="majorEastAsia" w:hint="eastAsia"/>
                <w:sz w:val="22"/>
                <w:szCs w:val="22"/>
              </w:rPr>
              <w:t>教育資源の活用</w:t>
            </w:r>
          </w:p>
        </w:tc>
      </w:tr>
      <w:tr w:rsidR="00C755E4" w:rsidTr="000E75F5">
        <w:trPr>
          <w:trHeight w:val="2161"/>
        </w:trPr>
        <w:tc>
          <w:tcPr>
            <w:tcW w:w="1555" w:type="dxa"/>
            <w:shd w:val="clear" w:color="auto" w:fill="D9D9D9" w:themeFill="background1" w:themeFillShade="D9"/>
            <w:vAlign w:val="center"/>
          </w:tcPr>
          <w:p w:rsidR="00C755E4" w:rsidRPr="00401B7E" w:rsidRDefault="00C755E4" w:rsidP="00666E9F">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C755E4" w:rsidRDefault="00C755E4" w:rsidP="000E75F5">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755E4">
              <w:rPr>
                <w:rFonts w:asciiTheme="minorEastAsia" w:eastAsiaTheme="minorEastAsia" w:hAnsiTheme="minorEastAsia" w:hint="eastAsia"/>
                <w:sz w:val="21"/>
                <w:szCs w:val="21"/>
              </w:rPr>
              <w:t>教育センターの施設や周辺の豊かな自然環境を活用し、自然や科学に親しむとともに、親子の絆を深める体験学習を推進します。</w:t>
            </w:r>
          </w:p>
          <w:p w:rsidR="00C755E4" w:rsidRPr="00C755E4" w:rsidRDefault="00C755E4" w:rsidP="000E75F5">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755E4">
              <w:rPr>
                <w:rFonts w:asciiTheme="minorEastAsia" w:eastAsiaTheme="minorEastAsia" w:hAnsiTheme="minorEastAsia" w:hint="eastAsia"/>
                <w:sz w:val="21"/>
                <w:szCs w:val="21"/>
              </w:rPr>
              <w:t>学校と地域社会との円滑な接続を図りながら、キャリア教育を発達段階に応じて推進します。</w:t>
            </w:r>
          </w:p>
          <w:p w:rsidR="00C755E4" w:rsidRPr="00C755E4" w:rsidRDefault="00C755E4" w:rsidP="000E75F5">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755E4">
              <w:rPr>
                <w:rFonts w:asciiTheme="minorEastAsia" w:eastAsiaTheme="minorEastAsia" w:hAnsiTheme="minorEastAsia" w:hint="eastAsia"/>
                <w:sz w:val="21"/>
                <w:szCs w:val="21"/>
              </w:rPr>
              <w:t>幼稚園と小学校、小学校と中学校の交流活動を通して、教育の円滑な接続と連携を図ります。</w:t>
            </w:r>
          </w:p>
        </w:tc>
      </w:tr>
      <w:tr w:rsidR="00C755E4" w:rsidTr="00666E9F">
        <w:trPr>
          <w:trHeight w:val="567"/>
        </w:trPr>
        <w:tc>
          <w:tcPr>
            <w:tcW w:w="9060" w:type="dxa"/>
            <w:gridSpan w:val="3"/>
            <w:shd w:val="clear" w:color="auto" w:fill="D9D9D9" w:themeFill="background1" w:themeFillShade="D9"/>
            <w:vAlign w:val="center"/>
          </w:tcPr>
          <w:p w:rsidR="00C755E4" w:rsidRPr="0058493D" w:rsidRDefault="00C755E4" w:rsidP="00666E9F">
            <w:pPr>
              <w:jc w:val="center"/>
              <w:rPr>
                <w:rFonts w:asciiTheme="minorEastAsia" w:hAnsiTheme="minorEastAsia"/>
                <w:szCs w:val="21"/>
              </w:rPr>
            </w:pPr>
            <w:r>
              <w:rPr>
                <w:rFonts w:asciiTheme="majorEastAsia" w:eastAsiaTheme="majorEastAsia" w:hAnsiTheme="majorEastAsia" w:hint="eastAsia"/>
                <w:sz w:val="22"/>
              </w:rPr>
              <w:t>主な事業</w:t>
            </w:r>
          </w:p>
        </w:tc>
      </w:tr>
      <w:tr w:rsidR="00C755E4" w:rsidTr="00666E9F">
        <w:trPr>
          <w:trHeight w:val="567"/>
        </w:trPr>
        <w:tc>
          <w:tcPr>
            <w:tcW w:w="3964" w:type="dxa"/>
            <w:gridSpan w:val="2"/>
            <w:shd w:val="clear" w:color="auto" w:fill="D9D9D9" w:themeFill="background1" w:themeFillShade="D9"/>
            <w:vAlign w:val="center"/>
          </w:tcPr>
          <w:p w:rsidR="00C755E4" w:rsidRDefault="00C755E4"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C755E4" w:rsidRDefault="00C755E4"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C755E4" w:rsidTr="000E75F5">
        <w:trPr>
          <w:trHeight w:val="20"/>
        </w:trPr>
        <w:tc>
          <w:tcPr>
            <w:tcW w:w="3964" w:type="dxa"/>
            <w:gridSpan w:val="2"/>
          </w:tcPr>
          <w:p w:rsidR="00C755E4" w:rsidRPr="000E75F5" w:rsidRDefault="00C755E4" w:rsidP="00C755E4">
            <w:pPr>
              <w:rPr>
                <w:sz w:val="21"/>
                <w:szCs w:val="21"/>
              </w:rPr>
            </w:pPr>
            <w:r w:rsidRPr="000E75F5">
              <w:rPr>
                <w:rFonts w:asciiTheme="minorEastAsia" w:hAnsiTheme="minorEastAsia" w:hint="eastAsia"/>
                <w:sz w:val="21"/>
                <w:szCs w:val="21"/>
              </w:rPr>
              <w:t>自然体験学習等の推進</w:t>
            </w:r>
          </w:p>
        </w:tc>
        <w:tc>
          <w:tcPr>
            <w:tcW w:w="5096" w:type="dxa"/>
            <w:vAlign w:val="center"/>
          </w:tcPr>
          <w:p w:rsidR="000E75F5" w:rsidRPr="000E75F5" w:rsidRDefault="000E75F5" w:rsidP="000E75F5">
            <w:pPr>
              <w:spacing w:line="300" w:lineRule="exact"/>
              <w:rPr>
                <w:rFonts w:asciiTheme="minorEastAsia" w:hAnsiTheme="minorEastAsia"/>
                <w:sz w:val="21"/>
                <w:szCs w:val="21"/>
              </w:rPr>
            </w:pPr>
            <w:r w:rsidRPr="000E75F5">
              <w:rPr>
                <w:rFonts w:asciiTheme="minorEastAsia" w:hAnsiTheme="minorEastAsia" w:hint="eastAsia"/>
                <w:sz w:val="21"/>
                <w:szCs w:val="21"/>
              </w:rPr>
              <w:t>○自然観察会の実施</w:t>
            </w:r>
          </w:p>
          <w:p w:rsidR="000E75F5" w:rsidRPr="000E75F5" w:rsidRDefault="000E75F5" w:rsidP="000E75F5">
            <w:pPr>
              <w:spacing w:line="300" w:lineRule="exact"/>
              <w:rPr>
                <w:rFonts w:asciiTheme="minorEastAsia" w:hAnsiTheme="minorEastAsia"/>
                <w:sz w:val="21"/>
                <w:szCs w:val="21"/>
              </w:rPr>
            </w:pPr>
            <w:r w:rsidRPr="000E75F5">
              <w:rPr>
                <w:rFonts w:asciiTheme="minorEastAsia" w:hAnsiTheme="minorEastAsia" w:hint="eastAsia"/>
                <w:sz w:val="21"/>
                <w:szCs w:val="21"/>
              </w:rPr>
              <w:t>○親子体験学習の実施</w:t>
            </w:r>
          </w:p>
          <w:p w:rsidR="00C755E4" w:rsidRPr="000E75F5" w:rsidRDefault="000E75F5" w:rsidP="000E75F5">
            <w:pPr>
              <w:spacing w:line="300" w:lineRule="exact"/>
              <w:rPr>
                <w:rFonts w:asciiTheme="minorEastAsia" w:hAnsiTheme="minorEastAsia"/>
                <w:sz w:val="21"/>
                <w:szCs w:val="21"/>
              </w:rPr>
            </w:pPr>
            <w:r w:rsidRPr="000E75F5">
              <w:rPr>
                <w:rFonts w:asciiTheme="minorEastAsia" w:hAnsiTheme="minorEastAsia" w:hint="eastAsia"/>
                <w:sz w:val="21"/>
                <w:szCs w:val="21"/>
              </w:rPr>
              <w:t>○産学官連携科学講座の実施</w:t>
            </w:r>
          </w:p>
        </w:tc>
      </w:tr>
      <w:tr w:rsidR="000E75F5" w:rsidTr="000E75F5">
        <w:trPr>
          <w:trHeight w:val="20"/>
        </w:trPr>
        <w:tc>
          <w:tcPr>
            <w:tcW w:w="3964" w:type="dxa"/>
            <w:gridSpan w:val="2"/>
          </w:tcPr>
          <w:p w:rsidR="000E75F5" w:rsidRPr="000E75F5" w:rsidRDefault="000E75F5" w:rsidP="000E75F5">
            <w:pPr>
              <w:rPr>
                <w:rFonts w:asciiTheme="minorEastAsia" w:hAnsiTheme="minorEastAsia"/>
                <w:sz w:val="21"/>
                <w:szCs w:val="21"/>
              </w:rPr>
            </w:pPr>
            <w:r w:rsidRPr="000E75F5">
              <w:rPr>
                <w:rFonts w:asciiTheme="minorEastAsia" w:hAnsiTheme="minorEastAsia" w:hint="eastAsia"/>
                <w:sz w:val="21"/>
                <w:szCs w:val="21"/>
              </w:rPr>
              <w:t>キャリア教育の推進</w:t>
            </w:r>
          </w:p>
        </w:tc>
        <w:tc>
          <w:tcPr>
            <w:tcW w:w="5096" w:type="dxa"/>
            <w:vAlign w:val="center"/>
          </w:tcPr>
          <w:p w:rsidR="000E75F5" w:rsidRPr="000E75F5" w:rsidRDefault="000E75F5" w:rsidP="000E75F5">
            <w:pPr>
              <w:spacing w:line="300" w:lineRule="exact"/>
              <w:rPr>
                <w:rFonts w:asciiTheme="minorEastAsia" w:hAnsiTheme="minorEastAsia"/>
                <w:sz w:val="21"/>
                <w:szCs w:val="21"/>
              </w:rPr>
            </w:pPr>
            <w:r w:rsidRPr="000E75F5">
              <w:rPr>
                <w:rFonts w:asciiTheme="minorEastAsia" w:hAnsiTheme="minorEastAsia" w:hint="eastAsia"/>
                <w:sz w:val="21"/>
                <w:szCs w:val="21"/>
              </w:rPr>
              <w:t>○「印西市生き活き体験」の実施（全中学校２年）</w:t>
            </w:r>
          </w:p>
          <w:p w:rsidR="000E75F5" w:rsidRPr="000E75F5" w:rsidRDefault="000E75F5" w:rsidP="000E75F5">
            <w:pPr>
              <w:spacing w:line="300" w:lineRule="exact"/>
              <w:rPr>
                <w:rFonts w:asciiTheme="minorEastAsia" w:hAnsiTheme="minorEastAsia"/>
                <w:sz w:val="21"/>
                <w:szCs w:val="21"/>
              </w:rPr>
            </w:pPr>
            <w:r w:rsidRPr="000E75F5">
              <w:rPr>
                <w:rFonts w:asciiTheme="minorEastAsia" w:hAnsiTheme="minorEastAsia" w:hint="eastAsia"/>
                <w:sz w:val="21"/>
                <w:szCs w:val="21"/>
              </w:rPr>
              <w:t>○地域の企業，職業人との連携</w:t>
            </w:r>
          </w:p>
        </w:tc>
      </w:tr>
      <w:tr w:rsidR="000E75F5" w:rsidTr="000E75F5">
        <w:trPr>
          <w:trHeight w:val="20"/>
        </w:trPr>
        <w:tc>
          <w:tcPr>
            <w:tcW w:w="3964" w:type="dxa"/>
            <w:gridSpan w:val="2"/>
          </w:tcPr>
          <w:p w:rsidR="000E75F5" w:rsidRPr="000E75F5" w:rsidRDefault="000E75F5" w:rsidP="000E75F5">
            <w:pPr>
              <w:rPr>
                <w:rFonts w:asciiTheme="minorEastAsia" w:hAnsiTheme="minorEastAsia"/>
                <w:sz w:val="21"/>
                <w:szCs w:val="21"/>
              </w:rPr>
            </w:pPr>
            <w:r w:rsidRPr="000E75F5">
              <w:rPr>
                <w:rFonts w:asciiTheme="minorEastAsia" w:hAnsiTheme="minorEastAsia" w:hint="eastAsia"/>
                <w:sz w:val="21"/>
                <w:szCs w:val="21"/>
              </w:rPr>
              <w:t>交流事業の推進</w:t>
            </w:r>
          </w:p>
        </w:tc>
        <w:tc>
          <w:tcPr>
            <w:tcW w:w="5096" w:type="dxa"/>
            <w:vAlign w:val="center"/>
          </w:tcPr>
          <w:p w:rsidR="000E75F5" w:rsidRPr="000E75F5" w:rsidRDefault="000E75F5" w:rsidP="000E75F5">
            <w:pPr>
              <w:spacing w:line="300" w:lineRule="exact"/>
              <w:rPr>
                <w:rFonts w:asciiTheme="minorEastAsia" w:hAnsiTheme="minorEastAsia"/>
                <w:sz w:val="21"/>
                <w:szCs w:val="21"/>
              </w:rPr>
            </w:pPr>
            <w:r w:rsidRPr="000E75F5">
              <w:rPr>
                <w:rFonts w:asciiTheme="minorEastAsia" w:hAnsiTheme="minorEastAsia" w:hint="eastAsia"/>
                <w:sz w:val="21"/>
                <w:szCs w:val="21"/>
              </w:rPr>
              <w:t>○小中学校・幼稚園の交流活動の実施</w:t>
            </w:r>
          </w:p>
        </w:tc>
      </w:tr>
    </w:tbl>
    <w:p w:rsidR="000E75F5" w:rsidRDefault="000E75F5" w:rsidP="00C03AAB">
      <w:r>
        <w:br w:type="page"/>
      </w:r>
    </w:p>
    <w:p w:rsidR="00FA1A6E" w:rsidRDefault="00FA1A6E" w:rsidP="00C03AAB"/>
    <w:p w:rsidR="00FA1A6E" w:rsidRPr="00FA1A6E" w:rsidRDefault="00FA1A6E" w:rsidP="00140E70">
      <w:pPr>
        <w:pStyle w:val="4"/>
      </w:pPr>
      <w:r w:rsidRPr="00FA1A6E">
        <w:rPr>
          <w:rFonts w:hint="eastAsia"/>
        </w:rPr>
        <w:t>取り組みⅠ－２</w:t>
      </w:r>
      <w:r>
        <w:rPr>
          <w:rFonts w:hint="eastAsia"/>
        </w:rPr>
        <w:t>－５</w:t>
      </w:r>
      <w:r w:rsidRPr="00FA1A6E">
        <w:rPr>
          <w:rFonts w:hint="eastAsia"/>
        </w:rPr>
        <w:t xml:space="preserve">　情報化社会に対応した教育の推進</w:t>
      </w:r>
    </w:p>
    <w:p w:rsidR="00FA1A6E" w:rsidRDefault="00FA1A6E" w:rsidP="00FA1A6E"/>
    <w:tbl>
      <w:tblPr>
        <w:tblStyle w:val="ab"/>
        <w:tblW w:w="0" w:type="auto"/>
        <w:tblLook w:val="04A0" w:firstRow="1" w:lastRow="0" w:firstColumn="1" w:lastColumn="0" w:noHBand="0" w:noVBand="1"/>
      </w:tblPr>
      <w:tblGrid>
        <w:gridCol w:w="1555"/>
        <w:gridCol w:w="2409"/>
        <w:gridCol w:w="5096"/>
      </w:tblGrid>
      <w:tr w:rsidR="000E75F5" w:rsidRPr="00F019C2" w:rsidTr="00666E9F">
        <w:trPr>
          <w:trHeight w:val="567"/>
        </w:trPr>
        <w:tc>
          <w:tcPr>
            <w:tcW w:w="9060" w:type="dxa"/>
            <w:gridSpan w:val="3"/>
            <w:shd w:val="clear" w:color="auto" w:fill="FFF2CC" w:themeFill="accent4" w:themeFillTint="33"/>
            <w:vAlign w:val="center"/>
          </w:tcPr>
          <w:p w:rsidR="000E75F5" w:rsidRPr="00F019C2" w:rsidRDefault="000E75F5" w:rsidP="00666E9F">
            <w:pPr>
              <w:rPr>
                <w:rFonts w:asciiTheme="majorEastAsia" w:eastAsiaTheme="majorEastAsia" w:hAnsiTheme="majorEastAsia"/>
                <w:sz w:val="22"/>
                <w:szCs w:val="22"/>
              </w:rPr>
            </w:pPr>
            <w:r>
              <w:rPr>
                <w:rFonts w:asciiTheme="majorEastAsia" w:eastAsiaTheme="majorEastAsia" w:hAnsiTheme="majorEastAsia" w:hint="eastAsia"/>
                <w:sz w:val="22"/>
                <w:szCs w:val="22"/>
              </w:rPr>
              <w:t>教育の情報化の推進</w:t>
            </w:r>
          </w:p>
        </w:tc>
      </w:tr>
      <w:tr w:rsidR="000E75F5" w:rsidTr="00666E9F">
        <w:trPr>
          <w:trHeight w:val="2161"/>
        </w:trPr>
        <w:tc>
          <w:tcPr>
            <w:tcW w:w="1555" w:type="dxa"/>
            <w:shd w:val="clear" w:color="auto" w:fill="D9D9D9" w:themeFill="background1" w:themeFillShade="D9"/>
            <w:vAlign w:val="center"/>
          </w:tcPr>
          <w:p w:rsidR="000E75F5" w:rsidRPr="00401B7E" w:rsidRDefault="000E75F5" w:rsidP="00666E9F">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0E75F5" w:rsidRPr="00C755E4" w:rsidRDefault="000E75F5" w:rsidP="00806FB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0E75F5">
              <w:rPr>
                <w:rFonts w:asciiTheme="minorEastAsia" w:eastAsiaTheme="minorEastAsia" w:hAnsiTheme="minorEastAsia" w:hint="eastAsia"/>
                <w:sz w:val="21"/>
                <w:szCs w:val="21"/>
              </w:rPr>
              <w:t>市内教職員が教育資料を共有できる仕組みを整え、研修を通して周知</w:t>
            </w:r>
            <w:r>
              <w:rPr>
                <w:rFonts w:asciiTheme="minorEastAsia" w:eastAsiaTheme="minorEastAsia" w:hAnsiTheme="minorEastAsia" w:hint="eastAsia"/>
                <w:sz w:val="21"/>
                <w:szCs w:val="21"/>
              </w:rPr>
              <w:t>を図るとともに、</w:t>
            </w:r>
            <w:r w:rsidRPr="000E75F5">
              <w:rPr>
                <w:rFonts w:asciiTheme="minorEastAsia" w:eastAsiaTheme="minorEastAsia" w:hAnsiTheme="minorEastAsia" w:hint="eastAsia"/>
                <w:sz w:val="21"/>
                <w:szCs w:val="21"/>
              </w:rPr>
              <w:t>充実した資料の活用と業務のスリム化を目指します。</w:t>
            </w:r>
          </w:p>
          <w:p w:rsidR="000E75F5" w:rsidRDefault="000E75F5" w:rsidP="00806FB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06FB7">
              <w:rPr>
                <w:rFonts w:asciiTheme="minorEastAsia" w:eastAsiaTheme="minorEastAsia" w:hAnsiTheme="minorEastAsia" w:hint="eastAsia"/>
                <w:sz w:val="21"/>
                <w:szCs w:val="21"/>
              </w:rPr>
              <w:t>研修体制をさらに充実し</w:t>
            </w:r>
            <w:r w:rsidRPr="000E75F5">
              <w:rPr>
                <w:rFonts w:asciiTheme="minorEastAsia" w:eastAsiaTheme="minorEastAsia" w:hAnsiTheme="minorEastAsia" w:hint="eastAsia"/>
                <w:sz w:val="21"/>
                <w:szCs w:val="21"/>
              </w:rPr>
              <w:t>、校務への</w:t>
            </w:r>
            <w:r w:rsidR="00C45AAB">
              <w:rPr>
                <w:rFonts w:asciiTheme="minorEastAsia" w:eastAsiaTheme="minorEastAsia" w:hAnsiTheme="minorEastAsia" w:hint="eastAsia"/>
                <w:sz w:val="21"/>
                <w:szCs w:val="21"/>
              </w:rPr>
              <w:t>ＩＣＴ</w:t>
            </w:r>
            <w:r w:rsidRPr="000E75F5">
              <w:rPr>
                <w:rFonts w:asciiTheme="minorEastAsia" w:eastAsiaTheme="minorEastAsia" w:hAnsiTheme="minorEastAsia" w:hint="eastAsia"/>
                <w:sz w:val="21"/>
                <w:szCs w:val="21"/>
              </w:rPr>
              <w:t xml:space="preserve"> </w:t>
            </w:r>
            <w:r w:rsidR="00806FB7">
              <w:rPr>
                <w:rFonts w:asciiTheme="minorEastAsia" w:eastAsiaTheme="minorEastAsia" w:hAnsiTheme="minorEastAsia" w:hint="eastAsia"/>
                <w:sz w:val="21"/>
                <w:szCs w:val="21"/>
              </w:rPr>
              <w:t>活用を促進す</w:t>
            </w:r>
            <w:r w:rsidRPr="000E75F5">
              <w:rPr>
                <w:rFonts w:asciiTheme="minorEastAsia" w:eastAsiaTheme="minorEastAsia" w:hAnsiTheme="minorEastAsia" w:hint="eastAsia"/>
                <w:sz w:val="21"/>
                <w:szCs w:val="21"/>
              </w:rPr>
              <w:t>るように努めます。</w:t>
            </w:r>
          </w:p>
          <w:p w:rsidR="00806FB7" w:rsidRDefault="00806FB7" w:rsidP="00806FB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06FB7">
              <w:rPr>
                <w:rFonts w:asciiTheme="minorEastAsia" w:eastAsiaTheme="minorEastAsia" w:hAnsiTheme="minorEastAsia" w:hint="eastAsia"/>
                <w:sz w:val="21"/>
                <w:szCs w:val="21"/>
              </w:rPr>
              <w:t>学校図書館システム利用について研修を充実させ、一層有効に活用さ</w:t>
            </w:r>
            <w:r>
              <w:rPr>
                <w:rFonts w:asciiTheme="minorEastAsia" w:eastAsiaTheme="minorEastAsia" w:hAnsiTheme="minorEastAsia" w:hint="eastAsia"/>
                <w:sz w:val="21"/>
                <w:szCs w:val="21"/>
              </w:rPr>
              <w:t>れるように努めます</w:t>
            </w:r>
            <w:r w:rsidRPr="00806FB7">
              <w:rPr>
                <w:rFonts w:asciiTheme="minorEastAsia" w:eastAsiaTheme="minorEastAsia" w:hAnsiTheme="minorEastAsia" w:hint="eastAsia"/>
                <w:sz w:val="21"/>
                <w:szCs w:val="21"/>
              </w:rPr>
              <w:t>。</w:t>
            </w:r>
          </w:p>
          <w:p w:rsidR="00806FB7" w:rsidRDefault="00806FB7" w:rsidP="00806FB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06FB7">
              <w:rPr>
                <w:rFonts w:asciiTheme="minorEastAsia" w:eastAsiaTheme="minorEastAsia" w:hAnsiTheme="minorEastAsia" w:hint="eastAsia"/>
                <w:sz w:val="21"/>
                <w:szCs w:val="21"/>
              </w:rPr>
              <w:t>授業におけるコンピュータや電子黒板などの活用を支援し、児童生徒の</w:t>
            </w:r>
            <w:r w:rsidR="00C45AAB">
              <w:rPr>
                <w:rFonts w:asciiTheme="minorEastAsia" w:eastAsiaTheme="minorEastAsia" w:hAnsiTheme="minorEastAsia" w:hint="eastAsia"/>
                <w:sz w:val="21"/>
                <w:szCs w:val="21"/>
              </w:rPr>
              <w:t>ＩＣＴ</w:t>
            </w:r>
            <w:r w:rsidRPr="00806FB7">
              <w:rPr>
                <w:rFonts w:asciiTheme="minorEastAsia" w:eastAsiaTheme="minorEastAsia" w:hAnsiTheme="minorEastAsia" w:hint="eastAsia"/>
                <w:sz w:val="21"/>
                <w:szCs w:val="21"/>
              </w:rPr>
              <w:t xml:space="preserve"> リテラシーと情報モラルの向上に努め、</w:t>
            </w:r>
            <w:r w:rsidR="00C45AAB">
              <w:rPr>
                <w:rFonts w:asciiTheme="minorEastAsia" w:eastAsiaTheme="minorEastAsia" w:hAnsiTheme="minorEastAsia" w:hint="eastAsia"/>
                <w:sz w:val="21"/>
                <w:szCs w:val="21"/>
              </w:rPr>
              <w:t xml:space="preserve">ＩＣＴ </w:t>
            </w:r>
            <w:r w:rsidRPr="00806FB7">
              <w:rPr>
                <w:rFonts w:asciiTheme="minorEastAsia" w:eastAsiaTheme="minorEastAsia" w:hAnsiTheme="minorEastAsia" w:hint="eastAsia"/>
                <w:sz w:val="21"/>
                <w:szCs w:val="21"/>
              </w:rPr>
              <w:t>を取り入れた授業がより積極的に実践されるよう支援します。</w:t>
            </w:r>
          </w:p>
          <w:p w:rsidR="00806FB7" w:rsidRDefault="00806FB7" w:rsidP="00806FB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06FB7">
              <w:rPr>
                <w:rFonts w:asciiTheme="minorEastAsia" w:eastAsiaTheme="minorEastAsia" w:hAnsiTheme="minorEastAsia" w:hint="eastAsia"/>
                <w:sz w:val="21"/>
                <w:szCs w:val="21"/>
              </w:rPr>
              <w:t>印西市小中学校セキュリティポリシーを遵守し、情報の安全かつ効果的な利用を図ります。</w:t>
            </w:r>
          </w:p>
          <w:p w:rsidR="00806FB7" w:rsidRPr="00806FB7" w:rsidRDefault="00806FB7" w:rsidP="00806FB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06FB7">
              <w:rPr>
                <w:rFonts w:asciiTheme="minorEastAsia" w:eastAsiaTheme="minorEastAsia" w:hAnsiTheme="minorEastAsia" w:hint="eastAsia"/>
                <w:sz w:val="21"/>
                <w:szCs w:val="21"/>
              </w:rPr>
              <w:t>市内小中学校の教育活動をより充実させるため、教育センターから積極的に教育情報を発信します。</w:t>
            </w:r>
          </w:p>
        </w:tc>
      </w:tr>
      <w:tr w:rsidR="000E75F5" w:rsidTr="00666E9F">
        <w:trPr>
          <w:trHeight w:val="567"/>
        </w:trPr>
        <w:tc>
          <w:tcPr>
            <w:tcW w:w="9060" w:type="dxa"/>
            <w:gridSpan w:val="3"/>
            <w:shd w:val="clear" w:color="auto" w:fill="D9D9D9" w:themeFill="background1" w:themeFillShade="D9"/>
            <w:vAlign w:val="center"/>
          </w:tcPr>
          <w:p w:rsidR="000E75F5" w:rsidRPr="0058493D" w:rsidRDefault="000E75F5" w:rsidP="00666E9F">
            <w:pPr>
              <w:jc w:val="center"/>
              <w:rPr>
                <w:rFonts w:asciiTheme="minorEastAsia" w:hAnsiTheme="minorEastAsia"/>
                <w:szCs w:val="21"/>
              </w:rPr>
            </w:pPr>
            <w:r>
              <w:rPr>
                <w:rFonts w:asciiTheme="majorEastAsia" w:eastAsiaTheme="majorEastAsia" w:hAnsiTheme="majorEastAsia" w:hint="eastAsia"/>
                <w:sz w:val="22"/>
              </w:rPr>
              <w:t>主な事業</w:t>
            </w:r>
          </w:p>
        </w:tc>
      </w:tr>
      <w:tr w:rsidR="000E75F5" w:rsidTr="00666E9F">
        <w:trPr>
          <w:trHeight w:val="567"/>
        </w:trPr>
        <w:tc>
          <w:tcPr>
            <w:tcW w:w="3964" w:type="dxa"/>
            <w:gridSpan w:val="2"/>
            <w:shd w:val="clear" w:color="auto" w:fill="D9D9D9" w:themeFill="background1" w:themeFillShade="D9"/>
            <w:vAlign w:val="center"/>
          </w:tcPr>
          <w:p w:rsidR="000E75F5" w:rsidRDefault="000E75F5"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0E75F5" w:rsidRDefault="000E75F5"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0E75F5" w:rsidTr="00806FB7">
        <w:trPr>
          <w:trHeight w:val="2212"/>
        </w:trPr>
        <w:tc>
          <w:tcPr>
            <w:tcW w:w="3964" w:type="dxa"/>
            <w:gridSpan w:val="2"/>
          </w:tcPr>
          <w:p w:rsidR="000E75F5" w:rsidRPr="000E75F5" w:rsidRDefault="000E75F5" w:rsidP="00666E9F">
            <w:pPr>
              <w:rPr>
                <w:sz w:val="21"/>
                <w:szCs w:val="21"/>
              </w:rPr>
            </w:pPr>
            <w:r w:rsidRPr="00FA1A6E">
              <w:rPr>
                <w:rFonts w:asciiTheme="minorEastAsia" w:hAnsiTheme="minorEastAsia" w:hint="eastAsia"/>
                <w:szCs w:val="21"/>
              </w:rPr>
              <w:t>教育関係資料収集・活用・教育広報</w:t>
            </w:r>
          </w:p>
        </w:tc>
        <w:tc>
          <w:tcPr>
            <w:tcW w:w="5096" w:type="dxa"/>
            <w:vAlign w:val="center"/>
          </w:tcPr>
          <w:p w:rsidR="00806FB7" w:rsidRPr="00806FB7"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○教育資料の収集・活用・提供</w:t>
            </w:r>
          </w:p>
          <w:p w:rsidR="00806FB7" w:rsidRPr="00806FB7" w:rsidRDefault="00806FB7" w:rsidP="00806FB7">
            <w:pPr>
              <w:spacing w:line="300" w:lineRule="exact"/>
              <w:ind w:left="210" w:hangingChars="100" w:hanging="210"/>
              <w:rPr>
                <w:rFonts w:asciiTheme="minorEastAsia" w:hAnsiTheme="minorEastAsia"/>
                <w:sz w:val="21"/>
                <w:szCs w:val="21"/>
              </w:rPr>
            </w:pPr>
            <w:r w:rsidRPr="00806FB7">
              <w:rPr>
                <w:rFonts w:asciiTheme="minorEastAsia" w:hAnsiTheme="minorEastAsia" w:hint="eastAsia"/>
                <w:sz w:val="21"/>
                <w:szCs w:val="21"/>
              </w:rPr>
              <w:t>○学校間グループウェアと文書管理システムを活用した教育関係資料・各種文書の電子化及び共有化</w:t>
            </w:r>
          </w:p>
          <w:p w:rsidR="00806FB7" w:rsidRPr="00806FB7"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○教育センターホームページによる教育広報推進</w:t>
            </w:r>
          </w:p>
          <w:p w:rsidR="00806FB7" w:rsidRPr="00806FB7" w:rsidRDefault="00806FB7" w:rsidP="00806FB7">
            <w:pPr>
              <w:spacing w:line="300" w:lineRule="exact"/>
              <w:ind w:left="210" w:hangingChars="100" w:hanging="210"/>
              <w:rPr>
                <w:rFonts w:asciiTheme="minorEastAsia" w:hAnsiTheme="minorEastAsia"/>
                <w:sz w:val="21"/>
                <w:szCs w:val="21"/>
              </w:rPr>
            </w:pPr>
            <w:r w:rsidRPr="00806FB7">
              <w:rPr>
                <w:rFonts w:asciiTheme="minorEastAsia" w:hAnsiTheme="minorEastAsia" w:hint="eastAsia"/>
                <w:sz w:val="21"/>
                <w:szCs w:val="21"/>
              </w:rPr>
              <w:t>○学校ホームページ及びメール配信システムの広報的機能強化</w:t>
            </w:r>
          </w:p>
          <w:p w:rsidR="000E75F5" w:rsidRPr="000E75F5"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w:t>
            </w:r>
            <w:r w:rsidR="003E71A3">
              <w:rPr>
                <w:rFonts w:asciiTheme="minorEastAsia" w:hAnsiTheme="minorEastAsia" w:hint="eastAsia"/>
                <w:sz w:val="21"/>
                <w:szCs w:val="21"/>
              </w:rPr>
              <w:t>ＳＮＳ</w:t>
            </w:r>
            <w:r w:rsidRPr="00806FB7">
              <w:rPr>
                <w:rFonts w:asciiTheme="minorEastAsia" w:hAnsiTheme="minorEastAsia" w:hint="eastAsia"/>
                <w:sz w:val="21"/>
                <w:szCs w:val="21"/>
              </w:rPr>
              <w:t>等対応ネットリテラシー教育の充実</w:t>
            </w:r>
          </w:p>
        </w:tc>
      </w:tr>
      <w:tr w:rsidR="000E75F5" w:rsidTr="00C45AAB">
        <w:trPr>
          <w:trHeight w:val="3453"/>
        </w:trPr>
        <w:tc>
          <w:tcPr>
            <w:tcW w:w="3964" w:type="dxa"/>
            <w:gridSpan w:val="2"/>
          </w:tcPr>
          <w:p w:rsidR="000E75F5" w:rsidRPr="000E75F5" w:rsidRDefault="000E75F5" w:rsidP="00666E9F">
            <w:pPr>
              <w:rPr>
                <w:rFonts w:asciiTheme="minorEastAsia" w:hAnsiTheme="minorEastAsia"/>
                <w:sz w:val="21"/>
                <w:szCs w:val="21"/>
              </w:rPr>
            </w:pPr>
            <w:r w:rsidRPr="00FA1A6E">
              <w:rPr>
                <w:rFonts w:asciiTheme="minorEastAsia" w:hAnsiTheme="minorEastAsia" w:hint="eastAsia"/>
                <w:szCs w:val="21"/>
              </w:rPr>
              <w:t>情報教育及び</w:t>
            </w:r>
            <w:r w:rsidR="00C45AAB">
              <w:rPr>
                <w:rFonts w:asciiTheme="minorEastAsia" w:hAnsiTheme="minorEastAsia" w:hint="eastAsia"/>
                <w:szCs w:val="21"/>
              </w:rPr>
              <w:t>ＩＣＴ</w:t>
            </w:r>
            <w:r w:rsidRPr="00FA1A6E">
              <w:rPr>
                <w:rFonts w:asciiTheme="minorEastAsia" w:hAnsiTheme="minorEastAsia" w:hint="eastAsia"/>
                <w:szCs w:val="21"/>
              </w:rPr>
              <w:t>活用の推進</w:t>
            </w:r>
          </w:p>
        </w:tc>
        <w:tc>
          <w:tcPr>
            <w:tcW w:w="5096" w:type="dxa"/>
            <w:vAlign w:val="center"/>
          </w:tcPr>
          <w:p w:rsidR="00806FB7" w:rsidRPr="00806FB7"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○教科指導用</w:t>
            </w:r>
            <w:r w:rsidR="00C45AAB">
              <w:rPr>
                <w:rFonts w:asciiTheme="minorEastAsia" w:hAnsiTheme="minorEastAsia" w:hint="eastAsia"/>
                <w:sz w:val="21"/>
                <w:szCs w:val="21"/>
              </w:rPr>
              <w:t>ＩＣＴ</w:t>
            </w:r>
            <w:r w:rsidRPr="00806FB7">
              <w:rPr>
                <w:rFonts w:asciiTheme="minorEastAsia" w:hAnsiTheme="minorEastAsia" w:hint="eastAsia"/>
                <w:sz w:val="21"/>
                <w:szCs w:val="21"/>
              </w:rPr>
              <w:t>関連環境整備の充実</w:t>
            </w:r>
          </w:p>
          <w:p w:rsidR="00806FB7" w:rsidRPr="00806FB7"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○校務システムの機能充実</w:t>
            </w:r>
          </w:p>
          <w:p w:rsidR="00806FB7" w:rsidRPr="00C45AAB" w:rsidRDefault="003E71A3" w:rsidP="00806FB7">
            <w:pPr>
              <w:spacing w:line="300" w:lineRule="exact"/>
              <w:ind w:left="210" w:hangingChars="100" w:hanging="210"/>
              <w:rPr>
                <w:rFonts w:asciiTheme="minorEastAsia" w:hAnsiTheme="minorEastAsia"/>
                <w:sz w:val="21"/>
                <w:szCs w:val="21"/>
              </w:rPr>
            </w:pPr>
            <w:r w:rsidRPr="00C45AAB">
              <w:rPr>
                <w:rFonts w:asciiTheme="minorEastAsia" w:hAnsiTheme="minorEastAsia" w:hint="eastAsia"/>
                <w:sz w:val="21"/>
                <w:szCs w:val="21"/>
              </w:rPr>
              <w:t>○校務システムを活用した学籍、成績、</w:t>
            </w:r>
            <w:r w:rsidR="00806FB7" w:rsidRPr="00C45AAB">
              <w:rPr>
                <w:rFonts w:asciiTheme="minorEastAsia" w:hAnsiTheme="minorEastAsia" w:hint="eastAsia"/>
                <w:sz w:val="21"/>
                <w:szCs w:val="21"/>
              </w:rPr>
              <w:t>保健等の校務情報化推進</w:t>
            </w:r>
          </w:p>
          <w:p w:rsidR="00806FB7" w:rsidRPr="00806FB7"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○公簿や文書，教育情報の電子化の推進</w:t>
            </w:r>
          </w:p>
          <w:p w:rsidR="00806FB7" w:rsidRPr="00806FB7"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○各システムやサーバー・端末等の適正な運用管理</w:t>
            </w:r>
          </w:p>
          <w:p w:rsidR="00806FB7" w:rsidRPr="00806FB7"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○情報セキュリティポリシー遵守の徹底</w:t>
            </w:r>
          </w:p>
          <w:p w:rsidR="00806FB7" w:rsidRPr="00806FB7" w:rsidRDefault="00806FB7" w:rsidP="00806FB7">
            <w:pPr>
              <w:spacing w:line="300" w:lineRule="exact"/>
              <w:ind w:left="210" w:hangingChars="100" w:hanging="210"/>
              <w:rPr>
                <w:rFonts w:asciiTheme="minorEastAsia" w:hAnsiTheme="minorEastAsia"/>
                <w:sz w:val="21"/>
                <w:szCs w:val="21"/>
              </w:rPr>
            </w:pPr>
            <w:r w:rsidRPr="00806FB7">
              <w:rPr>
                <w:rFonts w:asciiTheme="minorEastAsia" w:hAnsiTheme="minorEastAsia" w:hint="eastAsia"/>
                <w:sz w:val="21"/>
                <w:szCs w:val="21"/>
              </w:rPr>
              <w:t>○</w:t>
            </w:r>
            <w:r w:rsidRPr="00C45AAB">
              <w:rPr>
                <w:rFonts w:asciiTheme="minorEastAsia" w:hAnsiTheme="minorEastAsia" w:hint="eastAsia"/>
                <w:sz w:val="21"/>
                <w:szCs w:val="21"/>
                <w:highlight w:val="yellow"/>
              </w:rPr>
              <w:t>教育</w:t>
            </w:r>
            <w:r w:rsidR="00C45AAB" w:rsidRPr="00C45AAB">
              <w:rPr>
                <w:rFonts w:asciiTheme="minorEastAsia" w:hAnsiTheme="minorEastAsia" w:hint="eastAsia"/>
                <w:sz w:val="21"/>
                <w:szCs w:val="21"/>
                <w:highlight w:val="yellow"/>
              </w:rPr>
              <w:t>ＣＩＯ</w:t>
            </w:r>
            <w:r w:rsidRPr="00C45AAB">
              <w:rPr>
                <w:rFonts w:asciiTheme="minorEastAsia" w:hAnsiTheme="minorEastAsia" w:hint="eastAsia"/>
                <w:sz w:val="21"/>
                <w:szCs w:val="21"/>
                <w:highlight w:val="yellow"/>
              </w:rPr>
              <w:t>の配置</w:t>
            </w:r>
            <w:r w:rsidR="00C45AAB">
              <w:rPr>
                <w:rFonts w:asciiTheme="minorEastAsia" w:hAnsiTheme="minorEastAsia" w:hint="eastAsia"/>
                <w:sz w:val="21"/>
                <w:szCs w:val="21"/>
              </w:rPr>
              <w:t>、</w:t>
            </w:r>
            <w:r w:rsidRPr="00806FB7">
              <w:rPr>
                <w:rFonts w:asciiTheme="minorEastAsia" w:hAnsiTheme="minorEastAsia" w:hint="eastAsia"/>
                <w:sz w:val="21"/>
                <w:szCs w:val="21"/>
              </w:rPr>
              <w:t>ヘルプデスク設置</w:t>
            </w:r>
          </w:p>
          <w:p w:rsidR="00806FB7" w:rsidRPr="00806FB7" w:rsidRDefault="00806FB7" w:rsidP="00A504FA">
            <w:pPr>
              <w:spacing w:line="300" w:lineRule="exact"/>
              <w:ind w:left="210" w:hangingChars="100" w:hanging="210"/>
              <w:rPr>
                <w:rFonts w:asciiTheme="minorEastAsia" w:hAnsiTheme="minorEastAsia"/>
                <w:sz w:val="21"/>
                <w:szCs w:val="21"/>
              </w:rPr>
            </w:pPr>
            <w:r w:rsidRPr="00806FB7">
              <w:rPr>
                <w:rFonts w:asciiTheme="minorEastAsia" w:hAnsiTheme="minorEastAsia" w:hint="eastAsia"/>
                <w:sz w:val="21"/>
                <w:szCs w:val="21"/>
              </w:rPr>
              <w:t>○情報教育及び教科における</w:t>
            </w:r>
            <w:r w:rsidR="003F73C1">
              <w:rPr>
                <w:rFonts w:asciiTheme="minorEastAsia" w:hAnsiTheme="minorEastAsia" w:hint="eastAsia"/>
                <w:sz w:val="21"/>
                <w:szCs w:val="21"/>
              </w:rPr>
              <w:t>ＩＣＴ</w:t>
            </w:r>
            <w:r w:rsidRPr="00806FB7">
              <w:rPr>
                <w:rFonts w:asciiTheme="minorEastAsia" w:hAnsiTheme="minorEastAsia" w:hint="eastAsia"/>
                <w:sz w:val="21"/>
                <w:szCs w:val="21"/>
              </w:rPr>
              <w:t>活用に関する研修の実施及び各学校への出前講座実施</w:t>
            </w:r>
          </w:p>
          <w:p w:rsidR="000E75F5" w:rsidRPr="000E75F5" w:rsidRDefault="00806FB7" w:rsidP="00806FB7">
            <w:pPr>
              <w:spacing w:line="300" w:lineRule="exact"/>
              <w:rPr>
                <w:rFonts w:asciiTheme="minorEastAsia" w:hAnsiTheme="minorEastAsia"/>
                <w:sz w:val="21"/>
                <w:szCs w:val="21"/>
              </w:rPr>
            </w:pPr>
            <w:r w:rsidRPr="00806FB7">
              <w:rPr>
                <w:rFonts w:asciiTheme="minorEastAsia" w:hAnsiTheme="minorEastAsia" w:hint="eastAsia"/>
                <w:sz w:val="21"/>
                <w:szCs w:val="21"/>
              </w:rPr>
              <w:t>○学校図書館システムの活用推進</w:t>
            </w:r>
          </w:p>
        </w:tc>
      </w:tr>
    </w:tbl>
    <w:p w:rsidR="00FA1A6E" w:rsidRPr="00D31778" w:rsidRDefault="00FA1A6E" w:rsidP="00FA1A6E"/>
    <w:p w:rsidR="0039551E" w:rsidRDefault="0039551E" w:rsidP="00C03AAB">
      <w:r>
        <w:br w:type="page"/>
      </w:r>
    </w:p>
    <w:p w:rsidR="0039551E" w:rsidRDefault="00027C4D" w:rsidP="0039551E">
      <w:r>
        <w:rPr>
          <w:noProof/>
        </w:rPr>
        <w:lastRenderedPageBreak/>
        <mc:AlternateContent>
          <mc:Choice Requires="wps">
            <w:drawing>
              <wp:anchor distT="0" distB="0" distL="114300" distR="114300" simplePos="0" relativeHeight="251621888" behindDoc="0" locked="0" layoutInCell="1" allowOverlap="1">
                <wp:simplePos x="0" y="0"/>
                <wp:positionH relativeFrom="margin">
                  <wp:align>left</wp:align>
                </wp:positionH>
                <wp:positionV relativeFrom="paragraph">
                  <wp:posOffset>-3175</wp:posOffset>
                </wp:positionV>
                <wp:extent cx="5901055" cy="1892300"/>
                <wp:effectExtent l="0" t="0" r="23495" b="12700"/>
                <wp:wrapNone/>
                <wp:docPr id="3420" name="横巻き 3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55" cy="1892300"/>
                        </a:xfrm>
                        <a:prstGeom prst="horizontalScroll">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19050" cap="flat" cmpd="sng" algn="ctr">
                          <a:solidFill>
                            <a:sysClr val="windowText" lastClr="000000"/>
                          </a:solidFill>
                          <a:prstDash val="sysDot"/>
                          <a:miter lim="800000"/>
                        </a:ln>
                        <a:effectLst/>
                      </wps:spPr>
                      <wps:txbx>
                        <w:txbxContent>
                          <w:p w:rsidR="009D6743" w:rsidRPr="00591D47" w:rsidRDefault="009D6743" w:rsidP="0039551E">
                            <w:pPr>
                              <w:jc w:val="left"/>
                              <w:rPr>
                                <w:rFonts w:asciiTheme="majorEastAsia" w:eastAsiaTheme="majorEastAsia" w:hAnsiTheme="majorEastAsia"/>
                                <w:sz w:val="28"/>
                                <w:szCs w:val="28"/>
                              </w:rPr>
                            </w:pPr>
                            <w:r w:rsidRPr="00591D47">
                              <w:rPr>
                                <w:rFonts w:asciiTheme="majorEastAsia" w:eastAsiaTheme="majorEastAsia" w:hAnsiTheme="majorEastAsia" w:hint="eastAsia"/>
                                <w:sz w:val="28"/>
                                <w:szCs w:val="28"/>
                              </w:rPr>
                              <w:t>基本</w:t>
                            </w:r>
                            <w:r w:rsidRPr="00591D47">
                              <w:rPr>
                                <w:rFonts w:asciiTheme="majorEastAsia" w:eastAsiaTheme="majorEastAsia" w:hAnsiTheme="majorEastAsia"/>
                                <w:sz w:val="28"/>
                                <w:szCs w:val="28"/>
                              </w:rPr>
                              <w:t xml:space="preserve">目標　</w:t>
                            </w:r>
                            <w:r>
                              <w:rPr>
                                <w:rFonts w:asciiTheme="majorEastAsia" w:eastAsiaTheme="majorEastAsia" w:hAnsiTheme="majorEastAsia" w:hint="eastAsia"/>
                                <w:sz w:val="28"/>
                                <w:szCs w:val="28"/>
                              </w:rPr>
                              <w:t>Ⅱ</w:t>
                            </w:r>
                            <w:r w:rsidRPr="00591D47">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生涯学習編　生涯スポーツ編</w:t>
                            </w:r>
                          </w:p>
                          <w:p w:rsidR="009D6743" w:rsidRDefault="009D6743" w:rsidP="00616200">
                            <w:pPr>
                              <w:spacing w:line="500" w:lineRule="exact"/>
                              <w:jc w:val="left"/>
                              <w:rPr>
                                <w:rFonts w:ascii="HG丸ｺﾞｼｯｸM-PRO" w:eastAsia="HG丸ｺﾞｼｯｸM-PRO" w:hAnsi="HG丸ｺﾞｼｯｸM-PRO"/>
                                <w:sz w:val="32"/>
                                <w:szCs w:val="32"/>
                              </w:rPr>
                            </w:pPr>
                            <w:r w:rsidRPr="00616200">
                              <w:rPr>
                                <w:rFonts w:ascii="HG丸ｺﾞｼｯｸM-PRO" w:eastAsia="HG丸ｺﾞｼｯｸM-PRO" w:hAnsi="HG丸ｺﾞｼｯｸM-PRO" w:hint="eastAsia"/>
                                <w:sz w:val="32"/>
                                <w:szCs w:val="32"/>
                              </w:rPr>
                              <w:t>生涯を通して学び、スポーツに親しめる環境づくり</w:t>
                            </w:r>
                          </w:p>
                          <w:p w:rsidR="009D6743" w:rsidRPr="00616200" w:rsidRDefault="009D6743" w:rsidP="00616200">
                            <w:pPr>
                              <w:spacing w:line="500" w:lineRule="exact"/>
                              <w:jc w:val="left"/>
                              <w:rPr>
                                <w:rFonts w:ascii="HG丸ｺﾞｼｯｸM-PRO" w:eastAsia="HG丸ｺﾞｼｯｸM-PRO" w:hAnsi="HG丸ｺﾞｼｯｸM-PRO"/>
                                <w:sz w:val="32"/>
                                <w:szCs w:val="32"/>
                              </w:rPr>
                            </w:pPr>
                            <w:r w:rsidRPr="00616200">
                              <w:rPr>
                                <w:rFonts w:ascii="HG丸ｺﾞｼｯｸM-PRO" w:eastAsia="HG丸ｺﾞｼｯｸM-PRO" w:hAnsi="HG丸ｺﾞｼｯｸM-PRO" w:hint="eastAsia"/>
                                <w:sz w:val="32"/>
                                <w:szCs w:val="32"/>
                              </w:rPr>
                              <w:t>を推進する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横巻き 3420" o:spid="_x0000_s1126" type="#_x0000_t98" style="position:absolute;left:0;text-align:left;margin-left:0;margin-top:-.25pt;width:464.65pt;height:149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" fillcolor="#b1cbe9" strokecolor="windowText" strokeweight="1.5pt">
                <v:fill color2="#92b9e4" rotate="t" colors="0 #b1cbe9;.5 #a3c1e5;1 #92b9e4" focus="100%" type="gradient">
                  <o:fill v:ext="view" type="gradientUnscaled"/>
                </v:fill>
                <v:stroke dashstyle="1 1" joinstyle="miter"/>
                <v:path arrowok="t"/>
                <v:textbox>
                  <w:txbxContent>
                    <w:p w:rsidR="009D6743" w:rsidRPr="00591D47" w:rsidRDefault="009D6743" w:rsidP="0039551E">
                      <w:pPr>
                        <w:jc w:val="left"/>
                        <w:rPr>
                          <w:rFonts w:asciiTheme="majorEastAsia" w:eastAsiaTheme="majorEastAsia" w:hAnsiTheme="majorEastAsia"/>
                          <w:sz w:val="28"/>
                          <w:szCs w:val="28"/>
                        </w:rPr>
                      </w:pPr>
                      <w:r w:rsidRPr="00591D47">
                        <w:rPr>
                          <w:rFonts w:asciiTheme="majorEastAsia" w:eastAsiaTheme="majorEastAsia" w:hAnsiTheme="majorEastAsia" w:hint="eastAsia"/>
                          <w:sz w:val="28"/>
                          <w:szCs w:val="28"/>
                        </w:rPr>
                        <w:t>基本</w:t>
                      </w:r>
                      <w:r w:rsidRPr="00591D47">
                        <w:rPr>
                          <w:rFonts w:asciiTheme="majorEastAsia" w:eastAsiaTheme="majorEastAsia" w:hAnsiTheme="majorEastAsia"/>
                          <w:sz w:val="28"/>
                          <w:szCs w:val="28"/>
                        </w:rPr>
                        <w:t xml:space="preserve">目標　</w:t>
                      </w:r>
                      <w:r>
                        <w:rPr>
                          <w:rFonts w:asciiTheme="majorEastAsia" w:eastAsiaTheme="majorEastAsia" w:hAnsiTheme="majorEastAsia" w:hint="eastAsia"/>
                          <w:sz w:val="28"/>
                          <w:szCs w:val="28"/>
                        </w:rPr>
                        <w:t>Ⅱ</w:t>
                      </w:r>
                      <w:r w:rsidRPr="00591D47">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生涯学習編　生涯スポーツ編</w:t>
                      </w:r>
                    </w:p>
                    <w:p w:rsidR="009D6743" w:rsidRDefault="009D6743" w:rsidP="00616200">
                      <w:pPr>
                        <w:spacing w:line="500" w:lineRule="exact"/>
                        <w:jc w:val="left"/>
                        <w:rPr>
                          <w:rFonts w:ascii="HG丸ｺﾞｼｯｸM-PRO" w:eastAsia="HG丸ｺﾞｼｯｸM-PRO" w:hAnsi="HG丸ｺﾞｼｯｸM-PRO"/>
                          <w:sz w:val="32"/>
                          <w:szCs w:val="32"/>
                        </w:rPr>
                      </w:pPr>
                      <w:r w:rsidRPr="00616200">
                        <w:rPr>
                          <w:rFonts w:ascii="HG丸ｺﾞｼｯｸM-PRO" w:eastAsia="HG丸ｺﾞｼｯｸM-PRO" w:hAnsi="HG丸ｺﾞｼｯｸM-PRO" w:hint="eastAsia"/>
                          <w:sz w:val="32"/>
                          <w:szCs w:val="32"/>
                        </w:rPr>
                        <w:t>生涯を通して学び、スポーツに親しめる環境づくり</w:t>
                      </w:r>
                    </w:p>
                    <w:p w:rsidR="009D6743" w:rsidRPr="00616200" w:rsidRDefault="009D6743" w:rsidP="00616200">
                      <w:pPr>
                        <w:spacing w:line="500" w:lineRule="exact"/>
                        <w:jc w:val="left"/>
                        <w:rPr>
                          <w:rFonts w:ascii="HG丸ｺﾞｼｯｸM-PRO" w:eastAsia="HG丸ｺﾞｼｯｸM-PRO" w:hAnsi="HG丸ｺﾞｼｯｸM-PRO"/>
                          <w:sz w:val="32"/>
                          <w:szCs w:val="32"/>
                        </w:rPr>
                      </w:pPr>
                      <w:r w:rsidRPr="00616200">
                        <w:rPr>
                          <w:rFonts w:ascii="HG丸ｺﾞｼｯｸM-PRO" w:eastAsia="HG丸ｺﾞｼｯｸM-PRO" w:hAnsi="HG丸ｺﾞｼｯｸM-PRO" w:hint="eastAsia"/>
                          <w:sz w:val="32"/>
                          <w:szCs w:val="32"/>
                        </w:rPr>
                        <w:t>を推進する</w:t>
                      </w:r>
                    </w:p>
                  </w:txbxContent>
                </v:textbox>
                <w10:wrap anchorx="margin"/>
              </v:shape>
            </w:pict>
          </mc:Fallback>
        </mc:AlternateContent>
      </w:r>
    </w:p>
    <w:p w:rsidR="0039551E" w:rsidRPr="00C03AAB" w:rsidRDefault="0039551E" w:rsidP="004B7DE0">
      <w:pPr>
        <w:pStyle w:val="2"/>
      </w:pPr>
      <w:bookmarkStart w:id="30" w:name="_Toc466463600"/>
      <w:r>
        <w:rPr>
          <w:rFonts w:hint="eastAsia"/>
        </w:rPr>
        <w:t>基本目標　Ⅱ</w:t>
      </w:r>
      <w:r w:rsidRPr="00C03AAB">
        <w:rPr>
          <w:rFonts w:hint="eastAsia"/>
        </w:rPr>
        <w:t xml:space="preserve">　</w:t>
      </w:r>
      <w:r w:rsidRPr="0039551E">
        <w:rPr>
          <w:rFonts w:hint="eastAsia"/>
        </w:rPr>
        <w:t>生涯を通して学び、スポーツに親しめる環境づくりを推進する</w:t>
      </w:r>
      <w:r w:rsidRPr="00C03AAB">
        <w:rPr>
          <w:rFonts w:hint="eastAsia"/>
        </w:rPr>
        <w:t>＜</w:t>
      </w:r>
      <w:r>
        <w:rPr>
          <w:rFonts w:hint="eastAsia"/>
        </w:rPr>
        <w:t>生涯学習編・生涯スポーツ編</w:t>
      </w:r>
      <w:r w:rsidRPr="00C03AAB">
        <w:rPr>
          <w:rFonts w:hint="eastAsia"/>
        </w:rPr>
        <w:t>＞</w:t>
      </w:r>
      <w:bookmarkEnd w:id="30"/>
    </w:p>
    <w:p w:rsidR="0039551E" w:rsidRPr="0039551E" w:rsidRDefault="0039551E" w:rsidP="0039551E"/>
    <w:p w:rsidR="00806FB7" w:rsidRDefault="00806FB7" w:rsidP="0039551E"/>
    <w:p w:rsidR="0039551E" w:rsidRDefault="00027C4D" w:rsidP="0039551E">
      <w:r>
        <w:rPr>
          <w:noProof/>
        </w:rPr>
        <mc:AlternateContent>
          <mc:Choice Requires="wps">
            <w:drawing>
              <wp:anchor distT="0" distB="0" distL="114300" distR="114300" simplePos="0" relativeHeight="251617792"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21" name="片側の 2 つの角を丸めた四角形 3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D6743" w:rsidRPr="00C00BDB" w:rsidRDefault="009D6743" w:rsidP="0039551E">
                            <w:pPr>
                              <w:jc w:val="center"/>
                              <w:rPr>
                                <w:rFonts w:asciiTheme="majorEastAsia" w:eastAsiaTheme="majorEastAsia" w:hAnsiTheme="majorEastAsia"/>
                                <w:sz w:val="24"/>
                                <w:szCs w:val="24"/>
                              </w:rPr>
                            </w:pPr>
                            <w:r w:rsidRPr="00C00BDB">
                              <w:rPr>
                                <w:rFonts w:asciiTheme="majorEastAsia" w:eastAsiaTheme="majorEastAsia" w:hAnsiTheme="majorEastAsia" w:hint="eastAsia"/>
                                <w:sz w:val="24"/>
                                <w:szCs w:val="24"/>
                              </w:rPr>
                              <w:t>現状と</w:t>
                            </w:r>
                            <w:r w:rsidRPr="00C00BDB">
                              <w:rPr>
                                <w:rFonts w:asciiTheme="majorEastAsia" w:eastAsiaTheme="majorEastAsia" w:hAnsiTheme="majorEastAsia"/>
                                <w:sz w:val="24"/>
                                <w:szCs w:val="24"/>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21" o:spid="_x0000_s1127" style="position:absolute;left:0;text-align:left;margin-left:16.15pt;margin-top:.7pt;width:133.95pt;height:25.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" adj="-11796480,,5400" path="m53129,l1648036,v29342,,53129,23787,53129,53129l1701165,318770r,l,318770r,l,53129c,23787,23787,,53129,xe" fillcolor="#f7bda4" strokecolor="#ed7d31" strokeweight=".5pt">
                <v:fill color2="#f8a581"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9551E">
                      <w:pPr>
                        <w:jc w:val="center"/>
                        <w:rPr>
                          <w:rFonts w:asciiTheme="majorEastAsia" w:eastAsiaTheme="majorEastAsia" w:hAnsiTheme="majorEastAsia"/>
                          <w:sz w:val="24"/>
                          <w:szCs w:val="24"/>
                        </w:rPr>
                      </w:pPr>
                      <w:r w:rsidRPr="00C00BDB">
                        <w:rPr>
                          <w:rFonts w:asciiTheme="majorEastAsia" w:eastAsiaTheme="majorEastAsia" w:hAnsiTheme="majorEastAsia" w:hint="eastAsia"/>
                          <w:sz w:val="24"/>
                          <w:szCs w:val="24"/>
                        </w:rPr>
                        <w:t>現状と</w:t>
                      </w:r>
                      <w:r w:rsidRPr="00C00BDB">
                        <w:rPr>
                          <w:rFonts w:asciiTheme="majorEastAsia" w:eastAsiaTheme="majorEastAsia" w:hAnsiTheme="majorEastAsia"/>
                          <w:sz w:val="24"/>
                          <w:szCs w:val="24"/>
                        </w:rPr>
                        <w:t>課題</w:t>
                      </w:r>
                    </w:p>
                  </w:txbxContent>
                </v:textbox>
              </v:shape>
            </w:pict>
          </mc:Fallback>
        </mc:AlternateContent>
      </w:r>
    </w:p>
    <w:p w:rsidR="0039551E" w:rsidRDefault="0039551E" w:rsidP="004B7DE0"/>
    <w:p w:rsidR="000B7FFB" w:rsidRDefault="00455E67" w:rsidP="000B7FFB">
      <w:pPr>
        <w:ind w:left="210" w:hangingChars="100" w:hanging="210"/>
      </w:pPr>
      <w:r>
        <w:rPr>
          <w:rFonts w:hint="eastAsia"/>
        </w:rPr>
        <w:t xml:space="preserve">○　</w:t>
      </w:r>
      <w:r w:rsidRPr="00C45AAB">
        <w:rPr>
          <w:rFonts w:hint="eastAsia"/>
        </w:rPr>
        <w:t>生涯学習では、「印西市生涯学習まちづくり推進計画」により、</w:t>
      </w:r>
      <w:r w:rsidR="005D5C4B" w:rsidRPr="00C45AAB">
        <w:rPr>
          <w:rFonts w:hint="eastAsia"/>
        </w:rPr>
        <w:t>市民自ら</w:t>
      </w:r>
      <w:r w:rsidR="00543040" w:rsidRPr="00C45AAB">
        <w:rPr>
          <w:rFonts w:hint="eastAsia"/>
        </w:rPr>
        <w:t>の</w:t>
      </w:r>
      <w:r w:rsidR="005D5C4B" w:rsidRPr="00C45AAB">
        <w:rPr>
          <w:rFonts w:hint="eastAsia"/>
        </w:rPr>
        <w:t>学習機会を充実に努めてきましたが、今後は、さらに学習機会を充実するとともに、学習成果が地域社会に活かせるよう、生涯学習</w:t>
      </w:r>
      <w:r w:rsidR="00786481" w:rsidRPr="00C45AAB">
        <w:rPr>
          <w:rFonts w:hint="eastAsia"/>
        </w:rPr>
        <w:t>の</w:t>
      </w:r>
      <w:r w:rsidR="005D5C4B" w:rsidRPr="00C45AAB">
        <w:rPr>
          <w:rFonts w:hint="eastAsia"/>
        </w:rPr>
        <w:t>体制づくりを産学官民の連携や協力により</w:t>
      </w:r>
      <w:r w:rsidR="00786481" w:rsidRPr="00C45AAB">
        <w:rPr>
          <w:rFonts w:hint="eastAsia"/>
        </w:rPr>
        <w:t>推進することが求められます。</w:t>
      </w:r>
    </w:p>
    <w:p w:rsidR="00616200" w:rsidRDefault="00616200" w:rsidP="00616200">
      <w:pPr>
        <w:ind w:left="210" w:hangingChars="100" w:hanging="210"/>
      </w:pPr>
      <w:r>
        <w:rPr>
          <w:rFonts w:hint="eastAsia"/>
        </w:rPr>
        <w:t xml:space="preserve">○　</w:t>
      </w:r>
      <w:r w:rsidRPr="00616200">
        <w:rPr>
          <w:rFonts w:hint="eastAsia"/>
        </w:rPr>
        <w:t>今後、高齢者が急激に増加することが考えられることから、生きがいや自己実現につながる</w:t>
      </w:r>
      <w:r w:rsidRPr="00616200">
        <w:rPr>
          <w:rFonts w:hint="eastAsia"/>
        </w:rPr>
        <w:t xml:space="preserve"> </w:t>
      </w:r>
      <w:r w:rsidR="000B7FFB">
        <w:rPr>
          <w:rFonts w:hint="eastAsia"/>
        </w:rPr>
        <w:t>生涯学習に対する市民のニーズが一層高まることが予想されます</w:t>
      </w:r>
      <w:r w:rsidRPr="00616200">
        <w:rPr>
          <w:rFonts w:hint="eastAsia"/>
        </w:rPr>
        <w:t>。</w:t>
      </w:r>
    </w:p>
    <w:p w:rsidR="000B7FFB" w:rsidRDefault="000B7FFB" w:rsidP="00616200">
      <w:pPr>
        <w:ind w:left="210" w:hangingChars="100" w:hanging="210"/>
      </w:pPr>
      <w:r>
        <w:rPr>
          <w:rFonts w:hint="eastAsia"/>
        </w:rPr>
        <w:t>○　生涯学習社会への期待が高まる中、</w:t>
      </w:r>
      <w:r w:rsidR="00D853BD">
        <w:rPr>
          <w:rFonts w:hint="eastAsia"/>
        </w:rPr>
        <w:t>市民アカデミーや出前講座、</w:t>
      </w:r>
      <w:r w:rsidR="00D853BD" w:rsidRPr="00C45AAB">
        <w:rPr>
          <w:rFonts w:hint="eastAsia"/>
        </w:rPr>
        <w:t>フォーラム</w:t>
      </w:r>
      <w:r w:rsidR="00D853BD">
        <w:rPr>
          <w:rFonts w:hint="eastAsia"/>
        </w:rPr>
        <w:t>等により、人材育成を図るとともに、</w:t>
      </w:r>
      <w:r w:rsidR="00D853BD" w:rsidRPr="00C45AAB">
        <w:rPr>
          <w:rFonts w:hint="eastAsia"/>
        </w:rPr>
        <w:t>地域ぐるみさわやかコミュニティのような中学校区を中心とした学校と生涯学習や文化芸術活動が連携するコミュニティづくりも必要となります。</w:t>
      </w:r>
    </w:p>
    <w:p w:rsidR="00616200" w:rsidRDefault="00616200" w:rsidP="00616200">
      <w:pPr>
        <w:ind w:left="210" w:hangingChars="100" w:hanging="210"/>
      </w:pPr>
      <w:r w:rsidRPr="00616200">
        <w:rPr>
          <w:rFonts w:hint="eastAsia"/>
        </w:rPr>
        <w:t>○</w:t>
      </w:r>
      <w:r>
        <w:rPr>
          <w:rFonts w:hint="eastAsia"/>
        </w:rPr>
        <w:t xml:space="preserve">　</w:t>
      </w:r>
      <w:r w:rsidRPr="00616200">
        <w:rPr>
          <w:rFonts w:hint="eastAsia"/>
        </w:rPr>
        <w:t>スポーツ・レクリエーションについては、健康・体力の増進だけでなく、友人や家族間の交</w:t>
      </w:r>
      <w:r w:rsidRPr="00616200">
        <w:rPr>
          <w:rFonts w:hint="eastAsia"/>
        </w:rPr>
        <w:t xml:space="preserve"> </w:t>
      </w:r>
      <w:r w:rsidRPr="00616200">
        <w:rPr>
          <w:rFonts w:hint="eastAsia"/>
        </w:rPr>
        <w:t>流、中高年者の健康・生きがいづくりなど、多様な点からニーズが高まっています。</w:t>
      </w:r>
    </w:p>
    <w:p w:rsidR="00455E67" w:rsidRPr="00616200" w:rsidRDefault="00616200" w:rsidP="00455E67">
      <w:pPr>
        <w:ind w:left="210" w:hangingChars="100" w:hanging="210"/>
        <w:rPr>
          <w:rFonts w:asciiTheme="minorEastAsia" w:hAnsiTheme="minorEastAsia"/>
        </w:rPr>
      </w:pPr>
      <w:r w:rsidRPr="00616200">
        <w:rPr>
          <w:rFonts w:asciiTheme="minorEastAsia" w:hAnsiTheme="minorEastAsia" w:hint="eastAsia"/>
        </w:rPr>
        <w:t>○　2020</w:t>
      </w:r>
      <w:r w:rsidR="003F73C1">
        <w:rPr>
          <w:rFonts w:asciiTheme="minorEastAsia" w:hAnsiTheme="minorEastAsia" w:hint="eastAsia"/>
        </w:rPr>
        <w:t>年</w:t>
      </w:r>
      <w:r w:rsidRPr="00616200">
        <w:rPr>
          <w:rFonts w:asciiTheme="minorEastAsia" w:hAnsiTheme="minorEastAsia" w:hint="eastAsia"/>
        </w:rPr>
        <w:t>オリンピック・パラリンピック</w:t>
      </w:r>
      <w:r w:rsidR="00D078AB" w:rsidRPr="00C45AAB">
        <w:rPr>
          <w:rFonts w:asciiTheme="minorEastAsia" w:hAnsiTheme="minorEastAsia" w:hint="eastAsia"/>
        </w:rPr>
        <w:t>東京大会</w:t>
      </w:r>
      <w:r w:rsidRPr="00616200">
        <w:rPr>
          <w:rFonts w:asciiTheme="minorEastAsia" w:hAnsiTheme="minorEastAsia" w:hint="eastAsia"/>
        </w:rPr>
        <w:t xml:space="preserve">の開催は、市民のスポーツへの興味を掻き立て、 </w:t>
      </w:r>
      <w:r w:rsidR="00455E67">
        <w:rPr>
          <w:rFonts w:asciiTheme="minorEastAsia" w:hAnsiTheme="minorEastAsia" w:hint="eastAsia"/>
        </w:rPr>
        <w:t>スポーツへの参加や推進を図る好機でもあると同時に、未来に羽ばたく選手の</w:t>
      </w:r>
      <w:r w:rsidR="00786481">
        <w:rPr>
          <w:rFonts w:asciiTheme="minorEastAsia" w:hAnsiTheme="minorEastAsia" w:hint="eastAsia"/>
        </w:rPr>
        <w:t>育成の</w:t>
      </w:r>
      <w:r w:rsidR="00455E67">
        <w:rPr>
          <w:rFonts w:asciiTheme="minorEastAsia" w:hAnsiTheme="minorEastAsia" w:hint="eastAsia"/>
        </w:rPr>
        <w:t>好機でもあります。</w:t>
      </w:r>
    </w:p>
    <w:p w:rsidR="00616200" w:rsidRDefault="00616200" w:rsidP="00616200">
      <w:pPr>
        <w:ind w:left="210" w:hangingChars="100" w:hanging="210"/>
      </w:pPr>
      <w:r>
        <w:rPr>
          <w:rFonts w:hint="eastAsia"/>
        </w:rPr>
        <w:t xml:space="preserve">○　</w:t>
      </w:r>
      <w:r w:rsidRPr="00616200">
        <w:rPr>
          <w:rFonts w:hint="eastAsia"/>
        </w:rPr>
        <w:t>生涯学習施設等における活動の支援に加え、今後は、高齢者等が地域社会の中での生きがい</w:t>
      </w:r>
      <w:r w:rsidRPr="00616200">
        <w:rPr>
          <w:rFonts w:hint="eastAsia"/>
        </w:rPr>
        <w:t xml:space="preserve"> </w:t>
      </w:r>
      <w:r w:rsidR="00DC19F3">
        <w:rPr>
          <w:rFonts w:hint="eastAsia"/>
        </w:rPr>
        <w:t>づくりにつながる活動への支援が求められ</w:t>
      </w:r>
      <w:r w:rsidRPr="00616200">
        <w:rPr>
          <w:rFonts w:hint="eastAsia"/>
        </w:rPr>
        <w:t>ます。</w:t>
      </w:r>
    </w:p>
    <w:p w:rsidR="00616200" w:rsidRDefault="00616200" w:rsidP="00616200">
      <w:pPr>
        <w:ind w:left="210" w:hangingChars="100" w:hanging="210"/>
      </w:pPr>
      <w:r w:rsidRPr="00616200">
        <w:rPr>
          <w:rFonts w:hint="eastAsia"/>
        </w:rPr>
        <w:t>○</w:t>
      </w:r>
      <w:r>
        <w:rPr>
          <w:rFonts w:hint="eastAsia"/>
        </w:rPr>
        <w:t xml:space="preserve">　</w:t>
      </w:r>
      <w:r w:rsidRPr="00616200">
        <w:rPr>
          <w:rFonts w:hint="eastAsia"/>
        </w:rPr>
        <w:t>生涯学習やスポーツ・レクリエーション活動を通じて、子どもたち</w:t>
      </w:r>
      <w:r w:rsidR="00543040">
        <w:rPr>
          <w:rFonts w:hint="eastAsia"/>
        </w:rPr>
        <w:t>の安全を守り、</w:t>
      </w:r>
      <w:r w:rsidRPr="00616200">
        <w:rPr>
          <w:rFonts w:hint="eastAsia"/>
        </w:rPr>
        <w:t>地域の力で健全に育て</w:t>
      </w:r>
      <w:r w:rsidR="000B7FFB">
        <w:rPr>
          <w:rFonts w:hint="eastAsia"/>
        </w:rPr>
        <w:t>ていくことも重要と</w:t>
      </w:r>
      <w:r w:rsidRPr="00616200">
        <w:rPr>
          <w:rFonts w:hint="eastAsia"/>
        </w:rPr>
        <w:t>なっています。</w:t>
      </w:r>
    </w:p>
    <w:p w:rsidR="00543040" w:rsidRDefault="00543040" w:rsidP="00616200">
      <w:pPr>
        <w:ind w:left="210" w:hangingChars="100" w:hanging="210"/>
      </w:pPr>
      <w:r>
        <w:rPr>
          <w:rFonts w:hint="eastAsia"/>
        </w:rPr>
        <w:t>○　家庭教育学級では、</w:t>
      </w:r>
      <w:r w:rsidRPr="00543040">
        <w:rPr>
          <w:rFonts w:hint="eastAsia"/>
        </w:rPr>
        <w:t>地域性による学校規模の格差などの課題を含</w:t>
      </w:r>
      <w:r>
        <w:rPr>
          <w:rFonts w:hint="eastAsia"/>
        </w:rPr>
        <w:t>め，内容面で実効性のある家庭教育について</w:t>
      </w:r>
      <w:r w:rsidRPr="00543040">
        <w:rPr>
          <w:rFonts w:hint="eastAsia"/>
        </w:rPr>
        <w:t>検討していく</w:t>
      </w:r>
      <w:r>
        <w:rPr>
          <w:rFonts w:hint="eastAsia"/>
        </w:rPr>
        <w:t>必要があります</w:t>
      </w:r>
      <w:r w:rsidRPr="00543040">
        <w:rPr>
          <w:rFonts w:hint="eastAsia"/>
        </w:rPr>
        <w:t>。</w:t>
      </w:r>
    </w:p>
    <w:p w:rsidR="00616200" w:rsidRDefault="00616200" w:rsidP="00616200">
      <w:pPr>
        <w:ind w:left="210" w:hangingChars="100" w:hanging="210"/>
      </w:pPr>
      <w:r w:rsidRPr="00616200">
        <w:rPr>
          <w:rFonts w:hint="eastAsia"/>
        </w:rPr>
        <w:t>○</w:t>
      </w:r>
      <w:r>
        <w:rPr>
          <w:rFonts w:hint="eastAsia"/>
        </w:rPr>
        <w:t xml:space="preserve">　</w:t>
      </w:r>
      <w:r w:rsidRPr="00616200">
        <w:rPr>
          <w:rFonts w:hint="eastAsia"/>
        </w:rPr>
        <w:t>スポーツ・レクリエーション活動支援として松山下公園を拠点にスポーツ教室や健康づくり</w:t>
      </w:r>
      <w:r w:rsidRPr="00616200">
        <w:rPr>
          <w:rFonts w:hint="eastAsia"/>
        </w:rPr>
        <w:t xml:space="preserve"> </w:t>
      </w:r>
      <w:r w:rsidRPr="00616200">
        <w:rPr>
          <w:rFonts w:hint="eastAsia"/>
        </w:rPr>
        <w:t>講座を開催していますが、参加者が固定化しつつあり、今後は広く市民が参加できるよう、</w:t>
      </w:r>
      <w:r w:rsidRPr="00616200">
        <w:rPr>
          <w:rFonts w:hint="eastAsia"/>
        </w:rPr>
        <w:t xml:space="preserve"> </w:t>
      </w:r>
      <w:r w:rsidRPr="00616200">
        <w:rPr>
          <w:rFonts w:hint="eastAsia"/>
        </w:rPr>
        <w:t>年代や体力に応じたスポーツ環境を整えていく必要があります。</w:t>
      </w:r>
    </w:p>
    <w:p w:rsidR="00786481" w:rsidRDefault="00786481" w:rsidP="00616200">
      <w:pPr>
        <w:ind w:left="210" w:hangingChars="100" w:hanging="210"/>
      </w:pPr>
      <w:r>
        <w:rPr>
          <w:rFonts w:hint="eastAsia"/>
        </w:rPr>
        <w:t xml:space="preserve">○　</w:t>
      </w:r>
      <w:r w:rsidRPr="00C45AAB">
        <w:rPr>
          <w:rFonts w:hint="eastAsia"/>
        </w:rPr>
        <w:t>アンケート結果では、「健康である」と感じる人が</w:t>
      </w:r>
      <w:r w:rsidRPr="00C45AAB">
        <w:rPr>
          <w:rFonts w:hint="eastAsia"/>
        </w:rPr>
        <w:t>90</w:t>
      </w:r>
      <w:r w:rsidRPr="00C45AAB">
        <w:rPr>
          <w:rFonts w:hint="eastAsia"/>
        </w:rPr>
        <w:t>％近くになっていますが</w:t>
      </w:r>
      <w:r w:rsidR="000B7FFB" w:rsidRPr="00C45AAB">
        <w:rPr>
          <w:rFonts w:hint="eastAsia"/>
        </w:rPr>
        <w:t>、これからの高齢者社会を見据えて、子どもからお年寄りまで取り組める「生涯学習（学び）、筋力、食育（栄養・口腔力）」の教育環境</w:t>
      </w:r>
      <w:r w:rsidR="00DC19F3" w:rsidRPr="00C45AAB">
        <w:rPr>
          <w:rFonts w:hint="eastAsia"/>
        </w:rPr>
        <w:t>が構築し、市民が健やかな体を育めるシステムづくりの検討も必要となっています</w:t>
      </w:r>
      <w:r w:rsidR="000B7FFB" w:rsidRPr="00C45AAB">
        <w:rPr>
          <w:rFonts w:hint="eastAsia"/>
        </w:rPr>
        <w:t>。</w:t>
      </w:r>
    </w:p>
    <w:p w:rsidR="00543040" w:rsidRDefault="00543040" w:rsidP="00616200">
      <w:pPr>
        <w:ind w:left="210" w:hangingChars="100" w:hanging="210"/>
      </w:pPr>
      <w:r>
        <w:br w:type="page"/>
      </w:r>
    </w:p>
    <w:p w:rsidR="00616200" w:rsidRPr="00616200" w:rsidRDefault="00616200" w:rsidP="00616200"/>
    <w:p w:rsidR="0039551E" w:rsidRDefault="00027C4D" w:rsidP="0039551E">
      <w:r>
        <w:rPr>
          <w:noProof/>
        </w:rPr>
        <mc:AlternateContent>
          <mc:Choice Requires="wps">
            <w:drawing>
              <wp:anchor distT="0" distB="0" distL="114300" distR="114300" simplePos="0" relativeHeight="251618816"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16" name="片側の 2 つの角を丸めた四角形 5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w:t>
                            </w:r>
                            <w:r>
                              <w:rPr>
                                <w:rFonts w:asciiTheme="majorEastAsia" w:eastAsiaTheme="majorEastAsia" w:hAnsiTheme="majorEastAsia"/>
                                <w:sz w:val="24"/>
                                <w:szCs w:val="24"/>
                              </w:rPr>
                              <w:t>目標</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16" o:spid="_x0000_s1128" style="position:absolute;left:0;text-align:left;margin-left:16.15pt;margin-top:.7pt;width:133.95pt;height:25.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" adj="-11796480,,5400" path="m53129,l1648036,v29342,,53129,23787,53129,53129l1701165,318770r,l,318770r,l,53129c,23787,23787,,53129,xe" fillcolor="#f7bda4" strokecolor="#ed7d31" strokeweight=".5pt">
                <v:fill color2="#f8a581"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w:t>
                      </w:r>
                      <w:r>
                        <w:rPr>
                          <w:rFonts w:asciiTheme="majorEastAsia" w:eastAsiaTheme="majorEastAsia" w:hAnsiTheme="majorEastAsia"/>
                          <w:sz w:val="24"/>
                          <w:szCs w:val="24"/>
                        </w:rPr>
                        <w:t>目標</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方向</w:t>
                      </w:r>
                    </w:p>
                  </w:txbxContent>
                </v:textbox>
              </v:shape>
            </w:pict>
          </mc:Fallback>
        </mc:AlternateContent>
      </w:r>
    </w:p>
    <w:p w:rsidR="0039551E" w:rsidRDefault="0039551E" w:rsidP="0039551E"/>
    <w:p w:rsidR="00B42B4E" w:rsidRDefault="00616200" w:rsidP="00B42B4E">
      <w:pPr>
        <w:ind w:left="210" w:hangingChars="100" w:hanging="210"/>
      </w:pPr>
      <w:r>
        <w:rPr>
          <w:rFonts w:hint="eastAsia"/>
        </w:rPr>
        <w:t>■</w:t>
      </w:r>
      <w:r w:rsidR="00B42B4E">
        <w:rPr>
          <w:rFonts w:hint="eastAsia"/>
        </w:rPr>
        <w:t xml:space="preserve">　目まぐるしく変化する社会環境に市民が適切に対応していけるよう、いつでもどこでも</w:t>
      </w:r>
      <w:r w:rsidR="00B42B4E">
        <w:rPr>
          <w:rFonts w:hint="eastAsia"/>
        </w:rPr>
        <w:t xml:space="preserve"> </w:t>
      </w:r>
      <w:r w:rsidR="00DC19F3">
        <w:rPr>
          <w:rFonts w:hint="eastAsia"/>
        </w:rPr>
        <w:t>だれもが、生涯にわたりさまざまな分野で学び続けられる生涯学習のまちづくりを推進し</w:t>
      </w:r>
      <w:r w:rsidR="00B42B4E">
        <w:rPr>
          <w:rFonts w:hint="eastAsia"/>
        </w:rPr>
        <w:t>ます。</w:t>
      </w:r>
    </w:p>
    <w:p w:rsidR="00B42B4E" w:rsidRDefault="00B42B4E" w:rsidP="00B42B4E">
      <w:pPr>
        <w:ind w:left="210" w:hangingChars="100" w:hanging="210"/>
      </w:pPr>
      <w:r>
        <w:rPr>
          <w:rFonts w:hint="eastAsia"/>
        </w:rPr>
        <w:t>■　地域の子ど</w:t>
      </w:r>
      <w:r w:rsidR="00DC19F3">
        <w:rPr>
          <w:rFonts w:hint="eastAsia"/>
        </w:rPr>
        <w:t>もたちを地域で守り育てるために、青少年健全育成活動を推進し</w:t>
      </w:r>
      <w:r>
        <w:rPr>
          <w:rFonts w:hint="eastAsia"/>
        </w:rPr>
        <w:t>ます。</w:t>
      </w:r>
    </w:p>
    <w:p w:rsidR="00B42B4E" w:rsidRDefault="00B42B4E" w:rsidP="00B42B4E">
      <w:pPr>
        <w:ind w:left="210" w:hangingChars="100" w:hanging="210"/>
      </w:pPr>
      <w:r>
        <w:rPr>
          <w:rFonts w:hint="eastAsia"/>
        </w:rPr>
        <w:t>■　子どもから高齢者までが心身ともに健康で明るく生活できるよう、多様なスポ</w:t>
      </w:r>
      <w:r>
        <w:rPr>
          <w:rFonts w:hint="eastAsia"/>
        </w:rPr>
        <w:t xml:space="preserve"> </w:t>
      </w:r>
      <w:r>
        <w:rPr>
          <w:rFonts w:hint="eastAsia"/>
        </w:rPr>
        <w:t>ーツ・レクリエーションが楽しめる環境づくりを進めます。</w:t>
      </w:r>
      <w:r>
        <w:rPr>
          <w:rFonts w:hint="eastAsia"/>
        </w:rPr>
        <w:t xml:space="preserve"> </w:t>
      </w:r>
    </w:p>
    <w:p w:rsidR="00B42B4E" w:rsidRDefault="00B42B4E" w:rsidP="00B42B4E">
      <w:pPr>
        <w:ind w:left="210" w:hangingChars="100" w:hanging="210"/>
      </w:pPr>
    </w:p>
    <w:p w:rsidR="00543040" w:rsidRDefault="00543040" w:rsidP="00543040"/>
    <w:p w:rsidR="00543040" w:rsidRDefault="00027C4D" w:rsidP="00543040">
      <w:r>
        <w:rPr>
          <w:noProof/>
        </w:rPr>
        <mc:AlternateContent>
          <mc:Choice Requires="wps">
            <w:drawing>
              <wp:anchor distT="0" distB="0" distL="114300" distR="114300" simplePos="0" relativeHeight="25166080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19" name="片側の 2 つの角を丸めた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D6743" w:rsidRPr="00C00BDB" w:rsidRDefault="009D6743" w:rsidP="0054304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19" o:spid="_x0000_s1129" style="position:absolute;left:0;text-align:left;margin-left:16.15pt;margin-top:.7pt;width:133.95pt;height:2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" adj="-11796480,,5400" path="m53129,l1648036,v29342,,53129,23787,53129,53129l1701165,318770r,l,318770r,l,53129c,23787,23787,,53129,xe" fillcolor="#f7bda4" strokecolor="#ed7d31" strokeweight=".5pt">
                <v:fill color2="#f8a581"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54304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施策の体系</w:t>
                      </w:r>
                    </w:p>
                  </w:txbxContent>
                </v:textbox>
              </v:shape>
            </w:pict>
          </mc:Fallback>
        </mc:AlternateContent>
      </w:r>
    </w:p>
    <w:p w:rsidR="00543040" w:rsidRDefault="00543040" w:rsidP="00543040">
      <w:pPr>
        <w:ind w:left="210" w:hangingChars="100" w:hanging="210"/>
      </w:pPr>
    </w:p>
    <w:tbl>
      <w:tblPr>
        <w:tblStyle w:val="ab"/>
        <w:tblW w:w="8979" w:type="dxa"/>
        <w:tblLook w:val="04A0" w:firstRow="1" w:lastRow="0" w:firstColumn="1" w:lastColumn="0" w:noHBand="0" w:noVBand="1"/>
      </w:tblPr>
      <w:tblGrid>
        <w:gridCol w:w="988"/>
        <w:gridCol w:w="3118"/>
        <w:gridCol w:w="567"/>
        <w:gridCol w:w="4306"/>
      </w:tblGrid>
      <w:tr w:rsidR="00543040" w:rsidRPr="00EC0BD8" w:rsidTr="00B96EC3">
        <w:trPr>
          <w:trHeight w:val="543"/>
        </w:trPr>
        <w:tc>
          <w:tcPr>
            <w:tcW w:w="4106" w:type="dxa"/>
            <w:gridSpan w:val="2"/>
            <w:shd w:val="clear" w:color="auto" w:fill="F7CAAC" w:themeFill="accent2" w:themeFillTint="66"/>
            <w:noWrap/>
            <w:vAlign w:val="center"/>
          </w:tcPr>
          <w:p w:rsidR="00543040" w:rsidRPr="00EC0BD8" w:rsidRDefault="00543040" w:rsidP="00666E9F">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施策</w:t>
            </w:r>
          </w:p>
        </w:tc>
        <w:tc>
          <w:tcPr>
            <w:tcW w:w="4873" w:type="dxa"/>
            <w:gridSpan w:val="2"/>
            <w:shd w:val="clear" w:color="auto" w:fill="F7CAAC" w:themeFill="accent2" w:themeFillTint="66"/>
            <w:noWrap/>
            <w:vAlign w:val="center"/>
          </w:tcPr>
          <w:p w:rsidR="00543040" w:rsidRPr="00EC0BD8" w:rsidRDefault="00543040" w:rsidP="00666E9F">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主な取り組み</w:t>
            </w:r>
          </w:p>
        </w:tc>
      </w:tr>
      <w:tr w:rsidR="00B96EC3" w:rsidRPr="00B96EC3" w:rsidTr="00B96EC3">
        <w:trPr>
          <w:trHeight w:val="405"/>
        </w:trPr>
        <w:tc>
          <w:tcPr>
            <w:tcW w:w="988" w:type="dxa"/>
            <w:vMerge w:val="restart"/>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Ⅱ－1</w:t>
            </w:r>
          </w:p>
        </w:tc>
        <w:tc>
          <w:tcPr>
            <w:tcW w:w="3118" w:type="dxa"/>
            <w:vMerge w:val="restart"/>
            <w:vAlign w:val="center"/>
            <w:hideMark/>
          </w:tcPr>
          <w:p w:rsidR="00B96EC3" w:rsidRPr="00B96EC3" w:rsidRDefault="00B96EC3" w:rsidP="00B96EC3">
            <w:pP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年齢にとらわれずにいきいきと暮らすための生涯学習活動</w:t>
            </w: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1</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生涯学習情報の充実</w:t>
            </w:r>
          </w:p>
        </w:tc>
      </w:tr>
      <w:tr w:rsidR="00B96EC3" w:rsidRPr="00B96EC3" w:rsidTr="00B96EC3">
        <w:trPr>
          <w:trHeight w:val="405"/>
        </w:trPr>
        <w:tc>
          <w:tcPr>
            <w:tcW w:w="988" w:type="dxa"/>
            <w:vMerge/>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p>
        </w:tc>
        <w:tc>
          <w:tcPr>
            <w:tcW w:w="3118" w:type="dxa"/>
            <w:vMerge/>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2</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多様な学習機会の提供</w:t>
            </w:r>
          </w:p>
        </w:tc>
      </w:tr>
      <w:tr w:rsidR="00B96EC3" w:rsidRPr="00B96EC3" w:rsidTr="00B96EC3">
        <w:trPr>
          <w:trHeight w:val="405"/>
        </w:trPr>
        <w:tc>
          <w:tcPr>
            <w:tcW w:w="988" w:type="dxa"/>
            <w:vMerge/>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p>
        </w:tc>
        <w:tc>
          <w:tcPr>
            <w:tcW w:w="3118" w:type="dxa"/>
            <w:vMerge/>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3</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生涯学習施設の整備・充実</w:t>
            </w:r>
          </w:p>
        </w:tc>
      </w:tr>
      <w:tr w:rsidR="00B96EC3" w:rsidRPr="00B96EC3" w:rsidTr="00B96EC3">
        <w:trPr>
          <w:trHeight w:val="405"/>
        </w:trPr>
        <w:tc>
          <w:tcPr>
            <w:tcW w:w="988" w:type="dxa"/>
            <w:vMerge/>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p>
        </w:tc>
        <w:tc>
          <w:tcPr>
            <w:tcW w:w="3118" w:type="dxa"/>
            <w:vMerge/>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4</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高等教育機関等との連携協力</w:t>
            </w:r>
          </w:p>
        </w:tc>
      </w:tr>
      <w:tr w:rsidR="00B96EC3" w:rsidRPr="00B96EC3" w:rsidTr="00B96EC3">
        <w:trPr>
          <w:trHeight w:val="405"/>
        </w:trPr>
        <w:tc>
          <w:tcPr>
            <w:tcW w:w="988" w:type="dxa"/>
            <w:vMerge w:val="restart"/>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Ⅱ－2</w:t>
            </w:r>
          </w:p>
        </w:tc>
        <w:tc>
          <w:tcPr>
            <w:tcW w:w="3118" w:type="dxa"/>
            <w:vMerge w:val="restart"/>
            <w:vAlign w:val="center"/>
            <w:hideMark/>
          </w:tcPr>
          <w:p w:rsidR="00B96EC3" w:rsidRPr="00B96EC3" w:rsidRDefault="00B96EC3" w:rsidP="00B96EC3">
            <w:pP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地域で子どもたちを守り育てる環境づくり</w:t>
            </w: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1</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 xml:space="preserve">青少年の健全育成活動の推進 </w:t>
            </w:r>
          </w:p>
        </w:tc>
      </w:tr>
      <w:tr w:rsidR="00B96EC3" w:rsidRPr="00B96EC3" w:rsidTr="00B96EC3">
        <w:trPr>
          <w:trHeight w:val="405"/>
        </w:trPr>
        <w:tc>
          <w:tcPr>
            <w:tcW w:w="988" w:type="dxa"/>
            <w:vMerge/>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p>
        </w:tc>
        <w:tc>
          <w:tcPr>
            <w:tcW w:w="3118" w:type="dxa"/>
            <w:vMerge/>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2</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家庭教育の推進</w:t>
            </w:r>
          </w:p>
        </w:tc>
      </w:tr>
      <w:tr w:rsidR="00B96EC3" w:rsidRPr="00B96EC3" w:rsidTr="00B96EC3">
        <w:trPr>
          <w:trHeight w:val="405"/>
        </w:trPr>
        <w:tc>
          <w:tcPr>
            <w:tcW w:w="988" w:type="dxa"/>
            <w:vMerge w:val="restart"/>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Ⅱ－3</w:t>
            </w:r>
          </w:p>
        </w:tc>
        <w:tc>
          <w:tcPr>
            <w:tcW w:w="3118" w:type="dxa"/>
            <w:vMerge w:val="restart"/>
            <w:vAlign w:val="center"/>
            <w:hideMark/>
          </w:tcPr>
          <w:p w:rsidR="00B96EC3" w:rsidRPr="00B96EC3" w:rsidRDefault="00B96EC3" w:rsidP="00B96EC3">
            <w:pP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市民が参加しやすいスポーツ環境の整備と推進体制の充実</w:t>
            </w: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1</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スポーツ参加機会の拡充</w:t>
            </w:r>
          </w:p>
        </w:tc>
      </w:tr>
      <w:tr w:rsidR="00B96EC3" w:rsidRPr="00B96EC3" w:rsidTr="00B96EC3">
        <w:trPr>
          <w:trHeight w:val="405"/>
        </w:trPr>
        <w:tc>
          <w:tcPr>
            <w:tcW w:w="98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311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2</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特色あるスポーツ事業の展開</w:t>
            </w:r>
          </w:p>
        </w:tc>
      </w:tr>
      <w:tr w:rsidR="00B96EC3" w:rsidRPr="00B96EC3" w:rsidTr="00B96EC3">
        <w:trPr>
          <w:trHeight w:val="405"/>
        </w:trPr>
        <w:tc>
          <w:tcPr>
            <w:tcW w:w="98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311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3</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スポーツ・レクリエーション施設の充実</w:t>
            </w:r>
          </w:p>
        </w:tc>
      </w:tr>
      <w:tr w:rsidR="00B96EC3" w:rsidRPr="00B96EC3" w:rsidTr="00B96EC3">
        <w:trPr>
          <w:trHeight w:val="405"/>
        </w:trPr>
        <w:tc>
          <w:tcPr>
            <w:tcW w:w="98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311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4</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スポーツ指導者等の育成</w:t>
            </w:r>
          </w:p>
        </w:tc>
      </w:tr>
      <w:tr w:rsidR="00B96EC3" w:rsidRPr="00B96EC3" w:rsidTr="00B96EC3">
        <w:trPr>
          <w:trHeight w:val="405"/>
        </w:trPr>
        <w:tc>
          <w:tcPr>
            <w:tcW w:w="98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3118" w:type="dxa"/>
            <w:vMerge/>
            <w:hideMark/>
          </w:tcPr>
          <w:p w:rsidR="00B96EC3" w:rsidRPr="00B96EC3" w:rsidRDefault="00B96EC3" w:rsidP="00B96EC3">
            <w:pPr>
              <w:ind w:left="220" w:hangingChars="100" w:hanging="220"/>
              <w:rPr>
                <w:rFonts w:asciiTheme="majorEastAsia" w:eastAsiaTheme="majorEastAsia" w:hAnsiTheme="majorEastAsia"/>
                <w:sz w:val="22"/>
                <w:szCs w:val="22"/>
              </w:rPr>
            </w:pPr>
          </w:p>
        </w:tc>
        <w:tc>
          <w:tcPr>
            <w:tcW w:w="567" w:type="dxa"/>
            <w:noWrap/>
            <w:vAlign w:val="center"/>
            <w:hideMark/>
          </w:tcPr>
          <w:p w:rsidR="00B96EC3" w:rsidRPr="00B96EC3" w:rsidRDefault="00B96EC3" w:rsidP="00B96EC3">
            <w:pPr>
              <w:ind w:left="220" w:hangingChars="100" w:hanging="220"/>
              <w:jc w:val="center"/>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5</w:t>
            </w:r>
          </w:p>
        </w:tc>
        <w:tc>
          <w:tcPr>
            <w:tcW w:w="4306" w:type="dxa"/>
            <w:noWrap/>
            <w:vAlign w:val="center"/>
            <w:hideMark/>
          </w:tcPr>
          <w:p w:rsidR="00B96EC3" w:rsidRPr="00B96EC3" w:rsidRDefault="00B96EC3" w:rsidP="00B96EC3">
            <w:pPr>
              <w:ind w:left="220" w:hangingChars="100" w:hanging="220"/>
              <w:rPr>
                <w:rFonts w:asciiTheme="majorEastAsia" w:eastAsiaTheme="majorEastAsia" w:hAnsiTheme="majorEastAsia"/>
                <w:sz w:val="22"/>
                <w:szCs w:val="22"/>
              </w:rPr>
            </w:pPr>
            <w:r w:rsidRPr="00B96EC3">
              <w:rPr>
                <w:rFonts w:asciiTheme="majorEastAsia" w:eastAsiaTheme="majorEastAsia" w:hAnsiTheme="majorEastAsia" w:hint="eastAsia"/>
                <w:sz w:val="22"/>
                <w:szCs w:val="22"/>
              </w:rPr>
              <w:t>総合型地域スポーツクラブへの支援</w:t>
            </w:r>
          </w:p>
        </w:tc>
      </w:tr>
    </w:tbl>
    <w:p w:rsidR="00543040" w:rsidRPr="00B96EC3" w:rsidRDefault="00543040" w:rsidP="00543040">
      <w:pPr>
        <w:ind w:left="210" w:hangingChars="100" w:hanging="210"/>
      </w:pPr>
    </w:p>
    <w:p w:rsidR="0039551E" w:rsidRPr="00543040" w:rsidRDefault="0039551E" w:rsidP="0039551E">
      <w:pPr>
        <w:ind w:left="210" w:hangingChars="100" w:hanging="210"/>
      </w:pPr>
    </w:p>
    <w:p w:rsidR="0039551E" w:rsidRDefault="0039551E" w:rsidP="0039551E"/>
    <w:p w:rsidR="0039551E" w:rsidRDefault="0039551E" w:rsidP="0039551E">
      <w:r>
        <w:br w:type="page"/>
      </w:r>
    </w:p>
    <w:p w:rsidR="0039551E" w:rsidRDefault="0039551E" w:rsidP="0039551E"/>
    <w:p w:rsidR="0039551E" w:rsidRDefault="009F16D5" w:rsidP="00593CBB">
      <w:pPr>
        <w:pStyle w:val="3"/>
        <w:ind w:firstLine="271"/>
      </w:pPr>
      <w:bookmarkStart w:id="31" w:name="_Toc466463601"/>
      <w:r w:rsidRPr="00593CBB">
        <w:rPr>
          <w:rFonts w:hint="eastAsia"/>
          <w:spacing w:val="2"/>
          <w:w w:val="96"/>
          <w:fitText w:val="8680" w:id="1231806464"/>
        </w:rPr>
        <w:t>施策Ⅱ</w:t>
      </w:r>
      <w:r w:rsidR="0039551E" w:rsidRPr="00593CBB">
        <w:rPr>
          <w:rFonts w:hint="eastAsia"/>
          <w:spacing w:val="2"/>
          <w:w w:val="96"/>
          <w:fitText w:val="8680" w:id="1231806464"/>
        </w:rPr>
        <w:t xml:space="preserve">－１　</w:t>
      </w:r>
      <w:r w:rsidR="00B42B4E" w:rsidRPr="00593CBB">
        <w:rPr>
          <w:rFonts w:hint="eastAsia"/>
          <w:spacing w:val="2"/>
          <w:w w:val="96"/>
          <w:fitText w:val="8680" w:id="1231806464"/>
        </w:rPr>
        <w:t>年齢にとらわれずにいきいきと暮らすための生涯学習活</w:t>
      </w:r>
      <w:r w:rsidR="00B42B4E" w:rsidRPr="00593CBB">
        <w:rPr>
          <w:rFonts w:hint="eastAsia"/>
          <w:spacing w:val="7"/>
          <w:w w:val="96"/>
          <w:fitText w:val="8680" w:id="1231806464"/>
        </w:rPr>
        <w:t>動</w:t>
      </w:r>
      <w:bookmarkEnd w:id="31"/>
    </w:p>
    <w:p w:rsidR="0039551E" w:rsidRDefault="0039551E" w:rsidP="0039551E">
      <w:pPr>
        <w:ind w:left="210" w:hangingChars="100" w:hanging="210"/>
      </w:pPr>
    </w:p>
    <w:p w:rsidR="0039551E" w:rsidRDefault="00027C4D" w:rsidP="0039551E">
      <w:r>
        <w:rPr>
          <w:noProof/>
        </w:rPr>
        <mc:AlternateContent>
          <mc:Choice Requires="wps">
            <w:drawing>
              <wp:anchor distT="0" distB="0" distL="114300" distR="114300" simplePos="0" relativeHeight="25161984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18" name="片側の 2 つの角を丸めた四角形 5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18" o:spid="_x0000_s1130" style="position:absolute;left:0;text-align:left;margin-left:16.15pt;margin-top:.7pt;width:133.95pt;height:25.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39551E" w:rsidRDefault="0039551E" w:rsidP="0039551E">
      <w:pPr>
        <w:ind w:left="210" w:hangingChars="100" w:hanging="210"/>
      </w:pPr>
    </w:p>
    <w:p w:rsidR="00B42B4E" w:rsidRDefault="00B42B4E" w:rsidP="00B42B4E">
      <w:pPr>
        <w:ind w:left="210" w:hangingChars="100" w:hanging="210"/>
      </w:pPr>
      <w:r>
        <w:rPr>
          <w:rFonts w:hint="eastAsia"/>
        </w:rPr>
        <w:t>■　子どもから高齢者まで市民一人ひとりが自ら学び、生きがいや自己実</w:t>
      </w:r>
      <w:r w:rsidR="00DC19F3">
        <w:rPr>
          <w:rFonts w:hint="eastAsia"/>
        </w:rPr>
        <w:t>現などにつながる生涯を通しての学習ができる環境づくりを進め</w:t>
      </w:r>
      <w:r>
        <w:rPr>
          <w:rFonts w:hint="eastAsia"/>
        </w:rPr>
        <w:t>ます。</w:t>
      </w:r>
    </w:p>
    <w:p w:rsidR="00B42B4E" w:rsidRDefault="00DC19F3" w:rsidP="00B42B4E">
      <w:pPr>
        <w:ind w:left="210" w:hangingChars="100" w:hanging="210"/>
      </w:pPr>
      <w:r>
        <w:rPr>
          <w:rFonts w:hint="eastAsia"/>
        </w:rPr>
        <w:t xml:space="preserve">■　</w:t>
      </w:r>
      <w:r w:rsidR="00B42B4E">
        <w:rPr>
          <w:rFonts w:hint="eastAsia"/>
        </w:rPr>
        <w:t>退職して</w:t>
      </w:r>
      <w:r w:rsidR="00B42B4E">
        <w:rPr>
          <w:rFonts w:hint="eastAsia"/>
        </w:rPr>
        <w:t xml:space="preserve"> </w:t>
      </w:r>
      <w:r w:rsidR="00B42B4E">
        <w:rPr>
          <w:rFonts w:hint="eastAsia"/>
        </w:rPr>
        <w:t>地域に関心のある高齢者等が地域での役割を見つけていけるような支援や、多様な学習機会の</w:t>
      </w:r>
      <w:r w:rsidR="00B42B4E">
        <w:rPr>
          <w:rFonts w:hint="eastAsia"/>
        </w:rPr>
        <w:t xml:space="preserve"> </w:t>
      </w:r>
      <w:r>
        <w:rPr>
          <w:rFonts w:hint="eastAsia"/>
        </w:rPr>
        <w:t>提供、市民主体の生涯学習活動の支援を充実し</w:t>
      </w:r>
      <w:r w:rsidR="00B42B4E">
        <w:rPr>
          <w:rFonts w:hint="eastAsia"/>
        </w:rPr>
        <w:t>ます。</w:t>
      </w:r>
    </w:p>
    <w:p w:rsidR="00B42B4E" w:rsidRDefault="00B42B4E" w:rsidP="00B42B4E">
      <w:pPr>
        <w:ind w:left="210" w:hangingChars="100" w:hanging="210"/>
      </w:pPr>
      <w:r>
        <w:rPr>
          <w:rFonts w:hint="eastAsia"/>
        </w:rPr>
        <w:t>■　活動する場としての公民館や図書館などの生涯学習施設の整備・充実や指導者の確保、高等教育機関との連携などを進</w:t>
      </w:r>
      <w:r w:rsidR="00666E9F">
        <w:rPr>
          <w:rFonts w:hint="eastAsia"/>
        </w:rPr>
        <w:t>め、生涯学習推進体制の充実を図ります</w:t>
      </w:r>
      <w:r>
        <w:rPr>
          <w:rFonts w:hint="eastAsia"/>
        </w:rPr>
        <w:t>。</w:t>
      </w:r>
      <w:r>
        <w:rPr>
          <w:rFonts w:hint="eastAsia"/>
        </w:rPr>
        <w:t xml:space="preserve"> </w:t>
      </w:r>
    </w:p>
    <w:p w:rsidR="00C163D5" w:rsidRDefault="00C163D5" w:rsidP="00B42B4E">
      <w:pPr>
        <w:ind w:left="210" w:hangingChars="100" w:hanging="210"/>
      </w:pPr>
      <w:r>
        <w:rPr>
          <w:rFonts w:hint="eastAsia"/>
        </w:rPr>
        <w:t xml:space="preserve">■　</w:t>
      </w:r>
      <w:r w:rsidRPr="00C45AAB">
        <w:rPr>
          <w:rFonts w:hint="eastAsia"/>
        </w:rPr>
        <w:t>学習成果が地域社会に活かせるよう、生涯学習の体制づくりを産学官民の連携や協力により推進するとともに、地域ぐるみさわやかコミュニティ等を活用し、中学校区を中心とした学校と生涯学習や文化芸術活動が連携するコミュニティづくりを進めます。</w:t>
      </w:r>
    </w:p>
    <w:p w:rsidR="0039551E" w:rsidRDefault="0039551E" w:rsidP="0039551E"/>
    <w:p w:rsidR="0039551E" w:rsidRDefault="00027C4D" w:rsidP="0039551E">
      <w:r>
        <w:rPr>
          <w:noProof/>
        </w:rPr>
        <mc:AlternateContent>
          <mc:Choice Requires="wps">
            <w:drawing>
              <wp:anchor distT="0" distB="0" distL="114300" distR="114300" simplePos="0" relativeHeight="251622912"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19" name="片側の 2 つの角を丸めた四角形 5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19" o:spid="_x0000_s1131" style="position:absolute;left:0;text-align:left;margin-left:16.15pt;margin-top:.7pt;width:133.95pt;height:25.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&#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M1kngk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39551E" w:rsidRDefault="0039551E" w:rsidP="0039551E">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39551E" w:rsidTr="00616200">
        <w:tc>
          <w:tcPr>
            <w:tcW w:w="2830" w:type="dxa"/>
            <w:shd w:val="clear" w:color="auto" w:fill="D9D9D9" w:themeFill="background1" w:themeFillShade="D9"/>
            <w:vAlign w:val="center"/>
          </w:tcPr>
          <w:p w:rsidR="0039551E" w:rsidRPr="00DC6145" w:rsidRDefault="0039551E"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39551E" w:rsidRDefault="0039551E"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39551E" w:rsidRPr="00DC6145" w:rsidRDefault="0039551E"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DC19F3">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39551E" w:rsidRDefault="0039551E"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39551E" w:rsidRPr="00DC6145" w:rsidRDefault="0039551E" w:rsidP="0061620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39551E" w:rsidRPr="00DC6145" w:rsidRDefault="0039551E" w:rsidP="00616200">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39551E" w:rsidTr="00616200">
        <w:tc>
          <w:tcPr>
            <w:tcW w:w="2830" w:type="dxa"/>
            <w:vAlign w:val="center"/>
          </w:tcPr>
          <w:p w:rsidR="00916F5A" w:rsidRPr="003F73C1" w:rsidRDefault="00B42B4E" w:rsidP="00616200">
            <w:pPr>
              <w:rPr>
                <w:rFonts w:asciiTheme="minorEastAsia" w:eastAsiaTheme="minorEastAsia" w:hAnsiTheme="minorEastAsia"/>
              </w:rPr>
            </w:pPr>
            <w:r w:rsidRPr="003F73C1">
              <w:rPr>
                <w:rFonts w:asciiTheme="minorEastAsia" w:eastAsiaTheme="minorEastAsia" w:hAnsiTheme="minorEastAsia" w:hint="eastAsia"/>
              </w:rPr>
              <w:t>講座等への参加者数</w:t>
            </w:r>
          </w:p>
          <w:p w:rsidR="0039551E" w:rsidRPr="003F73C1" w:rsidRDefault="00B42B4E" w:rsidP="00616200">
            <w:pPr>
              <w:rPr>
                <w:rFonts w:asciiTheme="minorEastAsia" w:eastAsiaTheme="minorEastAsia" w:hAnsiTheme="minorEastAsia"/>
              </w:rPr>
            </w:pPr>
            <w:r w:rsidRPr="003F73C1">
              <w:rPr>
                <w:rFonts w:asciiTheme="minorEastAsia" w:eastAsiaTheme="minorEastAsia" w:hAnsiTheme="minorEastAsia" w:hint="eastAsia"/>
              </w:rPr>
              <w:t>（年間延べ） （生涯学習課）</w:t>
            </w:r>
          </w:p>
        </w:tc>
        <w:tc>
          <w:tcPr>
            <w:tcW w:w="1488"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人</w:t>
            </w:r>
          </w:p>
        </w:tc>
        <w:tc>
          <w:tcPr>
            <w:tcW w:w="1489"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人</w:t>
            </w:r>
          </w:p>
        </w:tc>
        <w:tc>
          <w:tcPr>
            <w:tcW w:w="3253" w:type="dxa"/>
            <w:vAlign w:val="center"/>
          </w:tcPr>
          <w:p w:rsidR="0039551E" w:rsidRPr="003F73C1" w:rsidRDefault="00C45AAB" w:rsidP="00616200">
            <w:pPr>
              <w:rPr>
                <w:rFonts w:asciiTheme="minorEastAsia" w:eastAsiaTheme="minorEastAsia" w:hAnsiTheme="minorEastAsia"/>
              </w:rPr>
            </w:pPr>
            <w:r>
              <w:rPr>
                <w:rFonts w:asciiTheme="minorEastAsia" w:eastAsiaTheme="minorEastAsia" w:hAnsiTheme="minorEastAsia" w:hint="eastAsia"/>
              </w:rPr>
              <w:t>現状で定員に満たない講座もあるが、定員の</w:t>
            </w:r>
            <w:r w:rsidR="003F73C1" w:rsidRPr="003F73C1">
              <w:rPr>
                <w:rFonts w:asciiTheme="minorEastAsia" w:eastAsiaTheme="minorEastAsia" w:hAnsiTheme="minorEastAsia" w:hint="eastAsia"/>
              </w:rPr>
              <w:t>8</w:t>
            </w:r>
            <w:r w:rsidR="00916F5A" w:rsidRPr="003F73C1">
              <w:rPr>
                <w:rFonts w:asciiTheme="minorEastAsia" w:eastAsiaTheme="minorEastAsia" w:hAnsiTheme="minorEastAsia" w:hint="eastAsia"/>
              </w:rPr>
              <w:t>割の参加を見込める講座をコーディネートし参加者数の増を目標とします。</w:t>
            </w:r>
          </w:p>
        </w:tc>
      </w:tr>
      <w:tr w:rsidR="0039551E" w:rsidTr="00616200">
        <w:tc>
          <w:tcPr>
            <w:tcW w:w="2830" w:type="dxa"/>
            <w:vAlign w:val="center"/>
          </w:tcPr>
          <w:p w:rsidR="00916F5A"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公民館等利用団体数</w:t>
            </w:r>
          </w:p>
          <w:p w:rsidR="0039551E"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（生涯学習課）</w:t>
            </w:r>
          </w:p>
        </w:tc>
        <w:tc>
          <w:tcPr>
            <w:tcW w:w="1488"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団体</w:t>
            </w:r>
          </w:p>
        </w:tc>
        <w:tc>
          <w:tcPr>
            <w:tcW w:w="1489"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団体</w:t>
            </w:r>
          </w:p>
        </w:tc>
        <w:tc>
          <w:tcPr>
            <w:tcW w:w="3253" w:type="dxa"/>
            <w:vAlign w:val="center"/>
          </w:tcPr>
          <w:p w:rsidR="0039551E"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年間、約</w:t>
            </w:r>
            <w:r w:rsidR="003F73C1" w:rsidRPr="003F73C1">
              <w:rPr>
                <w:rFonts w:asciiTheme="minorEastAsia" w:eastAsiaTheme="minorEastAsia" w:hAnsiTheme="minorEastAsia" w:hint="eastAsia"/>
              </w:rPr>
              <w:t>2</w:t>
            </w:r>
            <w:r w:rsidRPr="003F73C1">
              <w:rPr>
                <w:rFonts w:asciiTheme="minorEastAsia" w:eastAsiaTheme="minorEastAsia" w:hAnsiTheme="minorEastAsia" w:hint="eastAsia"/>
              </w:rPr>
              <w:t>団体増やしていくことを目標とします。</w:t>
            </w:r>
          </w:p>
        </w:tc>
      </w:tr>
      <w:tr w:rsidR="0039551E" w:rsidTr="00616200">
        <w:tc>
          <w:tcPr>
            <w:tcW w:w="2830" w:type="dxa"/>
            <w:vAlign w:val="center"/>
          </w:tcPr>
          <w:p w:rsidR="00916F5A" w:rsidRPr="003F73C1" w:rsidRDefault="003F73C1" w:rsidP="00616200">
            <w:pPr>
              <w:rPr>
                <w:rFonts w:asciiTheme="minorEastAsia" w:eastAsiaTheme="minorEastAsia" w:hAnsiTheme="minorEastAsia"/>
              </w:rPr>
            </w:pPr>
            <w:r w:rsidRPr="003F73C1">
              <w:rPr>
                <w:rFonts w:asciiTheme="minorEastAsia" w:eastAsiaTheme="minorEastAsia" w:hAnsiTheme="minorEastAsia" w:hint="eastAsia"/>
              </w:rPr>
              <w:t>市民1</w:t>
            </w:r>
            <w:r w:rsidR="00916F5A" w:rsidRPr="003F73C1">
              <w:rPr>
                <w:rFonts w:asciiTheme="minorEastAsia" w:eastAsiaTheme="minorEastAsia" w:hAnsiTheme="minorEastAsia" w:hint="eastAsia"/>
              </w:rPr>
              <w:t>人あたり図書館貸出点数 （視聴覚資料を含む）</w:t>
            </w:r>
          </w:p>
          <w:p w:rsidR="0039551E"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（生涯学習課）</w:t>
            </w:r>
          </w:p>
        </w:tc>
        <w:tc>
          <w:tcPr>
            <w:tcW w:w="1488"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点</w:t>
            </w:r>
          </w:p>
        </w:tc>
        <w:tc>
          <w:tcPr>
            <w:tcW w:w="1489"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点</w:t>
            </w:r>
          </w:p>
        </w:tc>
        <w:tc>
          <w:tcPr>
            <w:tcW w:w="3253" w:type="dxa"/>
            <w:vAlign w:val="center"/>
          </w:tcPr>
          <w:p w:rsidR="0039551E"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これまでの実績等から約1.0点（冊）の増加を目標とします。</w:t>
            </w:r>
          </w:p>
        </w:tc>
      </w:tr>
      <w:tr w:rsidR="0039551E" w:rsidTr="00616200">
        <w:tc>
          <w:tcPr>
            <w:tcW w:w="2830" w:type="dxa"/>
            <w:vAlign w:val="center"/>
          </w:tcPr>
          <w:p w:rsidR="00916F5A"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大学との連携事業数</w:t>
            </w:r>
          </w:p>
          <w:p w:rsidR="0039551E"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（各関係課）</w:t>
            </w:r>
          </w:p>
        </w:tc>
        <w:tc>
          <w:tcPr>
            <w:tcW w:w="1488"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事業</w:t>
            </w:r>
          </w:p>
        </w:tc>
        <w:tc>
          <w:tcPr>
            <w:tcW w:w="1489" w:type="dxa"/>
            <w:vAlign w:val="center"/>
          </w:tcPr>
          <w:p w:rsidR="0039551E" w:rsidRPr="003F73C1" w:rsidRDefault="00916F5A" w:rsidP="00616200">
            <w:pPr>
              <w:jc w:val="right"/>
              <w:rPr>
                <w:rFonts w:asciiTheme="minorEastAsia" w:eastAsiaTheme="minorEastAsia" w:hAnsiTheme="minorEastAsia"/>
              </w:rPr>
            </w:pPr>
            <w:r w:rsidRPr="003F73C1">
              <w:rPr>
                <w:rFonts w:asciiTheme="minorEastAsia" w:eastAsiaTheme="minorEastAsia" w:hAnsiTheme="minorEastAsia" w:hint="eastAsia"/>
              </w:rPr>
              <w:t>事業</w:t>
            </w:r>
          </w:p>
        </w:tc>
        <w:tc>
          <w:tcPr>
            <w:tcW w:w="3253" w:type="dxa"/>
            <w:vAlign w:val="center"/>
          </w:tcPr>
          <w:p w:rsidR="0039551E" w:rsidRPr="003F73C1" w:rsidRDefault="00916F5A" w:rsidP="00616200">
            <w:pPr>
              <w:rPr>
                <w:rFonts w:asciiTheme="minorEastAsia" w:eastAsiaTheme="minorEastAsia" w:hAnsiTheme="minorEastAsia"/>
              </w:rPr>
            </w:pPr>
            <w:r w:rsidRPr="003F73C1">
              <w:rPr>
                <w:rFonts w:asciiTheme="minorEastAsia" w:eastAsiaTheme="minorEastAsia" w:hAnsiTheme="minorEastAsia" w:hint="eastAsia"/>
              </w:rPr>
              <w:t>毎年</w:t>
            </w:r>
            <w:r w:rsidR="003F73C1" w:rsidRPr="003F73C1">
              <w:rPr>
                <w:rFonts w:asciiTheme="minorEastAsia" w:eastAsiaTheme="minorEastAsia" w:hAnsiTheme="minorEastAsia" w:hint="eastAsia"/>
              </w:rPr>
              <w:t>1</w:t>
            </w:r>
            <w:r w:rsidRPr="003F73C1">
              <w:rPr>
                <w:rFonts w:asciiTheme="minorEastAsia" w:eastAsiaTheme="minorEastAsia" w:hAnsiTheme="minorEastAsia" w:hint="eastAsia"/>
              </w:rPr>
              <w:t>事業増やすことを目標とします。</w:t>
            </w:r>
          </w:p>
        </w:tc>
      </w:tr>
    </w:tbl>
    <w:p w:rsidR="0039551E" w:rsidRPr="006A4948" w:rsidRDefault="0039551E" w:rsidP="0039551E"/>
    <w:p w:rsidR="0039551E" w:rsidRDefault="0039551E" w:rsidP="0039551E"/>
    <w:p w:rsidR="0039551E" w:rsidRDefault="0039551E" w:rsidP="0039551E"/>
    <w:p w:rsidR="00390828" w:rsidRDefault="00390828" w:rsidP="0039551E">
      <w:r>
        <w:br w:type="page"/>
      </w:r>
    </w:p>
    <w:p w:rsidR="00390828" w:rsidRPr="006A4948" w:rsidRDefault="00390828" w:rsidP="00390828"/>
    <w:p w:rsidR="00390828" w:rsidRDefault="00027C4D" w:rsidP="00390828">
      <w:r>
        <w:rPr>
          <w:noProof/>
        </w:rPr>
        <mc:AlternateContent>
          <mc:Choice Requires="wps">
            <w:drawing>
              <wp:anchor distT="0" distB="0" distL="114300" distR="114300" simplePos="0" relativeHeight="251661824"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20" name="片側の 2 つの角を丸めた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39082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20" o:spid="_x0000_s1132" style="position:absolute;left:0;text-align:left;margin-left:8.35pt;margin-top:2.9pt;width:133.95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9082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390828" w:rsidRDefault="00390828" w:rsidP="00390828"/>
    <w:tbl>
      <w:tblPr>
        <w:tblStyle w:val="ab"/>
        <w:tblW w:w="0" w:type="auto"/>
        <w:tblLook w:val="04A0" w:firstRow="1" w:lastRow="0" w:firstColumn="1" w:lastColumn="0" w:noHBand="0" w:noVBand="1"/>
      </w:tblPr>
      <w:tblGrid>
        <w:gridCol w:w="846"/>
        <w:gridCol w:w="1417"/>
        <w:gridCol w:w="1276"/>
        <w:gridCol w:w="1404"/>
        <w:gridCol w:w="14"/>
        <w:gridCol w:w="426"/>
        <w:gridCol w:w="3677"/>
      </w:tblGrid>
      <w:tr w:rsidR="00390828" w:rsidRPr="00924D7C" w:rsidTr="00666E9F">
        <w:trPr>
          <w:trHeight w:val="405"/>
        </w:trPr>
        <w:tc>
          <w:tcPr>
            <w:tcW w:w="2263" w:type="dxa"/>
            <w:gridSpan w:val="2"/>
            <w:shd w:val="clear" w:color="auto" w:fill="FFE599" w:themeFill="accent4" w:themeFillTint="66"/>
            <w:noWrap/>
            <w:vAlign w:val="center"/>
          </w:tcPr>
          <w:p w:rsidR="00390828" w:rsidRPr="006D27CA" w:rsidRDefault="00390828" w:rsidP="00666E9F">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80" w:type="dxa"/>
            <w:gridSpan w:val="2"/>
            <w:shd w:val="clear" w:color="auto" w:fill="FFE599" w:themeFill="accent4" w:themeFillTint="66"/>
            <w:noWrap/>
            <w:vAlign w:val="center"/>
          </w:tcPr>
          <w:p w:rsidR="00390828" w:rsidRPr="006D27CA" w:rsidRDefault="00390828" w:rsidP="00666E9F">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17" w:type="dxa"/>
            <w:gridSpan w:val="3"/>
            <w:shd w:val="clear" w:color="auto" w:fill="FFE599" w:themeFill="accent4" w:themeFillTint="66"/>
            <w:noWrap/>
            <w:vAlign w:val="center"/>
          </w:tcPr>
          <w:p w:rsidR="00390828" w:rsidRPr="006D27CA" w:rsidRDefault="00390828" w:rsidP="00666E9F">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666E9F" w:rsidRPr="00666E9F" w:rsidTr="003B16CD">
        <w:trPr>
          <w:trHeight w:val="270"/>
        </w:trPr>
        <w:tc>
          <w:tcPr>
            <w:tcW w:w="846" w:type="dxa"/>
            <w:vMerge w:val="restart"/>
            <w:noWrap/>
            <w:vAlign w:val="center"/>
            <w:hideMark/>
          </w:tcPr>
          <w:p w:rsidR="00666E9F" w:rsidRPr="000F4AE0" w:rsidRDefault="000F4AE0" w:rsidP="003B16CD">
            <w:pPr>
              <w:jc w:val="cente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Ⅱ－</w:t>
            </w:r>
            <w:r w:rsidR="00666E9F" w:rsidRPr="000F4AE0">
              <w:rPr>
                <w:rFonts w:asciiTheme="majorEastAsia" w:eastAsiaTheme="majorEastAsia" w:hAnsiTheme="majorEastAsia" w:hint="eastAsia"/>
                <w:sz w:val="22"/>
                <w:szCs w:val="22"/>
              </w:rPr>
              <w:t>1</w:t>
            </w:r>
          </w:p>
        </w:tc>
        <w:tc>
          <w:tcPr>
            <w:tcW w:w="1417" w:type="dxa"/>
            <w:vMerge w:val="restart"/>
            <w:vAlign w:val="center"/>
            <w:hideMark/>
          </w:tcPr>
          <w:p w:rsidR="00666E9F" w:rsidRPr="000F4AE0" w:rsidRDefault="00666E9F" w:rsidP="003B16CD">
            <w:pP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年齢にとらわれずにいきいきと暮らすための生涯学習活動</w:t>
            </w:r>
          </w:p>
        </w:tc>
        <w:tc>
          <w:tcPr>
            <w:tcW w:w="1276" w:type="dxa"/>
            <w:noWrap/>
            <w:vAlign w:val="center"/>
            <w:hideMark/>
          </w:tcPr>
          <w:p w:rsidR="00666E9F" w:rsidRPr="000F4AE0" w:rsidRDefault="000F4AE0" w:rsidP="003B16CD">
            <w:pPr>
              <w:jc w:val="cente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Ⅱ－１－</w:t>
            </w:r>
            <w:r w:rsidR="00666E9F" w:rsidRPr="000F4AE0">
              <w:rPr>
                <w:rFonts w:asciiTheme="majorEastAsia" w:eastAsiaTheme="majorEastAsia" w:hAnsiTheme="majorEastAsia" w:hint="eastAsia"/>
                <w:sz w:val="22"/>
                <w:szCs w:val="22"/>
              </w:rPr>
              <w:t>1</w:t>
            </w:r>
          </w:p>
        </w:tc>
        <w:tc>
          <w:tcPr>
            <w:tcW w:w="1418" w:type="dxa"/>
            <w:gridSpan w:val="2"/>
            <w:vAlign w:val="center"/>
            <w:hideMark/>
          </w:tcPr>
          <w:p w:rsidR="00666E9F" w:rsidRPr="000F4AE0" w:rsidRDefault="00666E9F" w:rsidP="003B16CD">
            <w:pP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生涯学習情報の充実</w:t>
            </w: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1</w:t>
            </w:r>
          </w:p>
        </w:tc>
        <w:tc>
          <w:tcPr>
            <w:tcW w:w="3677" w:type="dxa"/>
            <w:noWrap/>
            <w:vAlign w:val="center"/>
            <w:hideMark/>
          </w:tcPr>
          <w:p w:rsidR="00666E9F" w:rsidRPr="000F4AE0" w:rsidRDefault="00DC19F3" w:rsidP="000F4AE0">
            <w:pPr>
              <w:rPr>
                <w:rFonts w:asciiTheme="majorEastAsia" w:eastAsiaTheme="majorEastAsia" w:hAnsiTheme="majorEastAsia"/>
              </w:rPr>
            </w:pPr>
            <w:r>
              <w:rPr>
                <w:rFonts w:asciiTheme="majorEastAsia" w:eastAsiaTheme="majorEastAsia" w:hAnsiTheme="majorEastAsia" w:hint="eastAsia"/>
              </w:rPr>
              <w:t>生涯学習ガイドの発行</w:t>
            </w:r>
          </w:p>
        </w:tc>
      </w:tr>
      <w:tr w:rsidR="00666E9F" w:rsidRPr="00666E9F" w:rsidTr="003B16CD">
        <w:trPr>
          <w:trHeight w:val="270"/>
        </w:trPr>
        <w:tc>
          <w:tcPr>
            <w:tcW w:w="846" w:type="dxa"/>
            <w:vMerge/>
            <w:hideMark/>
          </w:tcPr>
          <w:p w:rsidR="00666E9F" w:rsidRPr="000F4AE0" w:rsidRDefault="00666E9F">
            <w:pPr>
              <w:rPr>
                <w:rFonts w:asciiTheme="majorEastAsia" w:eastAsiaTheme="majorEastAsia" w:hAnsiTheme="majorEastAsia"/>
                <w:sz w:val="22"/>
                <w:szCs w:val="22"/>
              </w:rPr>
            </w:pPr>
          </w:p>
        </w:tc>
        <w:tc>
          <w:tcPr>
            <w:tcW w:w="1417" w:type="dxa"/>
            <w:vMerge/>
            <w:hideMark/>
          </w:tcPr>
          <w:p w:rsidR="00666E9F" w:rsidRPr="000F4AE0" w:rsidRDefault="00666E9F">
            <w:pPr>
              <w:rPr>
                <w:rFonts w:asciiTheme="majorEastAsia" w:eastAsiaTheme="majorEastAsia" w:hAnsiTheme="majorEastAsia"/>
                <w:sz w:val="22"/>
                <w:szCs w:val="22"/>
              </w:rPr>
            </w:pPr>
          </w:p>
        </w:tc>
        <w:tc>
          <w:tcPr>
            <w:tcW w:w="1276" w:type="dxa"/>
            <w:vMerge w:val="restart"/>
            <w:noWrap/>
            <w:vAlign w:val="center"/>
            <w:hideMark/>
          </w:tcPr>
          <w:p w:rsidR="00666E9F" w:rsidRPr="000F4AE0" w:rsidRDefault="000F4AE0" w:rsidP="003B16CD">
            <w:pPr>
              <w:jc w:val="cente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Ⅱ－１－</w:t>
            </w:r>
            <w:r w:rsidR="00666E9F" w:rsidRPr="000F4AE0">
              <w:rPr>
                <w:rFonts w:asciiTheme="majorEastAsia" w:eastAsiaTheme="majorEastAsia" w:hAnsiTheme="majorEastAsia" w:hint="eastAsia"/>
                <w:sz w:val="22"/>
                <w:szCs w:val="22"/>
              </w:rPr>
              <w:t>2</w:t>
            </w:r>
          </w:p>
        </w:tc>
        <w:tc>
          <w:tcPr>
            <w:tcW w:w="1418" w:type="dxa"/>
            <w:gridSpan w:val="2"/>
            <w:vMerge w:val="restart"/>
            <w:vAlign w:val="center"/>
            <w:hideMark/>
          </w:tcPr>
          <w:p w:rsidR="00666E9F" w:rsidRPr="000F4AE0" w:rsidRDefault="00666E9F" w:rsidP="003B16CD">
            <w:pP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多様な学習機会の提供</w:t>
            </w: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1</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市民アカデミーの充実</w:t>
            </w:r>
          </w:p>
        </w:tc>
      </w:tr>
      <w:tr w:rsidR="00666E9F" w:rsidRPr="00666E9F" w:rsidTr="003B16CD">
        <w:trPr>
          <w:trHeight w:val="270"/>
        </w:trPr>
        <w:tc>
          <w:tcPr>
            <w:tcW w:w="846" w:type="dxa"/>
            <w:vMerge/>
            <w:hideMark/>
          </w:tcPr>
          <w:p w:rsidR="00666E9F" w:rsidRPr="000F4AE0" w:rsidRDefault="00666E9F">
            <w:pPr>
              <w:rPr>
                <w:rFonts w:asciiTheme="majorEastAsia" w:eastAsiaTheme="majorEastAsia" w:hAnsiTheme="majorEastAsia"/>
                <w:sz w:val="22"/>
                <w:szCs w:val="22"/>
              </w:rPr>
            </w:pPr>
          </w:p>
        </w:tc>
        <w:tc>
          <w:tcPr>
            <w:tcW w:w="1417" w:type="dxa"/>
            <w:vMerge/>
            <w:hideMark/>
          </w:tcPr>
          <w:p w:rsidR="00666E9F" w:rsidRPr="000F4AE0" w:rsidRDefault="00666E9F">
            <w:pPr>
              <w:rPr>
                <w:rFonts w:asciiTheme="majorEastAsia" w:eastAsiaTheme="majorEastAsia" w:hAnsiTheme="majorEastAsia"/>
                <w:sz w:val="22"/>
                <w:szCs w:val="22"/>
              </w:rPr>
            </w:pPr>
          </w:p>
        </w:tc>
        <w:tc>
          <w:tcPr>
            <w:tcW w:w="1276" w:type="dxa"/>
            <w:vMerge/>
            <w:vAlign w:val="center"/>
            <w:hideMark/>
          </w:tcPr>
          <w:p w:rsidR="00666E9F" w:rsidRPr="000F4AE0" w:rsidRDefault="00666E9F" w:rsidP="003B16CD">
            <w:pPr>
              <w:jc w:val="center"/>
              <w:rPr>
                <w:rFonts w:asciiTheme="majorEastAsia" w:eastAsiaTheme="majorEastAsia" w:hAnsiTheme="majorEastAsia"/>
                <w:sz w:val="22"/>
                <w:szCs w:val="22"/>
              </w:rPr>
            </w:pPr>
          </w:p>
        </w:tc>
        <w:tc>
          <w:tcPr>
            <w:tcW w:w="1418" w:type="dxa"/>
            <w:gridSpan w:val="2"/>
            <w:vMerge/>
            <w:vAlign w:val="center"/>
            <w:hideMark/>
          </w:tcPr>
          <w:p w:rsidR="00666E9F" w:rsidRPr="000F4AE0" w:rsidRDefault="00666E9F" w:rsidP="003B16CD">
            <w:pPr>
              <w:rPr>
                <w:rFonts w:asciiTheme="majorEastAsia" w:eastAsiaTheme="majorEastAsia" w:hAnsiTheme="majorEastAsia"/>
                <w:sz w:val="22"/>
                <w:szCs w:val="22"/>
              </w:rPr>
            </w:pP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2</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公民館・地域交流館主催事業</w:t>
            </w:r>
          </w:p>
        </w:tc>
      </w:tr>
      <w:tr w:rsidR="00666E9F" w:rsidRPr="00666E9F" w:rsidTr="003B16CD">
        <w:trPr>
          <w:trHeight w:val="270"/>
        </w:trPr>
        <w:tc>
          <w:tcPr>
            <w:tcW w:w="846" w:type="dxa"/>
            <w:vMerge/>
            <w:hideMark/>
          </w:tcPr>
          <w:p w:rsidR="00666E9F" w:rsidRPr="000F4AE0" w:rsidRDefault="00666E9F">
            <w:pPr>
              <w:rPr>
                <w:rFonts w:asciiTheme="majorEastAsia" w:eastAsiaTheme="majorEastAsia" w:hAnsiTheme="majorEastAsia"/>
                <w:sz w:val="22"/>
                <w:szCs w:val="22"/>
              </w:rPr>
            </w:pPr>
          </w:p>
        </w:tc>
        <w:tc>
          <w:tcPr>
            <w:tcW w:w="1417" w:type="dxa"/>
            <w:vMerge/>
            <w:hideMark/>
          </w:tcPr>
          <w:p w:rsidR="00666E9F" w:rsidRPr="000F4AE0" w:rsidRDefault="00666E9F">
            <w:pPr>
              <w:rPr>
                <w:rFonts w:asciiTheme="majorEastAsia" w:eastAsiaTheme="majorEastAsia" w:hAnsiTheme="majorEastAsia"/>
                <w:sz w:val="22"/>
                <w:szCs w:val="22"/>
              </w:rPr>
            </w:pPr>
          </w:p>
        </w:tc>
        <w:tc>
          <w:tcPr>
            <w:tcW w:w="1276" w:type="dxa"/>
            <w:vMerge/>
            <w:vAlign w:val="center"/>
            <w:hideMark/>
          </w:tcPr>
          <w:p w:rsidR="00666E9F" w:rsidRPr="000F4AE0" w:rsidRDefault="00666E9F" w:rsidP="003B16CD">
            <w:pPr>
              <w:jc w:val="center"/>
              <w:rPr>
                <w:rFonts w:asciiTheme="majorEastAsia" w:eastAsiaTheme="majorEastAsia" w:hAnsiTheme="majorEastAsia"/>
                <w:sz w:val="22"/>
                <w:szCs w:val="22"/>
              </w:rPr>
            </w:pPr>
          </w:p>
        </w:tc>
        <w:tc>
          <w:tcPr>
            <w:tcW w:w="1418" w:type="dxa"/>
            <w:gridSpan w:val="2"/>
            <w:vMerge/>
            <w:vAlign w:val="center"/>
            <w:hideMark/>
          </w:tcPr>
          <w:p w:rsidR="00666E9F" w:rsidRPr="000F4AE0" w:rsidRDefault="00666E9F" w:rsidP="003B16CD">
            <w:pPr>
              <w:rPr>
                <w:rFonts w:asciiTheme="majorEastAsia" w:eastAsiaTheme="majorEastAsia" w:hAnsiTheme="majorEastAsia"/>
                <w:sz w:val="22"/>
                <w:szCs w:val="22"/>
              </w:rPr>
            </w:pP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3</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図書館サービスの充実</w:t>
            </w:r>
          </w:p>
        </w:tc>
      </w:tr>
      <w:tr w:rsidR="00666E9F" w:rsidRPr="00666E9F" w:rsidTr="003B16CD">
        <w:trPr>
          <w:trHeight w:val="270"/>
        </w:trPr>
        <w:tc>
          <w:tcPr>
            <w:tcW w:w="846" w:type="dxa"/>
            <w:vMerge/>
            <w:hideMark/>
          </w:tcPr>
          <w:p w:rsidR="00666E9F" w:rsidRPr="000F4AE0" w:rsidRDefault="00666E9F">
            <w:pPr>
              <w:rPr>
                <w:rFonts w:asciiTheme="majorEastAsia" w:eastAsiaTheme="majorEastAsia" w:hAnsiTheme="majorEastAsia"/>
                <w:sz w:val="22"/>
                <w:szCs w:val="22"/>
              </w:rPr>
            </w:pPr>
          </w:p>
        </w:tc>
        <w:tc>
          <w:tcPr>
            <w:tcW w:w="1417" w:type="dxa"/>
            <w:vMerge/>
            <w:hideMark/>
          </w:tcPr>
          <w:p w:rsidR="00666E9F" w:rsidRPr="000F4AE0" w:rsidRDefault="00666E9F">
            <w:pPr>
              <w:rPr>
                <w:rFonts w:asciiTheme="majorEastAsia" w:eastAsiaTheme="majorEastAsia" w:hAnsiTheme="majorEastAsia"/>
                <w:sz w:val="22"/>
                <w:szCs w:val="22"/>
              </w:rPr>
            </w:pPr>
          </w:p>
        </w:tc>
        <w:tc>
          <w:tcPr>
            <w:tcW w:w="1276" w:type="dxa"/>
            <w:vMerge/>
            <w:vAlign w:val="center"/>
            <w:hideMark/>
          </w:tcPr>
          <w:p w:rsidR="00666E9F" w:rsidRPr="000F4AE0" w:rsidRDefault="00666E9F" w:rsidP="003B16CD">
            <w:pPr>
              <w:jc w:val="center"/>
              <w:rPr>
                <w:rFonts w:asciiTheme="majorEastAsia" w:eastAsiaTheme="majorEastAsia" w:hAnsiTheme="majorEastAsia"/>
                <w:sz w:val="22"/>
                <w:szCs w:val="22"/>
              </w:rPr>
            </w:pPr>
          </w:p>
        </w:tc>
        <w:tc>
          <w:tcPr>
            <w:tcW w:w="1418" w:type="dxa"/>
            <w:gridSpan w:val="2"/>
            <w:vMerge/>
            <w:vAlign w:val="center"/>
            <w:hideMark/>
          </w:tcPr>
          <w:p w:rsidR="00666E9F" w:rsidRPr="000F4AE0" w:rsidRDefault="00666E9F" w:rsidP="003B16CD">
            <w:pPr>
              <w:rPr>
                <w:rFonts w:asciiTheme="majorEastAsia" w:eastAsiaTheme="majorEastAsia" w:hAnsiTheme="majorEastAsia"/>
                <w:sz w:val="22"/>
                <w:szCs w:val="22"/>
              </w:rPr>
            </w:pP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4</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視聴覚資料を活用した学習機会の充実</w:t>
            </w:r>
          </w:p>
        </w:tc>
      </w:tr>
      <w:tr w:rsidR="00666E9F" w:rsidRPr="00666E9F" w:rsidTr="003B16CD">
        <w:trPr>
          <w:trHeight w:val="270"/>
        </w:trPr>
        <w:tc>
          <w:tcPr>
            <w:tcW w:w="846" w:type="dxa"/>
            <w:vMerge/>
            <w:hideMark/>
          </w:tcPr>
          <w:p w:rsidR="00666E9F" w:rsidRPr="000F4AE0" w:rsidRDefault="00666E9F">
            <w:pPr>
              <w:rPr>
                <w:rFonts w:asciiTheme="majorEastAsia" w:eastAsiaTheme="majorEastAsia" w:hAnsiTheme="majorEastAsia"/>
                <w:sz w:val="22"/>
                <w:szCs w:val="22"/>
              </w:rPr>
            </w:pPr>
          </w:p>
        </w:tc>
        <w:tc>
          <w:tcPr>
            <w:tcW w:w="1417" w:type="dxa"/>
            <w:vMerge/>
            <w:hideMark/>
          </w:tcPr>
          <w:p w:rsidR="00666E9F" w:rsidRPr="000F4AE0" w:rsidRDefault="00666E9F">
            <w:pPr>
              <w:rPr>
                <w:rFonts w:asciiTheme="majorEastAsia" w:eastAsiaTheme="majorEastAsia" w:hAnsiTheme="majorEastAsia"/>
                <w:sz w:val="22"/>
                <w:szCs w:val="22"/>
              </w:rPr>
            </w:pPr>
          </w:p>
        </w:tc>
        <w:tc>
          <w:tcPr>
            <w:tcW w:w="1276" w:type="dxa"/>
            <w:vMerge/>
            <w:vAlign w:val="center"/>
            <w:hideMark/>
          </w:tcPr>
          <w:p w:rsidR="00666E9F" w:rsidRPr="000F4AE0" w:rsidRDefault="00666E9F" w:rsidP="003B16CD">
            <w:pPr>
              <w:jc w:val="center"/>
              <w:rPr>
                <w:rFonts w:asciiTheme="majorEastAsia" w:eastAsiaTheme="majorEastAsia" w:hAnsiTheme="majorEastAsia"/>
                <w:sz w:val="22"/>
                <w:szCs w:val="22"/>
              </w:rPr>
            </w:pPr>
          </w:p>
        </w:tc>
        <w:tc>
          <w:tcPr>
            <w:tcW w:w="1418" w:type="dxa"/>
            <w:gridSpan w:val="2"/>
            <w:vMerge/>
            <w:vAlign w:val="center"/>
            <w:hideMark/>
          </w:tcPr>
          <w:p w:rsidR="00666E9F" w:rsidRPr="000F4AE0" w:rsidRDefault="00666E9F" w:rsidP="003B16CD">
            <w:pPr>
              <w:rPr>
                <w:rFonts w:asciiTheme="majorEastAsia" w:eastAsiaTheme="majorEastAsia" w:hAnsiTheme="majorEastAsia"/>
                <w:sz w:val="22"/>
                <w:szCs w:val="22"/>
              </w:rPr>
            </w:pP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5</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生涯学習まちづくり出前講座の実施</w:t>
            </w:r>
          </w:p>
        </w:tc>
      </w:tr>
      <w:tr w:rsidR="00666E9F" w:rsidRPr="00666E9F" w:rsidTr="003B16CD">
        <w:trPr>
          <w:trHeight w:val="270"/>
        </w:trPr>
        <w:tc>
          <w:tcPr>
            <w:tcW w:w="846" w:type="dxa"/>
            <w:vMerge/>
            <w:hideMark/>
          </w:tcPr>
          <w:p w:rsidR="00666E9F" w:rsidRPr="000F4AE0" w:rsidRDefault="00666E9F">
            <w:pPr>
              <w:rPr>
                <w:rFonts w:asciiTheme="majorEastAsia" w:eastAsiaTheme="majorEastAsia" w:hAnsiTheme="majorEastAsia"/>
                <w:sz w:val="22"/>
                <w:szCs w:val="22"/>
              </w:rPr>
            </w:pPr>
          </w:p>
        </w:tc>
        <w:tc>
          <w:tcPr>
            <w:tcW w:w="1417" w:type="dxa"/>
            <w:vMerge/>
            <w:hideMark/>
          </w:tcPr>
          <w:p w:rsidR="00666E9F" w:rsidRPr="000F4AE0" w:rsidRDefault="00666E9F">
            <w:pPr>
              <w:rPr>
                <w:rFonts w:asciiTheme="majorEastAsia" w:eastAsiaTheme="majorEastAsia" w:hAnsiTheme="majorEastAsia"/>
                <w:sz w:val="22"/>
                <w:szCs w:val="22"/>
              </w:rPr>
            </w:pPr>
          </w:p>
        </w:tc>
        <w:tc>
          <w:tcPr>
            <w:tcW w:w="1276" w:type="dxa"/>
            <w:noWrap/>
            <w:vAlign w:val="center"/>
            <w:hideMark/>
          </w:tcPr>
          <w:p w:rsidR="00666E9F" w:rsidRPr="000F4AE0" w:rsidRDefault="000F4AE0" w:rsidP="003B16CD">
            <w:pPr>
              <w:jc w:val="cente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Ⅱ－１－</w:t>
            </w:r>
            <w:r w:rsidR="00666E9F" w:rsidRPr="000F4AE0">
              <w:rPr>
                <w:rFonts w:asciiTheme="majorEastAsia" w:eastAsiaTheme="majorEastAsia" w:hAnsiTheme="majorEastAsia" w:hint="eastAsia"/>
                <w:sz w:val="22"/>
                <w:szCs w:val="22"/>
              </w:rPr>
              <w:t>3</w:t>
            </w:r>
          </w:p>
        </w:tc>
        <w:tc>
          <w:tcPr>
            <w:tcW w:w="1418" w:type="dxa"/>
            <w:gridSpan w:val="2"/>
            <w:noWrap/>
            <w:vAlign w:val="center"/>
            <w:hideMark/>
          </w:tcPr>
          <w:p w:rsidR="00666E9F" w:rsidRPr="000F4AE0" w:rsidRDefault="00666E9F" w:rsidP="003B16CD">
            <w:pP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生涯学習施設の整備・充実</w:t>
            </w: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1</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生涯学習環境の整備・充実</w:t>
            </w:r>
          </w:p>
        </w:tc>
      </w:tr>
      <w:tr w:rsidR="00666E9F" w:rsidRPr="00666E9F" w:rsidTr="003B16CD">
        <w:trPr>
          <w:trHeight w:val="270"/>
        </w:trPr>
        <w:tc>
          <w:tcPr>
            <w:tcW w:w="846" w:type="dxa"/>
            <w:vMerge/>
            <w:hideMark/>
          </w:tcPr>
          <w:p w:rsidR="00666E9F" w:rsidRPr="000F4AE0" w:rsidRDefault="00666E9F">
            <w:pPr>
              <w:rPr>
                <w:rFonts w:asciiTheme="majorEastAsia" w:eastAsiaTheme="majorEastAsia" w:hAnsiTheme="majorEastAsia"/>
                <w:sz w:val="22"/>
                <w:szCs w:val="22"/>
              </w:rPr>
            </w:pPr>
          </w:p>
        </w:tc>
        <w:tc>
          <w:tcPr>
            <w:tcW w:w="1417" w:type="dxa"/>
            <w:vMerge/>
            <w:hideMark/>
          </w:tcPr>
          <w:p w:rsidR="00666E9F" w:rsidRPr="000F4AE0" w:rsidRDefault="00666E9F">
            <w:pPr>
              <w:rPr>
                <w:rFonts w:asciiTheme="majorEastAsia" w:eastAsiaTheme="majorEastAsia" w:hAnsiTheme="majorEastAsia"/>
                <w:sz w:val="22"/>
                <w:szCs w:val="22"/>
              </w:rPr>
            </w:pPr>
          </w:p>
        </w:tc>
        <w:tc>
          <w:tcPr>
            <w:tcW w:w="1276" w:type="dxa"/>
            <w:vMerge w:val="restart"/>
            <w:noWrap/>
            <w:vAlign w:val="center"/>
            <w:hideMark/>
          </w:tcPr>
          <w:p w:rsidR="00666E9F" w:rsidRPr="000F4AE0" w:rsidRDefault="000F4AE0" w:rsidP="003B16CD">
            <w:pPr>
              <w:jc w:val="cente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Ⅱ－１－</w:t>
            </w:r>
            <w:r w:rsidR="00666E9F" w:rsidRPr="000F4AE0">
              <w:rPr>
                <w:rFonts w:asciiTheme="majorEastAsia" w:eastAsiaTheme="majorEastAsia" w:hAnsiTheme="majorEastAsia" w:hint="eastAsia"/>
                <w:sz w:val="22"/>
                <w:szCs w:val="22"/>
              </w:rPr>
              <w:t>4</w:t>
            </w:r>
          </w:p>
        </w:tc>
        <w:tc>
          <w:tcPr>
            <w:tcW w:w="1418" w:type="dxa"/>
            <w:gridSpan w:val="2"/>
            <w:vMerge w:val="restart"/>
            <w:vAlign w:val="center"/>
            <w:hideMark/>
          </w:tcPr>
          <w:p w:rsidR="00666E9F" w:rsidRPr="000F4AE0" w:rsidRDefault="00666E9F" w:rsidP="003B16CD">
            <w:pPr>
              <w:rPr>
                <w:rFonts w:asciiTheme="majorEastAsia" w:eastAsiaTheme="majorEastAsia" w:hAnsiTheme="majorEastAsia"/>
                <w:sz w:val="22"/>
                <w:szCs w:val="22"/>
              </w:rPr>
            </w:pPr>
            <w:r w:rsidRPr="000F4AE0">
              <w:rPr>
                <w:rFonts w:asciiTheme="majorEastAsia" w:eastAsiaTheme="majorEastAsia" w:hAnsiTheme="majorEastAsia" w:hint="eastAsia"/>
                <w:sz w:val="22"/>
                <w:szCs w:val="22"/>
              </w:rPr>
              <w:t>高等教育機関等との連携協力</w:t>
            </w:r>
          </w:p>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1</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産学官民の連携・協力</w:t>
            </w:r>
          </w:p>
        </w:tc>
      </w:tr>
      <w:tr w:rsidR="00666E9F" w:rsidRPr="00666E9F" w:rsidTr="000F4AE0">
        <w:trPr>
          <w:trHeight w:val="270"/>
        </w:trPr>
        <w:tc>
          <w:tcPr>
            <w:tcW w:w="846" w:type="dxa"/>
            <w:vMerge/>
            <w:hideMark/>
          </w:tcPr>
          <w:p w:rsidR="00666E9F" w:rsidRPr="00666E9F" w:rsidRDefault="00666E9F"/>
        </w:tc>
        <w:tc>
          <w:tcPr>
            <w:tcW w:w="1417" w:type="dxa"/>
            <w:vMerge/>
            <w:hideMark/>
          </w:tcPr>
          <w:p w:rsidR="00666E9F" w:rsidRPr="00666E9F" w:rsidRDefault="00666E9F"/>
        </w:tc>
        <w:tc>
          <w:tcPr>
            <w:tcW w:w="1276" w:type="dxa"/>
            <w:vMerge/>
            <w:hideMark/>
          </w:tcPr>
          <w:p w:rsidR="00666E9F" w:rsidRPr="00666E9F" w:rsidRDefault="00666E9F"/>
        </w:tc>
        <w:tc>
          <w:tcPr>
            <w:tcW w:w="1418" w:type="dxa"/>
            <w:gridSpan w:val="2"/>
            <w:vMerge/>
            <w:hideMark/>
          </w:tcPr>
          <w:p w:rsidR="00666E9F" w:rsidRPr="00666E9F" w:rsidRDefault="00666E9F"/>
        </w:tc>
        <w:tc>
          <w:tcPr>
            <w:tcW w:w="426" w:type="dxa"/>
            <w:noWrap/>
            <w:vAlign w:val="center"/>
            <w:hideMark/>
          </w:tcPr>
          <w:p w:rsidR="00666E9F" w:rsidRPr="000F4AE0" w:rsidRDefault="00666E9F" w:rsidP="000F4AE0">
            <w:pPr>
              <w:jc w:val="center"/>
              <w:rPr>
                <w:rFonts w:asciiTheme="majorEastAsia" w:eastAsiaTheme="majorEastAsia" w:hAnsiTheme="majorEastAsia"/>
              </w:rPr>
            </w:pPr>
            <w:r w:rsidRPr="000F4AE0">
              <w:rPr>
                <w:rFonts w:asciiTheme="majorEastAsia" w:eastAsiaTheme="majorEastAsia" w:hAnsiTheme="majorEastAsia" w:hint="eastAsia"/>
              </w:rPr>
              <w:t>2</w:t>
            </w:r>
          </w:p>
        </w:tc>
        <w:tc>
          <w:tcPr>
            <w:tcW w:w="3677" w:type="dxa"/>
            <w:noWrap/>
            <w:vAlign w:val="center"/>
            <w:hideMark/>
          </w:tcPr>
          <w:p w:rsidR="00666E9F" w:rsidRPr="000F4AE0" w:rsidRDefault="00666E9F" w:rsidP="000F4AE0">
            <w:pPr>
              <w:rPr>
                <w:rFonts w:asciiTheme="majorEastAsia" w:eastAsiaTheme="majorEastAsia" w:hAnsiTheme="majorEastAsia"/>
              </w:rPr>
            </w:pPr>
            <w:r w:rsidRPr="000F4AE0">
              <w:rPr>
                <w:rFonts w:asciiTheme="majorEastAsia" w:eastAsiaTheme="majorEastAsia" w:hAnsiTheme="majorEastAsia" w:hint="eastAsia"/>
              </w:rPr>
              <w:t>社会教育関係団体の支援</w:t>
            </w:r>
          </w:p>
        </w:tc>
      </w:tr>
    </w:tbl>
    <w:p w:rsidR="00390828" w:rsidRPr="00666E9F" w:rsidRDefault="00390828" w:rsidP="00390828"/>
    <w:p w:rsidR="0039551E" w:rsidRPr="00390828" w:rsidRDefault="0039551E" w:rsidP="0039551E"/>
    <w:p w:rsidR="0039551E" w:rsidRDefault="0039551E" w:rsidP="0039551E"/>
    <w:p w:rsidR="00390828" w:rsidRDefault="00390828" w:rsidP="0039551E">
      <w:r>
        <w:br w:type="page"/>
      </w:r>
    </w:p>
    <w:p w:rsidR="0039551E" w:rsidRDefault="0039551E" w:rsidP="0039551E"/>
    <w:p w:rsidR="0039551E" w:rsidRDefault="00027C4D" w:rsidP="0039551E">
      <w:r>
        <w:rPr>
          <w:noProof/>
        </w:rPr>
        <mc:AlternateContent>
          <mc:Choice Requires="wps">
            <w:drawing>
              <wp:anchor distT="0" distB="0" distL="114300" distR="114300" simplePos="0" relativeHeight="251620864"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20" name="片側の 2 つの角を丸めた四角形 5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20" o:spid="_x0000_s1133" style="position:absolute;left:0;text-align:left;margin-left:16.15pt;margin-top:.7pt;width:133.95pt;height:25.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&#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IPsV8s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9551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39551E" w:rsidRDefault="0039551E" w:rsidP="0039551E"/>
    <w:p w:rsidR="0039551E" w:rsidRPr="00916F5A" w:rsidRDefault="00435EC0" w:rsidP="00140E70">
      <w:pPr>
        <w:pStyle w:val="4"/>
      </w:pPr>
      <w:r>
        <w:rPr>
          <w:rFonts w:hint="eastAsia"/>
        </w:rPr>
        <w:t>取り組みⅡ</w:t>
      </w:r>
      <w:r w:rsidR="0039551E" w:rsidRPr="00916F5A">
        <w:rPr>
          <w:rFonts w:hint="eastAsia"/>
        </w:rPr>
        <w:t xml:space="preserve">－１－１　</w:t>
      </w:r>
      <w:r w:rsidR="00916F5A" w:rsidRPr="00916F5A">
        <w:rPr>
          <w:rFonts w:hint="eastAsia"/>
        </w:rPr>
        <w:t>生涯学習情報の充実</w:t>
      </w:r>
    </w:p>
    <w:p w:rsidR="00390828" w:rsidRDefault="00390828" w:rsidP="0039551E"/>
    <w:tbl>
      <w:tblPr>
        <w:tblStyle w:val="ab"/>
        <w:tblW w:w="0" w:type="auto"/>
        <w:tblLook w:val="04A0" w:firstRow="1" w:lastRow="0" w:firstColumn="1" w:lastColumn="0" w:noHBand="0" w:noVBand="1"/>
      </w:tblPr>
      <w:tblGrid>
        <w:gridCol w:w="1555"/>
        <w:gridCol w:w="2409"/>
        <w:gridCol w:w="5096"/>
      </w:tblGrid>
      <w:tr w:rsidR="00390828" w:rsidRPr="00F019C2" w:rsidTr="00666E9F">
        <w:trPr>
          <w:trHeight w:val="567"/>
        </w:trPr>
        <w:tc>
          <w:tcPr>
            <w:tcW w:w="9060" w:type="dxa"/>
            <w:gridSpan w:val="3"/>
            <w:shd w:val="clear" w:color="auto" w:fill="FFF2CC" w:themeFill="accent4" w:themeFillTint="33"/>
            <w:vAlign w:val="center"/>
          </w:tcPr>
          <w:p w:rsidR="00390828" w:rsidRPr="00F019C2" w:rsidRDefault="001A0D92" w:rsidP="00666E9F">
            <w:pPr>
              <w:rPr>
                <w:rFonts w:asciiTheme="majorEastAsia" w:eastAsiaTheme="majorEastAsia" w:hAnsiTheme="majorEastAsia"/>
                <w:sz w:val="22"/>
                <w:szCs w:val="22"/>
              </w:rPr>
            </w:pPr>
            <w:r>
              <w:rPr>
                <w:rFonts w:asciiTheme="majorEastAsia" w:eastAsiaTheme="majorEastAsia" w:hAnsiTheme="majorEastAsia" w:hint="eastAsia"/>
                <w:sz w:val="22"/>
                <w:szCs w:val="22"/>
              </w:rPr>
              <w:t>生涯学習</w:t>
            </w:r>
            <w:r w:rsidR="00C163D5">
              <w:rPr>
                <w:rFonts w:asciiTheme="majorEastAsia" w:eastAsiaTheme="majorEastAsia" w:hAnsiTheme="majorEastAsia" w:hint="eastAsia"/>
                <w:sz w:val="22"/>
                <w:szCs w:val="22"/>
              </w:rPr>
              <w:t>情報の提供</w:t>
            </w:r>
          </w:p>
        </w:tc>
      </w:tr>
      <w:tr w:rsidR="00390828" w:rsidTr="00C163D5">
        <w:trPr>
          <w:trHeight w:val="2299"/>
        </w:trPr>
        <w:tc>
          <w:tcPr>
            <w:tcW w:w="1555" w:type="dxa"/>
            <w:shd w:val="clear" w:color="auto" w:fill="D9D9D9" w:themeFill="background1" w:themeFillShade="D9"/>
            <w:vAlign w:val="center"/>
          </w:tcPr>
          <w:p w:rsidR="00390828" w:rsidRPr="00401B7E" w:rsidRDefault="00390828" w:rsidP="00666E9F">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0F4AE0" w:rsidRPr="00806FB7" w:rsidRDefault="00390828" w:rsidP="00C163D5">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163D5">
              <w:rPr>
                <w:rFonts w:asciiTheme="minorEastAsia" w:eastAsiaTheme="minorEastAsia" w:hAnsiTheme="minorEastAsia" w:hint="eastAsia"/>
                <w:sz w:val="21"/>
                <w:szCs w:val="21"/>
              </w:rPr>
              <w:t xml:space="preserve">　</w:t>
            </w:r>
            <w:r w:rsidR="001A0D92" w:rsidRPr="001A0D92">
              <w:rPr>
                <w:rFonts w:asciiTheme="minorEastAsia" w:eastAsiaTheme="minorEastAsia" w:hAnsiTheme="minorEastAsia" w:hint="eastAsia"/>
                <w:sz w:val="21"/>
                <w:szCs w:val="21"/>
              </w:rPr>
              <w:t>より多くの人が生涯学習に関する情報を活用できるように、生涯学習に関する情報を収集し、生涯学習ガイドとして冊子と市ホームページで情報を提供します。</w:t>
            </w:r>
          </w:p>
          <w:p w:rsidR="00390828" w:rsidRPr="00806FB7" w:rsidRDefault="00C163D5" w:rsidP="00C163D5">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163D5">
              <w:rPr>
                <w:rFonts w:asciiTheme="minorEastAsia" w:eastAsiaTheme="minorEastAsia" w:hAnsiTheme="minorEastAsia" w:hint="eastAsia"/>
                <w:sz w:val="21"/>
                <w:szCs w:val="21"/>
              </w:rPr>
              <w:t>時間・場所を問わずに生涯学習に関する情報を活用できるように、生涯学習に関する情報を収集し、生涯学習ガイドや生涯学習に関する情報を、市ホームページで提供します。</w:t>
            </w:r>
          </w:p>
        </w:tc>
      </w:tr>
      <w:tr w:rsidR="00390828" w:rsidTr="00666E9F">
        <w:trPr>
          <w:trHeight w:val="567"/>
        </w:trPr>
        <w:tc>
          <w:tcPr>
            <w:tcW w:w="9060" w:type="dxa"/>
            <w:gridSpan w:val="3"/>
            <w:shd w:val="clear" w:color="auto" w:fill="D9D9D9" w:themeFill="background1" w:themeFillShade="D9"/>
            <w:vAlign w:val="center"/>
          </w:tcPr>
          <w:p w:rsidR="00390828" w:rsidRPr="0058493D" w:rsidRDefault="00390828" w:rsidP="00666E9F">
            <w:pPr>
              <w:jc w:val="center"/>
              <w:rPr>
                <w:rFonts w:asciiTheme="minorEastAsia" w:hAnsiTheme="minorEastAsia"/>
                <w:szCs w:val="21"/>
              </w:rPr>
            </w:pPr>
            <w:r>
              <w:rPr>
                <w:rFonts w:asciiTheme="majorEastAsia" w:eastAsiaTheme="majorEastAsia" w:hAnsiTheme="majorEastAsia" w:hint="eastAsia"/>
                <w:sz w:val="22"/>
              </w:rPr>
              <w:t>主な事業</w:t>
            </w:r>
          </w:p>
        </w:tc>
      </w:tr>
      <w:tr w:rsidR="00390828" w:rsidTr="00666E9F">
        <w:trPr>
          <w:trHeight w:val="567"/>
        </w:trPr>
        <w:tc>
          <w:tcPr>
            <w:tcW w:w="3964" w:type="dxa"/>
            <w:gridSpan w:val="2"/>
            <w:shd w:val="clear" w:color="auto" w:fill="D9D9D9" w:themeFill="background1" w:themeFillShade="D9"/>
            <w:vAlign w:val="center"/>
          </w:tcPr>
          <w:p w:rsidR="00390828" w:rsidRDefault="00390828"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390828" w:rsidRDefault="00390828" w:rsidP="00666E9F">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39551E" w:rsidTr="00C163D5">
        <w:trPr>
          <w:trHeight w:val="818"/>
        </w:trPr>
        <w:tc>
          <w:tcPr>
            <w:tcW w:w="3964" w:type="dxa"/>
            <w:gridSpan w:val="2"/>
          </w:tcPr>
          <w:p w:rsidR="0039551E" w:rsidRPr="00C163D5" w:rsidRDefault="00435EC0" w:rsidP="00616200">
            <w:pPr>
              <w:rPr>
                <w:rFonts w:asciiTheme="minorEastAsia" w:eastAsiaTheme="minorEastAsia" w:hAnsiTheme="minorEastAsia"/>
                <w:sz w:val="21"/>
                <w:szCs w:val="21"/>
              </w:rPr>
            </w:pPr>
            <w:r w:rsidRPr="00C163D5">
              <w:rPr>
                <w:rFonts w:asciiTheme="minorEastAsia" w:eastAsiaTheme="minorEastAsia" w:hAnsiTheme="minorEastAsia" w:hint="eastAsia"/>
                <w:sz w:val="21"/>
                <w:szCs w:val="21"/>
              </w:rPr>
              <w:t>生涯学習ガイドの発行</w:t>
            </w:r>
          </w:p>
        </w:tc>
        <w:tc>
          <w:tcPr>
            <w:tcW w:w="5096" w:type="dxa"/>
            <w:vAlign w:val="center"/>
          </w:tcPr>
          <w:p w:rsidR="00C163D5" w:rsidRPr="00C163D5" w:rsidRDefault="00C163D5" w:rsidP="00C163D5">
            <w:pPr>
              <w:rPr>
                <w:rFonts w:asciiTheme="minorEastAsia" w:hAnsiTheme="minorEastAsia"/>
                <w:sz w:val="21"/>
                <w:szCs w:val="21"/>
              </w:rPr>
            </w:pPr>
            <w:r w:rsidRPr="00C163D5">
              <w:rPr>
                <w:rFonts w:asciiTheme="minorEastAsia" w:hAnsiTheme="minorEastAsia" w:hint="eastAsia"/>
                <w:sz w:val="21"/>
                <w:szCs w:val="21"/>
              </w:rPr>
              <w:t>○生涯学習ガイドの発行</w:t>
            </w:r>
          </w:p>
          <w:p w:rsidR="0039551E" w:rsidRPr="00C163D5" w:rsidRDefault="00C163D5" w:rsidP="00C163D5">
            <w:pPr>
              <w:rPr>
                <w:rFonts w:asciiTheme="minorEastAsia" w:hAnsiTheme="minorEastAsia"/>
                <w:sz w:val="21"/>
                <w:szCs w:val="21"/>
              </w:rPr>
            </w:pPr>
            <w:r w:rsidRPr="00C163D5">
              <w:rPr>
                <w:rFonts w:asciiTheme="minorEastAsia" w:hAnsiTheme="minorEastAsia" w:hint="eastAsia"/>
                <w:sz w:val="21"/>
                <w:szCs w:val="21"/>
              </w:rPr>
              <w:t>○冊子内容を市ホームページで提供</w:t>
            </w:r>
          </w:p>
        </w:tc>
      </w:tr>
    </w:tbl>
    <w:p w:rsidR="0039551E" w:rsidRDefault="0039551E" w:rsidP="0039551E"/>
    <w:p w:rsidR="00CD7520" w:rsidRDefault="00CD7520" w:rsidP="0039551E"/>
    <w:p w:rsidR="00CD7520" w:rsidRDefault="00CD7520" w:rsidP="0039551E">
      <w:r>
        <w:br w:type="page"/>
      </w:r>
    </w:p>
    <w:p w:rsidR="00CD7520" w:rsidRDefault="00CD7520" w:rsidP="0039551E"/>
    <w:p w:rsidR="00435EC0" w:rsidRPr="00916F5A" w:rsidRDefault="00435EC0" w:rsidP="00140E70">
      <w:pPr>
        <w:pStyle w:val="4"/>
      </w:pPr>
      <w:r>
        <w:rPr>
          <w:rFonts w:hint="eastAsia"/>
        </w:rPr>
        <w:t>取り組みⅡ－１－２</w:t>
      </w:r>
      <w:r w:rsidRPr="00916F5A">
        <w:rPr>
          <w:rFonts w:hint="eastAsia"/>
        </w:rPr>
        <w:t xml:space="preserve">　</w:t>
      </w:r>
      <w:r w:rsidRPr="00435EC0">
        <w:rPr>
          <w:rFonts w:hint="eastAsia"/>
        </w:rPr>
        <w:t>多様な学習機会の提供</w:t>
      </w:r>
    </w:p>
    <w:p w:rsidR="00CD7520" w:rsidRDefault="00CD7520" w:rsidP="00435EC0"/>
    <w:tbl>
      <w:tblPr>
        <w:tblStyle w:val="ab"/>
        <w:tblW w:w="0" w:type="auto"/>
        <w:tblLook w:val="04A0" w:firstRow="1" w:lastRow="0" w:firstColumn="1" w:lastColumn="0" w:noHBand="0" w:noVBand="1"/>
      </w:tblPr>
      <w:tblGrid>
        <w:gridCol w:w="1555"/>
        <w:gridCol w:w="2409"/>
        <w:gridCol w:w="5096"/>
      </w:tblGrid>
      <w:tr w:rsidR="00C22187" w:rsidRPr="00F019C2" w:rsidTr="003B658B">
        <w:trPr>
          <w:trHeight w:val="567"/>
        </w:trPr>
        <w:tc>
          <w:tcPr>
            <w:tcW w:w="9060" w:type="dxa"/>
            <w:gridSpan w:val="3"/>
            <w:shd w:val="clear" w:color="auto" w:fill="FFF2CC" w:themeFill="accent4" w:themeFillTint="33"/>
            <w:vAlign w:val="center"/>
          </w:tcPr>
          <w:p w:rsidR="00C22187" w:rsidRPr="00F019C2" w:rsidRDefault="00C22187" w:rsidP="003B658B">
            <w:pPr>
              <w:rPr>
                <w:rFonts w:asciiTheme="majorEastAsia" w:eastAsiaTheme="majorEastAsia" w:hAnsiTheme="majorEastAsia"/>
                <w:sz w:val="22"/>
                <w:szCs w:val="22"/>
              </w:rPr>
            </w:pPr>
            <w:r>
              <w:rPr>
                <w:rFonts w:asciiTheme="majorEastAsia" w:eastAsiaTheme="majorEastAsia" w:hAnsiTheme="majorEastAsia" w:hint="eastAsia"/>
                <w:sz w:val="22"/>
                <w:szCs w:val="22"/>
              </w:rPr>
              <w:t>多様な学習機会の提供</w:t>
            </w:r>
          </w:p>
        </w:tc>
      </w:tr>
      <w:tr w:rsidR="00C22187" w:rsidTr="00ED5991">
        <w:trPr>
          <w:trHeight w:val="5276"/>
        </w:trPr>
        <w:tc>
          <w:tcPr>
            <w:tcW w:w="1555" w:type="dxa"/>
            <w:shd w:val="clear" w:color="auto" w:fill="D9D9D9" w:themeFill="background1" w:themeFillShade="D9"/>
            <w:vAlign w:val="center"/>
          </w:tcPr>
          <w:p w:rsidR="00C22187" w:rsidRPr="00401B7E" w:rsidRDefault="00C22187" w:rsidP="003B658B">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C22187" w:rsidRPr="00806FB7" w:rsidRDefault="00C22187" w:rsidP="00ED5991">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22187">
              <w:rPr>
                <w:rFonts w:asciiTheme="minorEastAsia" w:eastAsiaTheme="minorEastAsia" w:hAnsiTheme="minorEastAsia" w:hint="eastAsia"/>
                <w:sz w:val="21"/>
                <w:szCs w:val="21"/>
              </w:rPr>
              <w:t>印西市の行政・福祉・教育・歴史・文化などを</w:t>
            </w:r>
            <w:r>
              <w:rPr>
                <w:rFonts w:asciiTheme="minorEastAsia" w:eastAsiaTheme="minorEastAsia" w:hAnsiTheme="minorEastAsia" w:hint="eastAsia"/>
                <w:sz w:val="21"/>
                <w:szCs w:val="21"/>
              </w:rPr>
              <w:t>幅広く学び、ともに学ぶ仲間をつくる市民アカデミーを実施し</w:t>
            </w:r>
            <w:r w:rsidRPr="00C22187">
              <w:rPr>
                <w:rFonts w:asciiTheme="minorEastAsia" w:eastAsiaTheme="minorEastAsia" w:hAnsiTheme="minorEastAsia" w:hint="eastAsia"/>
                <w:sz w:val="21"/>
                <w:szCs w:val="21"/>
              </w:rPr>
              <w:t>、卒業後は、学習成果をまちづくりに</w:t>
            </w:r>
            <w:r>
              <w:rPr>
                <w:rFonts w:asciiTheme="minorEastAsia" w:eastAsiaTheme="minorEastAsia" w:hAnsiTheme="minorEastAsia" w:hint="eastAsia"/>
                <w:sz w:val="21"/>
                <w:szCs w:val="21"/>
              </w:rPr>
              <w:t>活かせるように、活動の支援や公民館などの事業での協働を進めます</w:t>
            </w:r>
            <w:r w:rsidRPr="00C22187">
              <w:rPr>
                <w:rFonts w:asciiTheme="minorEastAsia" w:eastAsiaTheme="minorEastAsia" w:hAnsiTheme="minorEastAsia" w:hint="eastAsia"/>
                <w:sz w:val="21"/>
                <w:szCs w:val="21"/>
              </w:rPr>
              <w:t>。</w:t>
            </w:r>
          </w:p>
          <w:p w:rsidR="00C22187" w:rsidRDefault="00C22187" w:rsidP="00ED5991">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22187">
              <w:rPr>
                <w:rFonts w:asciiTheme="minorEastAsia" w:eastAsiaTheme="minorEastAsia" w:hAnsiTheme="minorEastAsia" w:hint="eastAsia"/>
                <w:sz w:val="21"/>
                <w:szCs w:val="21"/>
              </w:rPr>
              <w:t>市民が充実した生活を送るた</w:t>
            </w:r>
            <w:r>
              <w:rPr>
                <w:rFonts w:asciiTheme="minorEastAsia" w:eastAsiaTheme="minorEastAsia" w:hAnsiTheme="minorEastAsia" w:hint="eastAsia"/>
                <w:sz w:val="21"/>
                <w:szCs w:val="21"/>
              </w:rPr>
              <w:t>めに、社会や地域の課題・要望をとらえて、対象に合わせて講義や体験等の</w:t>
            </w:r>
            <w:r w:rsidR="00ED5991">
              <w:rPr>
                <w:rFonts w:asciiTheme="minorEastAsia" w:eastAsiaTheme="minorEastAsia" w:hAnsiTheme="minorEastAsia" w:hint="eastAsia"/>
                <w:sz w:val="21"/>
                <w:szCs w:val="21"/>
              </w:rPr>
              <w:t>さまざま</w:t>
            </w:r>
            <w:r>
              <w:rPr>
                <w:rFonts w:asciiTheme="minorEastAsia" w:eastAsiaTheme="minorEastAsia" w:hAnsiTheme="minorEastAsia" w:hint="eastAsia"/>
                <w:sz w:val="21"/>
                <w:szCs w:val="21"/>
              </w:rPr>
              <w:t>な形態で行う公民館・地域交流館事業を充実します</w:t>
            </w:r>
            <w:r w:rsidRPr="00C22187">
              <w:rPr>
                <w:rFonts w:asciiTheme="minorEastAsia" w:eastAsiaTheme="minorEastAsia" w:hAnsiTheme="minorEastAsia" w:hint="eastAsia"/>
                <w:sz w:val="21"/>
                <w:szCs w:val="21"/>
              </w:rPr>
              <w:t>。</w:t>
            </w:r>
          </w:p>
          <w:p w:rsidR="00C22187" w:rsidRDefault="00C22187" w:rsidP="00ED5991">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22187">
              <w:rPr>
                <w:rFonts w:asciiTheme="minorEastAsia" w:eastAsiaTheme="minorEastAsia" w:hAnsiTheme="minorEastAsia" w:hint="eastAsia"/>
                <w:sz w:val="21"/>
                <w:szCs w:val="21"/>
              </w:rPr>
              <w:t>教養の向上とともに、ふるさとへの理解を深めるために、図書・視聴覚資料などの貸出や利用者の求め</w:t>
            </w:r>
            <w:r>
              <w:rPr>
                <w:rFonts w:asciiTheme="minorEastAsia" w:eastAsiaTheme="minorEastAsia" w:hAnsiTheme="minorEastAsia" w:hint="eastAsia"/>
                <w:sz w:val="21"/>
                <w:szCs w:val="21"/>
              </w:rPr>
              <w:t>る情報や資料を提供するレファレンスサービス等の図書館サービスを充実します</w:t>
            </w:r>
            <w:r w:rsidRPr="00C22187">
              <w:rPr>
                <w:rFonts w:asciiTheme="minorEastAsia" w:eastAsiaTheme="minorEastAsia" w:hAnsiTheme="minorEastAsia" w:hint="eastAsia"/>
                <w:sz w:val="21"/>
                <w:szCs w:val="21"/>
              </w:rPr>
              <w:t>。</w:t>
            </w:r>
          </w:p>
          <w:p w:rsidR="00C22187" w:rsidRDefault="00C22187" w:rsidP="00ED5991">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22187">
              <w:rPr>
                <w:rFonts w:asciiTheme="minorEastAsia" w:eastAsiaTheme="minorEastAsia" w:hAnsiTheme="minorEastAsia" w:hint="eastAsia"/>
                <w:sz w:val="21"/>
                <w:szCs w:val="21"/>
              </w:rPr>
              <w:t>映像や音楽を活用して学習効果を高めるために、</w:t>
            </w:r>
            <w:r w:rsidRPr="002D0C9C">
              <w:rPr>
                <w:rFonts w:asciiTheme="minorEastAsia" w:eastAsiaTheme="minorEastAsia" w:hAnsiTheme="minorEastAsia" w:hint="eastAsia"/>
                <w:sz w:val="21"/>
                <w:szCs w:val="21"/>
              </w:rPr>
              <w:t>図書館</w:t>
            </w:r>
            <w:r w:rsidRPr="00C22187">
              <w:rPr>
                <w:rFonts w:asciiTheme="minorEastAsia" w:eastAsiaTheme="minorEastAsia" w:hAnsiTheme="minorEastAsia" w:hint="eastAsia"/>
                <w:sz w:val="21"/>
                <w:szCs w:val="21"/>
              </w:rPr>
              <w:t>が管理する視聴覚資料を活用した学習機会の充実を図ります。</w:t>
            </w:r>
          </w:p>
          <w:p w:rsidR="00C22187" w:rsidRPr="00C22187" w:rsidRDefault="00C22187" w:rsidP="00ED5991">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D5991" w:rsidRPr="00ED5991">
              <w:rPr>
                <w:rFonts w:asciiTheme="minorEastAsia" w:eastAsiaTheme="minorEastAsia" w:hAnsiTheme="minorEastAsia" w:hint="eastAsia"/>
                <w:sz w:val="21"/>
                <w:szCs w:val="21"/>
              </w:rPr>
              <w:t>市民のさまざまな学習要望に応えるとともに、日時・場所・内容を市民自らが選ぶことで参加しやすい環境を提供することにより、学習機会を増やし、市民参画のきっかけとなる生涯学習まちづくり出前講座を行います。</w:t>
            </w:r>
          </w:p>
        </w:tc>
      </w:tr>
      <w:tr w:rsidR="00C22187" w:rsidTr="003B658B">
        <w:trPr>
          <w:trHeight w:val="567"/>
        </w:trPr>
        <w:tc>
          <w:tcPr>
            <w:tcW w:w="9060" w:type="dxa"/>
            <w:gridSpan w:val="3"/>
            <w:shd w:val="clear" w:color="auto" w:fill="D9D9D9" w:themeFill="background1" w:themeFillShade="D9"/>
            <w:vAlign w:val="center"/>
          </w:tcPr>
          <w:p w:rsidR="00C22187" w:rsidRPr="0058493D" w:rsidRDefault="00C22187" w:rsidP="003B658B">
            <w:pPr>
              <w:jc w:val="center"/>
              <w:rPr>
                <w:rFonts w:asciiTheme="minorEastAsia" w:hAnsiTheme="minorEastAsia"/>
                <w:szCs w:val="21"/>
              </w:rPr>
            </w:pPr>
            <w:r>
              <w:rPr>
                <w:rFonts w:asciiTheme="majorEastAsia" w:eastAsiaTheme="majorEastAsia" w:hAnsiTheme="majorEastAsia" w:hint="eastAsia"/>
                <w:sz w:val="22"/>
              </w:rPr>
              <w:t>主な事業</w:t>
            </w:r>
          </w:p>
        </w:tc>
      </w:tr>
      <w:tr w:rsidR="00C22187" w:rsidTr="003B658B">
        <w:trPr>
          <w:trHeight w:val="567"/>
        </w:trPr>
        <w:tc>
          <w:tcPr>
            <w:tcW w:w="3964" w:type="dxa"/>
            <w:gridSpan w:val="2"/>
            <w:shd w:val="clear" w:color="auto" w:fill="D9D9D9" w:themeFill="background1" w:themeFillShade="D9"/>
            <w:vAlign w:val="center"/>
          </w:tcPr>
          <w:p w:rsidR="00C22187" w:rsidRDefault="00C22187"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C22187" w:rsidRDefault="00C22187"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435EC0" w:rsidTr="00ED5991">
        <w:trPr>
          <w:trHeight w:val="1244"/>
        </w:trPr>
        <w:tc>
          <w:tcPr>
            <w:tcW w:w="3964" w:type="dxa"/>
            <w:gridSpan w:val="2"/>
          </w:tcPr>
          <w:p w:rsidR="00435EC0" w:rsidRPr="00ED5991" w:rsidRDefault="00435EC0" w:rsidP="008D2FBE">
            <w:pPr>
              <w:rPr>
                <w:rFonts w:asciiTheme="minorEastAsia" w:eastAsiaTheme="minorEastAsia" w:hAnsiTheme="minorEastAsia"/>
                <w:sz w:val="21"/>
                <w:szCs w:val="21"/>
              </w:rPr>
            </w:pPr>
            <w:r w:rsidRPr="00ED5991">
              <w:rPr>
                <w:rFonts w:asciiTheme="minorEastAsia" w:eastAsiaTheme="minorEastAsia" w:hAnsiTheme="minorEastAsia" w:hint="eastAsia"/>
                <w:sz w:val="21"/>
                <w:szCs w:val="21"/>
              </w:rPr>
              <w:t>市民アカデミーの充実</w:t>
            </w:r>
          </w:p>
        </w:tc>
        <w:tc>
          <w:tcPr>
            <w:tcW w:w="5096" w:type="dxa"/>
            <w:vAlign w:val="center"/>
          </w:tcPr>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○市民アカデミーの実施</w:t>
            </w:r>
          </w:p>
          <w:p w:rsidR="00ED5991" w:rsidRPr="00ED5991" w:rsidRDefault="00ED5991" w:rsidP="00ED5991">
            <w:pPr>
              <w:ind w:left="210" w:hangingChars="100" w:hanging="210"/>
              <w:rPr>
                <w:rFonts w:asciiTheme="minorEastAsia" w:hAnsiTheme="minorEastAsia"/>
                <w:sz w:val="21"/>
                <w:szCs w:val="21"/>
              </w:rPr>
            </w:pPr>
            <w:r w:rsidRPr="00ED5991">
              <w:rPr>
                <w:rFonts w:asciiTheme="minorEastAsia" w:hAnsiTheme="minorEastAsia" w:hint="eastAsia"/>
                <w:sz w:val="21"/>
                <w:szCs w:val="21"/>
              </w:rPr>
              <w:t>○市民アカデミープロジェクトチームによる学習計画の充実・運営</w:t>
            </w:r>
          </w:p>
          <w:p w:rsidR="00435EC0"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○公民館・地域交流館などの事業での活用</w:t>
            </w:r>
          </w:p>
        </w:tc>
      </w:tr>
      <w:tr w:rsidR="00ED5991" w:rsidTr="00ED5991">
        <w:trPr>
          <w:trHeight w:val="1261"/>
        </w:trPr>
        <w:tc>
          <w:tcPr>
            <w:tcW w:w="3964" w:type="dxa"/>
            <w:gridSpan w:val="2"/>
          </w:tcPr>
          <w:p w:rsidR="00ED5991" w:rsidRPr="00ED5991" w:rsidRDefault="00ED5991" w:rsidP="00ED5991">
            <w:pPr>
              <w:rPr>
                <w:rFonts w:asciiTheme="minorEastAsia" w:hAnsiTheme="minorEastAsia"/>
                <w:sz w:val="21"/>
                <w:szCs w:val="21"/>
              </w:rPr>
            </w:pPr>
            <w:r w:rsidRPr="00ED5991">
              <w:rPr>
                <w:rFonts w:asciiTheme="minorEastAsia" w:eastAsiaTheme="minorEastAsia" w:hAnsiTheme="minorEastAsia" w:hint="eastAsia"/>
                <w:sz w:val="21"/>
                <w:szCs w:val="21"/>
              </w:rPr>
              <w:t>公民館・地域交流館主催事業</w:t>
            </w:r>
          </w:p>
        </w:tc>
        <w:tc>
          <w:tcPr>
            <w:tcW w:w="5096" w:type="dxa"/>
            <w:vAlign w:val="center"/>
          </w:tcPr>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○市民ニーズや社会的課題をとらえた事業の実施</w:t>
            </w:r>
          </w:p>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○子ども対象事業の充実</w:t>
            </w:r>
          </w:p>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○大人対象事業の充実</w:t>
            </w:r>
          </w:p>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○団体や行政等との共催事業の充実</w:t>
            </w:r>
          </w:p>
        </w:tc>
      </w:tr>
      <w:tr w:rsidR="00ED5991" w:rsidTr="00ED5991">
        <w:trPr>
          <w:trHeight w:val="698"/>
        </w:trPr>
        <w:tc>
          <w:tcPr>
            <w:tcW w:w="3964" w:type="dxa"/>
            <w:gridSpan w:val="2"/>
          </w:tcPr>
          <w:p w:rsidR="00ED5991" w:rsidRPr="00ED5991" w:rsidRDefault="00ED5991" w:rsidP="00ED5991">
            <w:pPr>
              <w:rPr>
                <w:rFonts w:asciiTheme="minorEastAsia" w:hAnsiTheme="minorEastAsia"/>
                <w:sz w:val="21"/>
                <w:szCs w:val="21"/>
              </w:rPr>
            </w:pPr>
            <w:r w:rsidRPr="00ED5991">
              <w:rPr>
                <w:rFonts w:asciiTheme="minorEastAsia" w:eastAsiaTheme="minorEastAsia" w:hAnsiTheme="minorEastAsia" w:hint="eastAsia"/>
                <w:sz w:val="21"/>
                <w:szCs w:val="21"/>
              </w:rPr>
              <w:t>図書館サービスの充実</w:t>
            </w:r>
          </w:p>
        </w:tc>
        <w:tc>
          <w:tcPr>
            <w:tcW w:w="5096" w:type="dxa"/>
            <w:vAlign w:val="center"/>
          </w:tcPr>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○図書・視聴覚資料などの貸出</w:t>
            </w:r>
          </w:p>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○レファレンスサービス・事業・資料の充実</w:t>
            </w:r>
          </w:p>
        </w:tc>
      </w:tr>
      <w:tr w:rsidR="00ED5991" w:rsidTr="002D0C9C">
        <w:trPr>
          <w:trHeight w:val="449"/>
        </w:trPr>
        <w:tc>
          <w:tcPr>
            <w:tcW w:w="3964" w:type="dxa"/>
            <w:gridSpan w:val="2"/>
          </w:tcPr>
          <w:p w:rsidR="00ED5991" w:rsidRPr="00ED5991" w:rsidRDefault="00ED5991" w:rsidP="00ED5991">
            <w:pPr>
              <w:rPr>
                <w:rFonts w:asciiTheme="minorEastAsia" w:hAnsiTheme="minorEastAsia"/>
                <w:sz w:val="21"/>
                <w:szCs w:val="21"/>
              </w:rPr>
            </w:pPr>
            <w:r w:rsidRPr="00ED5991">
              <w:rPr>
                <w:rFonts w:asciiTheme="minorEastAsia" w:eastAsiaTheme="minorEastAsia" w:hAnsiTheme="minorEastAsia" w:hint="eastAsia"/>
                <w:sz w:val="21"/>
                <w:szCs w:val="21"/>
              </w:rPr>
              <w:t>視聴覚資料を活用した学習機会の充実</w:t>
            </w:r>
          </w:p>
        </w:tc>
        <w:tc>
          <w:tcPr>
            <w:tcW w:w="5096" w:type="dxa"/>
            <w:vAlign w:val="center"/>
          </w:tcPr>
          <w:p w:rsidR="00ED5991" w:rsidRPr="00ED5991" w:rsidRDefault="00ED5991" w:rsidP="00ED5991">
            <w:pPr>
              <w:rPr>
                <w:rFonts w:asciiTheme="minorEastAsia" w:hAnsiTheme="minorEastAsia"/>
                <w:sz w:val="21"/>
                <w:szCs w:val="21"/>
              </w:rPr>
            </w:pPr>
            <w:r w:rsidRPr="00ED5991">
              <w:rPr>
                <w:rFonts w:asciiTheme="minorEastAsia" w:hAnsiTheme="minorEastAsia" w:hint="eastAsia"/>
                <w:sz w:val="21"/>
                <w:szCs w:val="21"/>
              </w:rPr>
              <w:t>○視聴覚資料の貸出</w:t>
            </w:r>
          </w:p>
        </w:tc>
      </w:tr>
      <w:tr w:rsidR="00ED5991" w:rsidTr="00ED5991">
        <w:trPr>
          <w:trHeight w:val="402"/>
        </w:trPr>
        <w:tc>
          <w:tcPr>
            <w:tcW w:w="3964" w:type="dxa"/>
            <w:gridSpan w:val="2"/>
          </w:tcPr>
          <w:p w:rsidR="00ED5991" w:rsidRPr="00ED5991" w:rsidRDefault="00ED5991" w:rsidP="00ED5991">
            <w:pPr>
              <w:rPr>
                <w:rFonts w:asciiTheme="minorEastAsia" w:hAnsiTheme="minorEastAsia"/>
                <w:sz w:val="21"/>
                <w:szCs w:val="21"/>
              </w:rPr>
            </w:pPr>
            <w:r w:rsidRPr="00ED5991">
              <w:rPr>
                <w:rFonts w:asciiTheme="minorEastAsia" w:eastAsiaTheme="minorEastAsia" w:hAnsiTheme="minorEastAsia" w:hint="eastAsia"/>
                <w:sz w:val="21"/>
                <w:szCs w:val="21"/>
              </w:rPr>
              <w:t>生涯学習まちづくり出前講座の実施</w:t>
            </w:r>
          </w:p>
        </w:tc>
        <w:tc>
          <w:tcPr>
            <w:tcW w:w="5096" w:type="dxa"/>
            <w:vAlign w:val="center"/>
          </w:tcPr>
          <w:p w:rsidR="00ED5991" w:rsidRPr="00ED5991" w:rsidRDefault="00ED5991" w:rsidP="00ED5991">
            <w:pPr>
              <w:ind w:left="210" w:hangingChars="100" w:hanging="210"/>
              <w:rPr>
                <w:rFonts w:asciiTheme="minorEastAsia" w:hAnsiTheme="minorEastAsia"/>
                <w:sz w:val="21"/>
                <w:szCs w:val="21"/>
              </w:rPr>
            </w:pPr>
            <w:r w:rsidRPr="00ED5991">
              <w:rPr>
                <w:rFonts w:asciiTheme="minorEastAsia" w:hAnsiTheme="minorEastAsia" w:hint="eastAsia"/>
                <w:sz w:val="21"/>
                <w:szCs w:val="21"/>
              </w:rPr>
              <w:t>○学習機会を増やし，市民参画のきっかけとなる生涯学習まちづくり出前講座の実施</w:t>
            </w:r>
          </w:p>
        </w:tc>
      </w:tr>
    </w:tbl>
    <w:p w:rsidR="00ED5991" w:rsidRDefault="00ED5991" w:rsidP="00435EC0">
      <w:r>
        <w:br w:type="page"/>
      </w:r>
    </w:p>
    <w:p w:rsidR="00435EC0" w:rsidRDefault="00435EC0" w:rsidP="00435EC0"/>
    <w:p w:rsidR="00364171" w:rsidRPr="00364171" w:rsidRDefault="00364171" w:rsidP="00140E70">
      <w:pPr>
        <w:pStyle w:val="4"/>
      </w:pPr>
      <w:r w:rsidRPr="00364171">
        <w:rPr>
          <w:rFonts w:hint="eastAsia"/>
        </w:rPr>
        <w:t>取り組みⅡ</w:t>
      </w:r>
      <w:r>
        <w:rPr>
          <w:rFonts w:hint="eastAsia"/>
        </w:rPr>
        <w:t>－１－３</w:t>
      </w:r>
      <w:r w:rsidRPr="00364171">
        <w:rPr>
          <w:rFonts w:hint="eastAsia"/>
        </w:rPr>
        <w:t xml:space="preserve">　生涯学習施設の整備・充実</w:t>
      </w:r>
    </w:p>
    <w:p w:rsidR="00ED5991" w:rsidRDefault="00ED5991" w:rsidP="00364171"/>
    <w:tbl>
      <w:tblPr>
        <w:tblStyle w:val="ab"/>
        <w:tblW w:w="0" w:type="auto"/>
        <w:tblLook w:val="04A0" w:firstRow="1" w:lastRow="0" w:firstColumn="1" w:lastColumn="0" w:noHBand="0" w:noVBand="1"/>
      </w:tblPr>
      <w:tblGrid>
        <w:gridCol w:w="1555"/>
        <w:gridCol w:w="2409"/>
        <w:gridCol w:w="5096"/>
      </w:tblGrid>
      <w:tr w:rsidR="00ED5991" w:rsidRPr="00F019C2" w:rsidTr="003B658B">
        <w:trPr>
          <w:trHeight w:val="567"/>
        </w:trPr>
        <w:tc>
          <w:tcPr>
            <w:tcW w:w="9060" w:type="dxa"/>
            <w:gridSpan w:val="3"/>
            <w:shd w:val="clear" w:color="auto" w:fill="FFF2CC" w:themeFill="accent4" w:themeFillTint="33"/>
            <w:vAlign w:val="center"/>
          </w:tcPr>
          <w:p w:rsidR="00ED5991" w:rsidRPr="00F019C2" w:rsidRDefault="007842AB" w:rsidP="003B658B">
            <w:pPr>
              <w:rPr>
                <w:rFonts w:asciiTheme="majorEastAsia" w:eastAsiaTheme="majorEastAsia" w:hAnsiTheme="majorEastAsia"/>
                <w:sz w:val="22"/>
                <w:szCs w:val="22"/>
              </w:rPr>
            </w:pPr>
            <w:r>
              <w:rPr>
                <w:rFonts w:asciiTheme="majorEastAsia" w:eastAsiaTheme="majorEastAsia" w:hAnsiTheme="majorEastAsia" w:hint="eastAsia"/>
                <w:sz w:val="22"/>
                <w:szCs w:val="22"/>
              </w:rPr>
              <w:t>生涯学習環境の整備・充実</w:t>
            </w:r>
          </w:p>
        </w:tc>
      </w:tr>
      <w:tr w:rsidR="00ED5991" w:rsidTr="007842AB">
        <w:trPr>
          <w:trHeight w:val="1657"/>
        </w:trPr>
        <w:tc>
          <w:tcPr>
            <w:tcW w:w="1555" w:type="dxa"/>
            <w:shd w:val="clear" w:color="auto" w:fill="D9D9D9" w:themeFill="background1" w:themeFillShade="D9"/>
            <w:vAlign w:val="center"/>
          </w:tcPr>
          <w:p w:rsidR="00ED5991" w:rsidRPr="00401B7E" w:rsidRDefault="00ED5991" w:rsidP="003B658B">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7842AB" w:rsidRDefault="00ED5991" w:rsidP="007842AB">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842AB" w:rsidRPr="007842AB">
              <w:rPr>
                <w:rFonts w:asciiTheme="minorEastAsia" w:eastAsiaTheme="minorEastAsia" w:hAnsiTheme="minorEastAsia" w:hint="eastAsia"/>
                <w:sz w:val="21"/>
                <w:szCs w:val="21"/>
              </w:rPr>
              <w:t>誰もが快適・安全に生涯学習に取り組めるように、生涯学習・社会教育</w:t>
            </w:r>
            <w:r w:rsidR="007842AB">
              <w:rPr>
                <w:rFonts w:asciiTheme="minorEastAsia" w:eastAsiaTheme="minorEastAsia" w:hAnsiTheme="minorEastAsia" w:hint="eastAsia"/>
                <w:sz w:val="21"/>
                <w:szCs w:val="21"/>
              </w:rPr>
              <w:t>施設の計画的な維持・改修などを行い、機能の充実を図ります。</w:t>
            </w:r>
          </w:p>
          <w:p w:rsidR="00ED5991" w:rsidRPr="007842AB" w:rsidRDefault="007842AB" w:rsidP="007842AB">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社会教育主事や社会教育指導員、家庭教育指導員等を配置し、学習に関する助言などを実施します</w:t>
            </w:r>
            <w:r w:rsidRPr="007842AB">
              <w:rPr>
                <w:rFonts w:asciiTheme="minorEastAsia" w:eastAsiaTheme="minorEastAsia" w:hAnsiTheme="minorEastAsia" w:hint="eastAsia"/>
                <w:sz w:val="21"/>
                <w:szCs w:val="21"/>
              </w:rPr>
              <w:t>。</w:t>
            </w:r>
          </w:p>
        </w:tc>
      </w:tr>
      <w:tr w:rsidR="00ED5991" w:rsidTr="003B658B">
        <w:trPr>
          <w:trHeight w:val="567"/>
        </w:trPr>
        <w:tc>
          <w:tcPr>
            <w:tcW w:w="9060" w:type="dxa"/>
            <w:gridSpan w:val="3"/>
            <w:shd w:val="clear" w:color="auto" w:fill="D9D9D9" w:themeFill="background1" w:themeFillShade="D9"/>
            <w:vAlign w:val="center"/>
          </w:tcPr>
          <w:p w:rsidR="00ED5991" w:rsidRPr="0058493D" w:rsidRDefault="00ED5991" w:rsidP="003B658B">
            <w:pPr>
              <w:jc w:val="center"/>
              <w:rPr>
                <w:rFonts w:asciiTheme="minorEastAsia" w:hAnsiTheme="minorEastAsia"/>
                <w:szCs w:val="21"/>
              </w:rPr>
            </w:pPr>
            <w:r>
              <w:rPr>
                <w:rFonts w:asciiTheme="majorEastAsia" w:eastAsiaTheme="majorEastAsia" w:hAnsiTheme="majorEastAsia" w:hint="eastAsia"/>
                <w:sz w:val="22"/>
              </w:rPr>
              <w:t>主な事業</w:t>
            </w:r>
          </w:p>
        </w:tc>
      </w:tr>
      <w:tr w:rsidR="00ED5991" w:rsidTr="003B658B">
        <w:trPr>
          <w:trHeight w:val="567"/>
        </w:trPr>
        <w:tc>
          <w:tcPr>
            <w:tcW w:w="3964" w:type="dxa"/>
            <w:gridSpan w:val="2"/>
            <w:shd w:val="clear" w:color="auto" w:fill="D9D9D9" w:themeFill="background1" w:themeFillShade="D9"/>
            <w:vAlign w:val="center"/>
          </w:tcPr>
          <w:p w:rsidR="00ED5991" w:rsidRDefault="00ED5991"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ED5991" w:rsidRDefault="00ED5991"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364171" w:rsidTr="007842AB">
        <w:tc>
          <w:tcPr>
            <w:tcW w:w="3964" w:type="dxa"/>
            <w:gridSpan w:val="2"/>
          </w:tcPr>
          <w:p w:rsidR="00364171" w:rsidRPr="007842AB" w:rsidRDefault="00364171" w:rsidP="008D2FBE">
            <w:pPr>
              <w:rPr>
                <w:rFonts w:asciiTheme="minorEastAsia" w:eastAsiaTheme="minorEastAsia" w:hAnsiTheme="minorEastAsia"/>
                <w:sz w:val="21"/>
                <w:szCs w:val="21"/>
              </w:rPr>
            </w:pPr>
            <w:r w:rsidRPr="007842AB">
              <w:rPr>
                <w:rFonts w:asciiTheme="minorEastAsia" w:eastAsiaTheme="minorEastAsia" w:hAnsiTheme="minorEastAsia" w:hint="eastAsia"/>
                <w:sz w:val="21"/>
                <w:szCs w:val="21"/>
              </w:rPr>
              <w:t>生涯学習環境の整備・充実</w:t>
            </w:r>
          </w:p>
        </w:tc>
        <w:tc>
          <w:tcPr>
            <w:tcW w:w="5096" w:type="dxa"/>
            <w:vAlign w:val="center"/>
          </w:tcPr>
          <w:p w:rsidR="007842AB" w:rsidRPr="007842AB" w:rsidRDefault="007842AB" w:rsidP="007842AB">
            <w:pPr>
              <w:rPr>
                <w:rFonts w:asciiTheme="minorEastAsia" w:hAnsiTheme="minorEastAsia"/>
                <w:sz w:val="21"/>
                <w:szCs w:val="21"/>
              </w:rPr>
            </w:pPr>
            <w:r w:rsidRPr="007842AB">
              <w:rPr>
                <w:rFonts w:asciiTheme="minorEastAsia" w:hAnsiTheme="minorEastAsia" w:hint="eastAsia"/>
                <w:sz w:val="21"/>
                <w:szCs w:val="21"/>
              </w:rPr>
              <w:t>○公民館・地域交流館や図書館の適正な維持・改修</w:t>
            </w:r>
          </w:p>
          <w:p w:rsidR="007842AB" w:rsidRPr="007842AB" w:rsidRDefault="007842AB" w:rsidP="007842AB">
            <w:pPr>
              <w:rPr>
                <w:rFonts w:asciiTheme="minorEastAsia" w:hAnsiTheme="minorEastAsia"/>
                <w:sz w:val="21"/>
                <w:szCs w:val="21"/>
              </w:rPr>
            </w:pPr>
            <w:r w:rsidRPr="007842AB">
              <w:rPr>
                <w:rFonts w:asciiTheme="minorEastAsia" w:hAnsiTheme="minorEastAsia" w:hint="eastAsia"/>
                <w:sz w:val="21"/>
                <w:szCs w:val="21"/>
              </w:rPr>
              <w:t>○生涯学習機能の充実</w:t>
            </w:r>
          </w:p>
          <w:p w:rsidR="00364171" w:rsidRPr="007842AB" w:rsidRDefault="007842AB" w:rsidP="007842AB">
            <w:pPr>
              <w:rPr>
                <w:rFonts w:asciiTheme="minorEastAsia" w:hAnsiTheme="minorEastAsia"/>
                <w:sz w:val="21"/>
                <w:szCs w:val="21"/>
              </w:rPr>
            </w:pPr>
            <w:r w:rsidRPr="007842AB">
              <w:rPr>
                <w:rFonts w:asciiTheme="minorEastAsia" w:hAnsiTheme="minorEastAsia" w:hint="eastAsia"/>
                <w:sz w:val="21"/>
                <w:szCs w:val="21"/>
              </w:rPr>
              <w:t>○</w:t>
            </w:r>
            <w:r w:rsidRPr="002D0C9C">
              <w:rPr>
                <w:rFonts w:asciiTheme="minorEastAsia" w:hAnsiTheme="minorEastAsia" w:hint="eastAsia"/>
                <w:sz w:val="21"/>
                <w:szCs w:val="21"/>
              </w:rPr>
              <w:t>社会教育指導員の配置</w:t>
            </w:r>
          </w:p>
        </w:tc>
      </w:tr>
    </w:tbl>
    <w:p w:rsidR="00364171" w:rsidRDefault="00364171" w:rsidP="00364171"/>
    <w:p w:rsidR="007842AB" w:rsidRDefault="007842AB" w:rsidP="00364171"/>
    <w:p w:rsidR="007842AB" w:rsidRDefault="007842AB" w:rsidP="00364171"/>
    <w:p w:rsidR="003F73C1" w:rsidRDefault="003F73C1" w:rsidP="00364171"/>
    <w:p w:rsidR="003F73C1" w:rsidRDefault="003F73C1" w:rsidP="00364171"/>
    <w:p w:rsidR="007842AB" w:rsidRDefault="007842AB" w:rsidP="00364171">
      <w:r>
        <w:br w:type="page"/>
      </w:r>
    </w:p>
    <w:p w:rsidR="007842AB" w:rsidRDefault="007842AB" w:rsidP="00364171"/>
    <w:p w:rsidR="00364171" w:rsidRPr="00364171" w:rsidRDefault="00364171" w:rsidP="00140E70">
      <w:pPr>
        <w:pStyle w:val="4"/>
      </w:pPr>
      <w:r w:rsidRPr="00364171">
        <w:rPr>
          <w:rFonts w:hint="eastAsia"/>
        </w:rPr>
        <w:t>取り組みⅡ</w:t>
      </w:r>
      <w:r>
        <w:rPr>
          <w:rFonts w:hint="eastAsia"/>
        </w:rPr>
        <w:t>－１－４</w:t>
      </w:r>
      <w:r w:rsidRPr="00364171">
        <w:rPr>
          <w:rFonts w:hint="eastAsia"/>
        </w:rPr>
        <w:t xml:space="preserve">　高等教育機関等との連携協力</w:t>
      </w:r>
    </w:p>
    <w:p w:rsidR="007842AB" w:rsidRDefault="007842AB" w:rsidP="00364171"/>
    <w:tbl>
      <w:tblPr>
        <w:tblStyle w:val="ab"/>
        <w:tblW w:w="0" w:type="auto"/>
        <w:tblLook w:val="04A0" w:firstRow="1" w:lastRow="0" w:firstColumn="1" w:lastColumn="0" w:noHBand="0" w:noVBand="1"/>
      </w:tblPr>
      <w:tblGrid>
        <w:gridCol w:w="1555"/>
        <w:gridCol w:w="2409"/>
        <w:gridCol w:w="5096"/>
      </w:tblGrid>
      <w:tr w:rsidR="007842AB" w:rsidRPr="00F019C2" w:rsidTr="003B658B">
        <w:trPr>
          <w:trHeight w:val="567"/>
        </w:trPr>
        <w:tc>
          <w:tcPr>
            <w:tcW w:w="9060" w:type="dxa"/>
            <w:gridSpan w:val="3"/>
            <w:shd w:val="clear" w:color="auto" w:fill="FFF2CC" w:themeFill="accent4" w:themeFillTint="33"/>
            <w:vAlign w:val="center"/>
          </w:tcPr>
          <w:p w:rsidR="007842AB" w:rsidRPr="00F019C2" w:rsidRDefault="007842AB" w:rsidP="003B658B">
            <w:pPr>
              <w:rPr>
                <w:rFonts w:asciiTheme="majorEastAsia" w:eastAsiaTheme="majorEastAsia" w:hAnsiTheme="majorEastAsia"/>
                <w:sz w:val="22"/>
                <w:szCs w:val="22"/>
              </w:rPr>
            </w:pPr>
            <w:r>
              <w:rPr>
                <w:rFonts w:asciiTheme="majorEastAsia" w:eastAsiaTheme="majorEastAsia" w:hAnsiTheme="majorEastAsia" w:hint="eastAsia"/>
                <w:sz w:val="22"/>
                <w:szCs w:val="22"/>
              </w:rPr>
              <w:t>生涯</w:t>
            </w:r>
            <w:r w:rsidR="007214D8">
              <w:rPr>
                <w:rFonts w:asciiTheme="majorEastAsia" w:eastAsiaTheme="majorEastAsia" w:hAnsiTheme="majorEastAsia" w:hint="eastAsia"/>
                <w:sz w:val="22"/>
                <w:szCs w:val="22"/>
              </w:rPr>
              <w:t>学習推進体制の充実</w:t>
            </w:r>
          </w:p>
        </w:tc>
      </w:tr>
      <w:tr w:rsidR="007842AB" w:rsidTr="007214D8">
        <w:trPr>
          <w:trHeight w:val="2725"/>
        </w:trPr>
        <w:tc>
          <w:tcPr>
            <w:tcW w:w="1555" w:type="dxa"/>
            <w:shd w:val="clear" w:color="auto" w:fill="D9D9D9" w:themeFill="background1" w:themeFillShade="D9"/>
            <w:vAlign w:val="center"/>
          </w:tcPr>
          <w:p w:rsidR="007842AB" w:rsidRPr="00401B7E" w:rsidRDefault="007842AB" w:rsidP="003B658B">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7214D8" w:rsidRDefault="007842AB" w:rsidP="007214D8">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214D8" w:rsidRPr="007214D8">
              <w:rPr>
                <w:rFonts w:asciiTheme="minorEastAsia" w:eastAsiaTheme="minorEastAsia" w:hAnsiTheme="minorEastAsia" w:hint="eastAsia"/>
                <w:sz w:val="21"/>
                <w:szCs w:val="21"/>
              </w:rPr>
              <w:t>より高度な専門知識を学ぶ機会を提供するために、</w:t>
            </w:r>
            <w:r w:rsidR="007214D8">
              <w:rPr>
                <w:rFonts w:asciiTheme="minorEastAsia" w:eastAsiaTheme="minorEastAsia" w:hAnsiTheme="minorEastAsia" w:hint="eastAsia"/>
                <w:sz w:val="21"/>
                <w:szCs w:val="21"/>
              </w:rPr>
              <w:t>大学などの高等教育機関や企業などとの連携・協力に努めます。</w:t>
            </w:r>
          </w:p>
          <w:p w:rsidR="007214D8" w:rsidRPr="007842AB" w:rsidRDefault="007214D8" w:rsidP="007214D8">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214D8">
              <w:rPr>
                <w:rFonts w:asciiTheme="minorEastAsia" w:eastAsiaTheme="minorEastAsia" w:hAnsiTheme="minorEastAsia" w:hint="eastAsia"/>
                <w:sz w:val="21"/>
                <w:szCs w:val="21"/>
              </w:rPr>
              <w:t>市民・市民団体と連携・協力し、生涯学習を推進します。</w:t>
            </w:r>
          </w:p>
          <w:p w:rsidR="007214D8" w:rsidRDefault="007214D8" w:rsidP="007214D8">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214D8">
              <w:rPr>
                <w:rFonts w:asciiTheme="minorEastAsia" w:eastAsiaTheme="minorEastAsia" w:hAnsiTheme="minorEastAsia" w:hint="eastAsia"/>
                <w:sz w:val="21"/>
                <w:szCs w:val="21"/>
              </w:rPr>
              <w:t>市民が力を合わせて活動するた</w:t>
            </w:r>
            <w:r>
              <w:rPr>
                <w:rFonts w:asciiTheme="minorEastAsia" w:eastAsiaTheme="minorEastAsia" w:hAnsiTheme="minorEastAsia" w:hint="eastAsia"/>
                <w:sz w:val="21"/>
                <w:szCs w:val="21"/>
              </w:rPr>
              <w:t>めに、積極的に市民活動を行う社会教育関係団体を支援します。</w:t>
            </w:r>
          </w:p>
          <w:p w:rsidR="007842AB" w:rsidRPr="007842AB" w:rsidRDefault="007214D8" w:rsidP="007214D8">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214D8">
              <w:rPr>
                <w:rFonts w:asciiTheme="minorEastAsia" w:eastAsiaTheme="minorEastAsia" w:hAnsiTheme="minorEastAsia" w:hint="eastAsia"/>
                <w:sz w:val="21"/>
                <w:szCs w:val="21"/>
              </w:rPr>
              <w:t>ボラン</w:t>
            </w:r>
            <w:r>
              <w:rPr>
                <w:rFonts w:asciiTheme="minorEastAsia" w:eastAsiaTheme="minorEastAsia" w:hAnsiTheme="minorEastAsia" w:hint="eastAsia"/>
                <w:sz w:val="21"/>
                <w:szCs w:val="21"/>
              </w:rPr>
              <w:t>ティアの育成や地域で活動する個人・団体のネットワーク化に努めます</w:t>
            </w:r>
            <w:r w:rsidRPr="007214D8">
              <w:rPr>
                <w:rFonts w:asciiTheme="minorEastAsia" w:eastAsiaTheme="minorEastAsia" w:hAnsiTheme="minorEastAsia" w:hint="eastAsia"/>
                <w:sz w:val="21"/>
                <w:szCs w:val="21"/>
              </w:rPr>
              <w:t>。</w:t>
            </w:r>
          </w:p>
        </w:tc>
      </w:tr>
      <w:tr w:rsidR="007842AB" w:rsidTr="003B658B">
        <w:trPr>
          <w:trHeight w:val="567"/>
        </w:trPr>
        <w:tc>
          <w:tcPr>
            <w:tcW w:w="9060" w:type="dxa"/>
            <w:gridSpan w:val="3"/>
            <w:shd w:val="clear" w:color="auto" w:fill="D9D9D9" w:themeFill="background1" w:themeFillShade="D9"/>
            <w:vAlign w:val="center"/>
          </w:tcPr>
          <w:p w:rsidR="007842AB" w:rsidRPr="0058493D" w:rsidRDefault="007842AB" w:rsidP="003B658B">
            <w:pPr>
              <w:jc w:val="center"/>
              <w:rPr>
                <w:rFonts w:asciiTheme="minorEastAsia" w:hAnsiTheme="minorEastAsia"/>
                <w:szCs w:val="21"/>
              </w:rPr>
            </w:pPr>
            <w:r>
              <w:rPr>
                <w:rFonts w:asciiTheme="majorEastAsia" w:eastAsiaTheme="majorEastAsia" w:hAnsiTheme="majorEastAsia" w:hint="eastAsia"/>
                <w:sz w:val="22"/>
              </w:rPr>
              <w:t>主な事業</w:t>
            </w:r>
          </w:p>
        </w:tc>
      </w:tr>
      <w:tr w:rsidR="007842AB" w:rsidTr="003B658B">
        <w:trPr>
          <w:trHeight w:val="567"/>
        </w:trPr>
        <w:tc>
          <w:tcPr>
            <w:tcW w:w="3964" w:type="dxa"/>
            <w:gridSpan w:val="2"/>
            <w:shd w:val="clear" w:color="auto" w:fill="D9D9D9" w:themeFill="background1" w:themeFillShade="D9"/>
            <w:vAlign w:val="center"/>
          </w:tcPr>
          <w:p w:rsidR="007842AB" w:rsidRDefault="007842AB"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7842AB" w:rsidRDefault="007842AB"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364171" w:rsidTr="007214D8">
        <w:trPr>
          <w:trHeight w:val="810"/>
        </w:trPr>
        <w:tc>
          <w:tcPr>
            <w:tcW w:w="3964" w:type="dxa"/>
            <w:gridSpan w:val="2"/>
          </w:tcPr>
          <w:p w:rsidR="00A063C8" w:rsidRPr="007214D8" w:rsidRDefault="00364171" w:rsidP="008D2FBE">
            <w:pPr>
              <w:rPr>
                <w:rFonts w:asciiTheme="minorEastAsia" w:eastAsiaTheme="minorEastAsia" w:hAnsiTheme="minorEastAsia"/>
                <w:sz w:val="21"/>
                <w:szCs w:val="21"/>
              </w:rPr>
            </w:pPr>
            <w:r w:rsidRPr="007214D8">
              <w:rPr>
                <w:rFonts w:asciiTheme="minorEastAsia" w:eastAsiaTheme="minorEastAsia" w:hAnsiTheme="minorEastAsia" w:hint="eastAsia"/>
                <w:sz w:val="21"/>
                <w:szCs w:val="21"/>
              </w:rPr>
              <w:t>産学官民の連携・協力</w:t>
            </w:r>
          </w:p>
        </w:tc>
        <w:tc>
          <w:tcPr>
            <w:tcW w:w="5096" w:type="dxa"/>
            <w:vAlign w:val="center"/>
          </w:tcPr>
          <w:p w:rsidR="00CA67C2" w:rsidRPr="007214D8" w:rsidRDefault="007214D8" w:rsidP="00CA67C2">
            <w:pPr>
              <w:ind w:left="210" w:hangingChars="100" w:hanging="210"/>
              <w:rPr>
                <w:rFonts w:asciiTheme="minorEastAsia" w:hAnsiTheme="minorEastAsia"/>
                <w:sz w:val="21"/>
                <w:szCs w:val="21"/>
              </w:rPr>
            </w:pPr>
            <w:r w:rsidRPr="007214D8">
              <w:rPr>
                <w:rFonts w:asciiTheme="minorEastAsia" w:hAnsiTheme="minorEastAsia" w:hint="eastAsia"/>
                <w:sz w:val="21"/>
                <w:szCs w:val="21"/>
              </w:rPr>
              <w:t>○大学などの高等教育機関や企業などとの連携</w:t>
            </w:r>
            <w:r w:rsidR="00CA67C2">
              <w:rPr>
                <w:rFonts w:asciiTheme="minorEastAsia" w:hAnsiTheme="minorEastAsia" w:hint="eastAsia"/>
                <w:sz w:val="21"/>
                <w:szCs w:val="21"/>
              </w:rPr>
              <w:t>・</w:t>
            </w:r>
            <w:r w:rsidRPr="007214D8">
              <w:rPr>
                <w:rFonts w:asciiTheme="minorEastAsia" w:hAnsiTheme="minorEastAsia" w:hint="eastAsia"/>
                <w:sz w:val="21"/>
                <w:szCs w:val="21"/>
              </w:rPr>
              <w:t>協力</w:t>
            </w:r>
          </w:p>
          <w:p w:rsidR="00364171" w:rsidRPr="007214D8" w:rsidRDefault="007214D8" w:rsidP="007214D8">
            <w:pPr>
              <w:rPr>
                <w:rFonts w:asciiTheme="minorEastAsia" w:hAnsiTheme="minorEastAsia"/>
                <w:sz w:val="21"/>
                <w:szCs w:val="21"/>
              </w:rPr>
            </w:pPr>
            <w:r w:rsidRPr="007214D8">
              <w:rPr>
                <w:rFonts w:asciiTheme="minorEastAsia" w:hAnsiTheme="minorEastAsia" w:hint="eastAsia"/>
                <w:sz w:val="21"/>
                <w:szCs w:val="21"/>
              </w:rPr>
              <w:t>○市民・市民団体との連携・協力</w:t>
            </w:r>
          </w:p>
        </w:tc>
      </w:tr>
      <w:tr w:rsidR="007214D8" w:rsidTr="007214D8">
        <w:trPr>
          <w:trHeight w:val="1120"/>
        </w:trPr>
        <w:tc>
          <w:tcPr>
            <w:tcW w:w="3964" w:type="dxa"/>
            <w:gridSpan w:val="2"/>
          </w:tcPr>
          <w:p w:rsidR="007214D8" w:rsidRPr="007214D8" w:rsidRDefault="007214D8" w:rsidP="007214D8">
            <w:pPr>
              <w:rPr>
                <w:rFonts w:asciiTheme="minorEastAsia" w:hAnsiTheme="minorEastAsia"/>
                <w:sz w:val="21"/>
                <w:szCs w:val="21"/>
              </w:rPr>
            </w:pPr>
            <w:r w:rsidRPr="007214D8">
              <w:rPr>
                <w:rFonts w:asciiTheme="minorEastAsia" w:eastAsiaTheme="minorEastAsia" w:hAnsiTheme="minorEastAsia" w:hint="eastAsia"/>
                <w:sz w:val="21"/>
                <w:szCs w:val="21"/>
              </w:rPr>
              <w:t>社会教育関係団体の支援</w:t>
            </w:r>
          </w:p>
        </w:tc>
        <w:tc>
          <w:tcPr>
            <w:tcW w:w="5096" w:type="dxa"/>
            <w:vAlign w:val="center"/>
          </w:tcPr>
          <w:p w:rsidR="007214D8" w:rsidRPr="007214D8" w:rsidRDefault="007214D8" w:rsidP="007214D8">
            <w:pPr>
              <w:rPr>
                <w:rFonts w:asciiTheme="minorEastAsia" w:hAnsiTheme="minorEastAsia"/>
                <w:sz w:val="21"/>
                <w:szCs w:val="21"/>
              </w:rPr>
            </w:pPr>
            <w:r w:rsidRPr="007214D8">
              <w:rPr>
                <w:rFonts w:asciiTheme="minorEastAsia" w:hAnsiTheme="minorEastAsia" w:hint="eastAsia"/>
                <w:sz w:val="21"/>
                <w:szCs w:val="21"/>
              </w:rPr>
              <w:t>○社会教育関係団体の支援</w:t>
            </w:r>
          </w:p>
          <w:p w:rsidR="007214D8" w:rsidRPr="007214D8" w:rsidRDefault="007214D8" w:rsidP="007214D8">
            <w:pPr>
              <w:ind w:left="210" w:hangingChars="100" w:hanging="210"/>
              <w:rPr>
                <w:rFonts w:asciiTheme="minorEastAsia" w:hAnsiTheme="minorEastAsia"/>
                <w:sz w:val="21"/>
                <w:szCs w:val="21"/>
              </w:rPr>
            </w:pPr>
            <w:r w:rsidRPr="007214D8">
              <w:rPr>
                <w:rFonts w:asciiTheme="minorEastAsia" w:hAnsiTheme="minorEastAsia" w:hint="eastAsia"/>
                <w:sz w:val="21"/>
                <w:szCs w:val="21"/>
              </w:rPr>
              <w:t>○ボランティアの育成や地域で活動する個人・団体のネットワーク化の推進</w:t>
            </w:r>
          </w:p>
        </w:tc>
      </w:tr>
    </w:tbl>
    <w:p w:rsidR="00364171" w:rsidRDefault="00364171" w:rsidP="00364171"/>
    <w:p w:rsidR="00364171" w:rsidRDefault="00364171" w:rsidP="00364171">
      <w:r>
        <w:br w:type="page"/>
      </w:r>
    </w:p>
    <w:p w:rsidR="00364171" w:rsidRDefault="00364171" w:rsidP="00364171"/>
    <w:p w:rsidR="00364171" w:rsidRDefault="00364171" w:rsidP="00593CBB">
      <w:pPr>
        <w:pStyle w:val="3"/>
      </w:pPr>
      <w:bookmarkStart w:id="32" w:name="_Toc466463602"/>
      <w:r w:rsidRPr="00A063C8">
        <w:rPr>
          <w:rFonts w:hint="eastAsia"/>
        </w:rPr>
        <w:t>施</w:t>
      </w:r>
      <w:r w:rsidR="009F16D5">
        <w:rPr>
          <w:rFonts w:hint="eastAsia"/>
        </w:rPr>
        <w:t>策Ⅱ</w:t>
      </w:r>
      <w:r w:rsidRPr="00A063C8">
        <w:rPr>
          <w:rFonts w:hint="eastAsia"/>
        </w:rPr>
        <w:t xml:space="preserve">－２　</w:t>
      </w:r>
      <w:r w:rsidR="00A063C8" w:rsidRPr="00A063C8">
        <w:rPr>
          <w:rFonts w:hint="eastAsia"/>
        </w:rPr>
        <w:t>地域で子どもたちを守り育てる環境づくり</w:t>
      </w:r>
      <w:bookmarkEnd w:id="32"/>
    </w:p>
    <w:p w:rsidR="00364171" w:rsidRDefault="00364171" w:rsidP="00364171">
      <w:pPr>
        <w:ind w:left="210" w:hangingChars="100" w:hanging="210"/>
      </w:pPr>
    </w:p>
    <w:p w:rsidR="00364171" w:rsidRDefault="00027C4D" w:rsidP="00364171">
      <w:r>
        <w:rPr>
          <w:noProof/>
        </w:rPr>
        <mc:AlternateContent>
          <mc:Choice Requires="wps">
            <w:drawing>
              <wp:anchor distT="0" distB="0" distL="114300" distR="114300" simplePos="0" relativeHeight="251623936"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11" name="片側の 2 つの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364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11" o:spid="_x0000_s1134" style="position:absolute;left:0;text-align:left;margin-left:16.15pt;margin-top:.7pt;width:133.95pt;height:25.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64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364171" w:rsidRDefault="00364171" w:rsidP="00364171">
      <w:pPr>
        <w:ind w:left="210" w:hangingChars="100" w:hanging="210"/>
      </w:pPr>
    </w:p>
    <w:p w:rsidR="00A063C8" w:rsidRDefault="00364171" w:rsidP="00A063C8">
      <w:pPr>
        <w:ind w:left="210" w:hangingChars="100" w:hanging="210"/>
      </w:pPr>
      <w:r>
        <w:rPr>
          <w:rFonts w:hint="eastAsia"/>
        </w:rPr>
        <w:t xml:space="preserve">■　</w:t>
      </w:r>
      <w:r w:rsidR="00A063C8" w:rsidRPr="00A063C8">
        <w:rPr>
          <w:rFonts w:hint="eastAsia"/>
        </w:rPr>
        <w:t>子どもたちが安全・安心、健やかに成長でき</w:t>
      </w:r>
      <w:r w:rsidR="007214D8">
        <w:rPr>
          <w:rFonts w:hint="eastAsia"/>
        </w:rPr>
        <w:t>るよう、青少年の健全な育成に向けた活動を地域ぐるみで推進し</w:t>
      </w:r>
      <w:r w:rsidR="00A063C8" w:rsidRPr="00A063C8">
        <w:rPr>
          <w:rFonts w:hint="eastAsia"/>
        </w:rPr>
        <w:t>ます。</w:t>
      </w:r>
    </w:p>
    <w:p w:rsidR="00364171" w:rsidRDefault="00364171" w:rsidP="00A063C8">
      <w:pPr>
        <w:ind w:left="210" w:hangingChars="100" w:hanging="210"/>
      </w:pPr>
      <w:r>
        <w:rPr>
          <w:rFonts w:hint="eastAsia"/>
        </w:rPr>
        <w:t xml:space="preserve"> </w:t>
      </w:r>
    </w:p>
    <w:p w:rsidR="00364171" w:rsidRDefault="00027C4D" w:rsidP="00364171">
      <w:r>
        <w:rPr>
          <w:noProof/>
        </w:rPr>
        <mc:AlternateContent>
          <mc:Choice Requires="wps">
            <w:drawing>
              <wp:anchor distT="0" distB="0" distL="114300" distR="114300" simplePos="0" relativeHeight="251625984"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3" name="片側の 2 つの角を丸めた四角形 3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364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3" o:spid="_x0000_s1135" style="position:absolute;left:0;text-align:left;margin-left:16.15pt;margin-top:.7pt;width:133.95pt;height:25.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64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364171" w:rsidRDefault="00364171" w:rsidP="00364171">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364171" w:rsidTr="008D2FBE">
        <w:tc>
          <w:tcPr>
            <w:tcW w:w="2830" w:type="dxa"/>
            <w:shd w:val="clear" w:color="auto" w:fill="D9D9D9" w:themeFill="background1" w:themeFillShade="D9"/>
            <w:vAlign w:val="center"/>
          </w:tcPr>
          <w:p w:rsidR="00364171" w:rsidRPr="00DC6145" w:rsidRDefault="00364171"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364171" w:rsidRDefault="00364171"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364171" w:rsidRPr="00DC6145" w:rsidRDefault="00364171"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DC19F3">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364171" w:rsidRDefault="00364171"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364171" w:rsidRPr="00DC6145" w:rsidRDefault="00364171" w:rsidP="008D2FB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364171" w:rsidRPr="00DC6145" w:rsidRDefault="00364171"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364171" w:rsidTr="008D2FBE">
        <w:tc>
          <w:tcPr>
            <w:tcW w:w="2830" w:type="dxa"/>
            <w:vAlign w:val="center"/>
          </w:tcPr>
          <w:p w:rsidR="00364171" w:rsidRDefault="00A063C8" w:rsidP="008D2FBE">
            <w:r w:rsidRPr="00A063C8">
              <w:rPr>
                <w:rFonts w:hint="eastAsia"/>
              </w:rPr>
              <w:t>こども</w:t>
            </w:r>
            <w:r w:rsidR="00CA67C2">
              <w:rPr>
                <w:rFonts w:hint="eastAsia"/>
              </w:rPr>
              <w:t>１１０</w:t>
            </w:r>
            <w:r w:rsidRPr="00A063C8">
              <w:rPr>
                <w:rFonts w:hint="eastAsia"/>
              </w:rPr>
              <w:t>番協力家庭・事業者数</w:t>
            </w:r>
            <w:r w:rsidRPr="00A063C8">
              <w:rPr>
                <w:rFonts w:hint="eastAsia"/>
              </w:rPr>
              <w:t xml:space="preserve"> </w:t>
            </w:r>
            <w:r w:rsidRPr="00A063C8">
              <w:rPr>
                <w:rFonts w:hint="eastAsia"/>
              </w:rPr>
              <w:t>（生涯学習課）</w:t>
            </w:r>
          </w:p>
        </w:tc>
        <w:tc>
          <w:tcPr>
            <w:tcW w:w="1488" w:type="dxa"/>
            <w:vAlign w:val="center"/>
          </w:tcPr>
          <w:p w:rsidR="00364171" w:rsidRPr="00916F5A" w:rsidRDefault="00A063C8" w:rsidP="008D2FBE">
            <w:pPr>
              <w:jc w:val="right"/>
            </w:pPr>
            <w:r>
              <w:rPr>
                <w:rFonts w:hint="eastAsia"/>
              </w:rPr>
              <w:t>件</w:t>
            </w:r>
          </w:p>
        </w:tc>
        <w:tc>
          <w:tcPr>
            <w:tcW w:w="1489" w:type="dxa"/>
            <w:vAlign w:val="center"/>
          </w:tcPr>
          <w:p w:rsidR="00364171" w:rsidRDefault="00A063C8" w:rsidP="008D2FBE">
            <w:pPr>
              <w:jc w:val="right"/>
            </w:pPr>
            <w:r>
              <w:rPr>
                <w:rFonts w:hint="eastAsia"/>
              </w:rPr>
              <w:t>件</w:t>
            </w:r>
          </w:p>
        </w:tc>
        <w:tc>
          <w:tcPr>
            <w:tcW w:w="3253" w:type="dxa"/>
            <w:vAlign w:val="center"/>
          </w:tcPr>
          <w:p w:rsidR="00364171" w:rsidRDefault="00A063C8" w:rsidP="008D2FBE">
            <w:r w:rsidRPr="00A063C8">
              <w:rPr>
                <w:rFonts w:hint="eastAsia"/>
              </w:rPr>
              <w:t>協力についてより多くの方が参画しやすいよう、事業の周知を図ります</w:t>
            </w:r>
            <w:r>
              <w:rPr>
                <w:rFonts w:hint="eastAsia"/>
              </w:rPr>
              <w:t>。</w:t>
            </w:r>
          </w:p>
        </w:tc>
      </w:tr>
      <w:tr w:rsidR="00364171" w:rsidTr="008D2FBE">
        <w:tc>
          <w:tcPr>
            <w:tcW w:w="2830" w:type="dxa"/>
            <w:vAlign w:val="center"/>
          </w:tcPr>
          <w:p w:rsidR="00A063C8" w:rsidRDefault="00A063C8" w:rsidP="008D2FBE">
            <w:r w:rsidRPr="00A063C8">
              <w:rPr>
                <w:rFonts w:hint="eastAsia"/>
              </w:rPr>
              <w:t>家庭教育学級参加者数</w:t>
            </w:r>
          </w:p>
          <w:p w:rsidR="00364171" w:rsidRPr="0001114E" w:rsidRDefault="00A063C8" w:rsidP="008D2FBE">
            <w:r w:rsidRPr="00A063C8">
              <w:rPr>
                <w:rFonts w:hint="eastAsia"/>
              </w:rPr>
              <w:t>（生涯学習課）</w:t>
            </w:r>
          </w:p>
        </w:tc>
        <w:tc>
          <w:tcPr>
            <w:tcW w:w="1488" w:type="dxa"/>
            <w:vAlign w:val="center"/>
          </w:tcPr>
          <w:p w:rsidR="00364171" w:rsidRDefault="00A063C8" w:rsidP="008D2FBE">
            <w:pPr>
              <w:jc w:val="right"/>
            </w:pPr>
            <w:r>
              <w:rPr>
                <w:rFonts w:hint="eastAsia"/>
              </w:rPr>
              <w:t>人</w:t>
            </w:r>
          </w:p>
        </w:tc>
        <w:tc>
          <w:tcPr>
            <w:tcW w:w="1489" w:type="dxa"/>
            <w:vAlign w:val="center"/>
          </w:tcPr>
          <w:p w:rsidR="00364171" w:rsidRDefault="00A063C8" w:rsidP="008D2FBE">
            <w:pPr>
              <w:jc w:val="right"/>
            </w:pPr>
            <w:r>
              <w:rPr>
                <w:rFonts w:hint="eastAsia"/>
              </w:rPr>
              <w:t>人</w:t>
            </w:r>
          </w:p>
        </w:tc>
        <w:tc>
          <w:tcPr>
            <w:tcW w:w="3253" w:type="dxa"/>
            <w:vAlign w:val="center"/>
          </w:tcPr>
          <w:p w:rsidR="00364171" w:rsidRDefault="00A063C8" w:rsidP="008D2FBE">
            <w:r w:rsidRPr="00A063C8">
              <w:rPr>
                <w:rFonts w:hint="eastAsia"/>
              </w:rPr>
              <w:t>事業内容を工夫し、参加者数が増加すること</w:t>
            </w:r>
            <w:r w:rsidRPr="00A063C8">
              <w:rPr>
                <w:rFonts w:hint="eastAsia"/>
              </w:rPr>
              <w:t xml:space="preserve"> </w:t>
            </w:r>
            <w:r w:rsidRPr="00A063C8">
              <w:rPr>
                <w:rFonts w:hint="eastAsia"/>
              </w:rPr>
              <w:t>を目標とします。</w:t>
            </w:r>
          </w:p>
        </w:tc>
      </w:tr>
    </w:tbl>
    <w:p w:rsidR="00364171" w:rsidRPr="006A4948" w:rsidRDefault="00364171" w:rsidP="00364171"/>
    <w:p w:rsidR="006D1E44" w:rsidRDefault="00027C4D" w:rsidP="006D1E44">
      <w:r>
        <w:rPr>
          <w:noProof/>
        </w:rPr>
        <mc:AlternateContent>
          <mc:Choice Requires="wps">
            <w:drawing>
              <wp:anchor distT="0" distB="0" distL="114300" distR="114300" simplePos="0" relativeHeight="251662848"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23" name="片側の 2 つの角を丸めた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6D1E4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23" o:spid="_x0000_s1136" style="position:absolute;left:0;text-align:left;margin-left:8.35pt;margin-top:2.9pt;width:133.95pt;height:2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6D1E4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6D1E44" w:rsidRDefault="006D1E44" w:rsidP="006D1E44"/>
    <w:tbl>
      <w:tblPr>
        <w:tblStyle w:val="ab"/>
        <w:tblW w:w="0" w:type="auto"/>
        <w:tblLook w:val="04A0" w:firstRow="1" w:lastRow="0" w:firstColumn="1" w:lastColumn="0" w:noHBand="0" w:noVBand="1"/>
      </w:tblPr>
      <w:tblGrid>
        <w:gridCol w:w="846"/>
        <w:gridCol w:w="1417"/>
        <w:gridCol w:w="1276"/>
        <w:gridCol w:w="1404"/>
        <w:gridCol w:w="14"/>
        <w:gridCol w:w="426"/>
        <w:gridCol w:w="3677"/>
      </w:tblGrid>
      <w:tr w:rsidR="006D1E44" w:rsidRPr="00924D7C" w:rsidTr="003B658B">
        <w:trPr>
          <w:trHeight w:val="405"/>
        </w:trPr>
        <w:tc>
          <w:tcPr>
            <w:tcW w:w="2263" w:type="dxa"/>
            <w:gridSpan w:val="2"/>
            <w:shd w:val="clear" w:color="auto" w:fill="FFE599" w:themeFill="accent4" w:themeFillTint="66"/>
            <w:noWrap/>
            <w:vAlign w:val="center"/>
          </w:tcPr>
          <w:p w:rsidR="006D1E44" w:rsidRPr="006D27CA" w:rsidRDefault="006D1E44" w:rsidP="003B658B">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80" w:type="dxa"/>
            <w:gridSpan w:val="2"/>
            <w:shd w:val="clear" w:color="auto" w:fill="FFE599" w:themeFill="accent4" w:themeFillTint="66"/>
            <w:noWrap/>
            <w:vAlign w:val="center"/>
          </w:tcPr>
          <w:p w:rsidR="006D1E44" w:rsidRPr="006D27CA" w:rsidRDefault="006D1E44" w:rsidP="003B658B">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17" w:type="dxa"/>
            <w:gridSpan w:val="3"/>
            <w:shd w:val="clear" w:color="auto" w:fill="FFE599" w:themeFill="accent4" w:themeFillTint="66"/>
            <w:noWrap/>
            <w:vAlign w:val="center"/>
          </w:tcPr>
          <w:p w:rsidR="006D1E44" w:rsidRPr="006D27CA" w:rsidRDefault="006D1E44" w:rsidP="003B658B">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6D1E44" w:rsidRPr="006D1E44" w:rsidTr="003B16CD">
        <w:trPr>
          <w:trHeight w:val="270"/>
        </w:trPr>
        <w:tc>
          <w:tcPr>
            <w:tcW w:w="846" w:type="dxa"/>
            <w:vMerge w:val="restart"/>
            <w:noWrap/>
            <w:vAlign w:val="center"/>
            <w:hideMark/>
          </w:tcPr>
          <w:p w:rsidR="006D1E44" w:rsidRPr="003B16CD" w:rsidRDefault="006D1E44" w:rsidP="003B16CD">
            <w:pPr>
              <w:jc w:val="center"/>
              <w:rPr>
                <w:rFonts w:asciiTheme="majorEastAsia" w:eastAsiaTheme="majorEastAsia" w:hAnsiTheme="majorEastAsia"/>
                <w:sz w:val="22"/>
                <w:szCs w:val="22"/>
              </w:rPr>
            </w:pPr>
            <w:r w:rsidRPr="003B16CD">
              <w:rPr>
                <w:rFonts w:asciiTheme="majorEastAsia" w:eastAsiaTheme="majorEastAsia" w:hAnsiTheme="majorEastAsia" w:hint="eastAsia"/>
                <w:sz w:val="22"/>
                <w:szCs w:val="22"/>
              </w:rPr>
              <w:t>Ⅱ―2</w:t>
            </w:r>
          </w:p>
        </w:tc>
        <w:tc>
          <w:tcPr>
            <w:tcW w:w="1417" w:type="dxa"/>
            <w:vMerge w:val="restart"/>
            <w:vAlign w:val="center"/>
            <w:hideMark/>
          </w:tcPr>
          <w:p w:rsidR="006D1E44" w:rsidRPr="003B16CD" w:rsidRDefault="006D1E44" w:rsidP="003B16CD">
            <w:pPr>
              <w:rPr>
                <w:rFonts w:asciiTheme="majorEastAsia" w:eastAsiaTheme="majorEastAsia" w:hAnsiTheme="majorEastAsia"/>
                <w:sz w:val="22"/>
                <w:szCs w:val="22"/>
              </w:rPr>
            </w:pPr>
            <w:r w:rsidRPr="003B16CD">
              <w:rPr>
                <w:rFonts w:asciiTheme="majorEastAsia" w:eastAsiaTheme="majorEastAsia" w:hAnsiTheme="majorEastAsia" w:hint="eastAsia"/>
                <w:sz w:val="22"/>
                <w:szCs w:val="22"/>
              </w:rPr>
              <w:t>地域で子どもたちを守り育てる環境づくり</w:t>
            </w:r>
          </w:p>
        </w:tc>
        <w:tc>
          <w:tcPr>
            <w:tcW w:w="1276" w:type="dxa"/>
            <w:vMerge w:val="restart"/>
            <w:noWrap/>
            <w:vAlign w:val="center"/>
            <w:hideMark/>
          </w:tcPr>
          <w:p w:rsidR="006D1E44" w:rsidRPr="003B16CD" w:rsidRDefault="006D1E44" w:rsidP="003B16CD">
            <w:pPr>
              <w:jc w:val="center"/>
              <w:rPr>
                <w:rFonts w:asciiTheme="majorEastAsia" w:eastAsiaTheme="majorEastAsia" w:hAnsiTheme="majorEastAsia"/>
                <w:sz w:val="22"/>
                <w:szCs w:val="22"/>
              </w:rPr>
            </w:pPr>
            <w:r w:rsidRPr="003B16CD">
              <w:rPr>
                <w:rFonts w:asciiTheme="majorEastAsia" w:eastAsiaTheme="majorEastAsia" w:hAnsiTheme="majorEastAsia" w:hint="eastAsia"/>
                <w:sz w:val="22"/>
                <w:szCs w:val="22"/>
              </w:rPr>
              <w:t>Ⅱ－</w:t>
            </w:r>
            <w:r w:rsidR="003B16CD">
              <w:rPr>
                <w:rFonts w:asciiTheme="majorEastAsia" w:eastAsiaTheme="majorEastAsia" w:hAnsiTheme="majorEastAsia" w:hint="eastAsia"/>
                <w:sz w:val="22"/>
                <w:szCs w:val="22"/>
              </w:rPr>
              <w:t>2</w:t>
            </w:r>
            <w:r w:rsidRPr="003B16CD">
              <w:rPr>
                <w:rFonts w:asciiTheme="majorEastAsia" w:eastAsiaTheme="majorEastAsia" w:hAnsiTheme="majorEastAsia" w:hint="eastAsia"/>
                <w:sz w:val="22"/>
                <w:szCs w:val="22"/>
              </w:rPr>
              <w:t>－</w:t>
            </w:r>
            <w:r w:rsidR="003B16CD">
              <w:rPr>
                <w:rFonts w:asciiTheme="majorEastAsia" w:eastAsiaTheme="majorEastAsia" w:hAnsiTheme="majorEastAsia" w:hint="eastAsia"/>
                <w:sz w:val="22"/>
                <w:szCs w:val="22"/>
              </w:rPr>
              <w:t>1</w:t>
            </w:r>
          </w:p>
        </w:tc>
        <w:tc>
          <w:tcPr>
            <w:tcW w:w="1418" w:type="dxa"/>
            <w:gridSpan w:val="2"/>
            <w:vMerge w:val="restart"/>
            <w:vAlign w:val="center"/>
            <w:hideMark/>
          </w:tcPr>
          <w:p w:rsidR="006D1E44" w:rsidRPr="003B16CD" w:rsidRDefault="006D1E44" w:rsidP="003B16CD">
            <w:pPr>
              <w:rPr>
                <w:rFonts w:asciiTheme="majorEastAsia" w:eastAsiaTheme="majorEastAsia" w:hAnsiTheme="majorEastAsia"/>
                <w:sz w:val="22"/>
                <w:szCs w:val="22"/>
              </w:rPr>
            </w:pPr>
            <w:r w:rsidRPr="003B16CD">
              <w:rPr>
                <w:rFonts w:asciiTheme="majorEastAsia" w:eastAsiaTheme="majorEastAsia" w:hAnsiTheme="majorEastAsia" w:hint="eastAsia"/>
                <w:sz w:val="22"/>
                <w:szCs w:val="22"/>
              </w:rPr>
              <w:t xml:space="preserve">青少年の健全育成活動の推進 </w:t>
            </w:r>
          </w:p>
        </w:tc>
        <w:tc>
          <w:tcPr>
            <w:tcW w:w="426" w:type="dxa"/>
            <w:noWrap/>
            <w:vAlign w:val="center"/>
            <w:hideMark/>
          </w:tcPr>
          <w:p w:rsidR="006D1E44" w:rsidRPr="003B16CD" w:rsidRDefault="006D1E44" w:rsidP="003B16CD">
            <w:pPr>
              <w:jc w:val="center"/>
              <w:rPr>
                <w:rFonts w:asciiTheme="majorEastAsia" w:eastAsiaTheme="majorEastAsia" w:hAnsiTheme="majorEastAsia"/>
              </w:rPr>
            </w:pPr>
            <w:r w:rsidRPr="003B16CD">
              <w:rPr>
                <w:rFonts w:asciiTheme="majorEastAsia" w:eastAsiaTheme="majorEastAsia" w:hAnsiTheme="majorEastAsia" w:hint="eastAsia"/>
              </w:rPr>
              <w:t>1</w:t>
            </w:r>
          </w:p>
        </w:tc>
        <w:tc>
          <w:tcPr>
            <w:tcW w:w="3677" w:type="dxa"/>
            <w:noWrap/>
            <w:vAlign w:val="center"/>
            <w:hideMark/>
          </w:tcPr>
          <w:p w:rsidR="006D1E44" w:rsidRPr="003B16CD" w:rsidRDefault="006D1E44" w:rsidP="003B16CD">
            <w:pPr>
              <w:rPr>
                <w:rFonts w:asciiTheme="majorEastAsia" w:eastAsiaTheme="majorEastAsia" w:hAnsiTheme="majorEastAsia"/>
              </w:rPr>
            </w:pPr>
            <w:r w:rsidRPr="003B16CD">
              <w:rPr>
                <w:rFonts w:asciiTheme="majorEastAsia" w:eastAsiaTheme="majorEastAsia" w:hAnsiTheme="majorEastAsia" w:hint="eastAsia"/>
              </w:rPr>
              <w:t>「こども１１０番の家」の推進</w:t>
            </w:r>
          </w:p>
        </w:tc>
      </w:tr>
      <w:tr w:rsidR="006D1E44" w:rsidRPr="006D1E44" w:rsidTr="003B16CD">
        <w:trPr>
          <w:trHeight w:val="270"/>
        </w:trPr>
        <w:tc>
          <w:tcPr>
            <w:tcW w:w="846" w:type="dxa"/>
            <w:vMerge/>
            <w:hideMark/>
          </w:tcPr>
          <w:p w:rsidR="006D1E44" w:rsidRPr="003B16CD" w:rsidRDefault="006D1E44">
            <w:pPr>
              <w:rPr>
                <w:rFonts w:asciiTheme="majorEastAsia" w:eastAsiaTheme="majorEastAsia" w:hAnsiTheme="majorEastAsia"/>
                <w:sz w:val="22"/>
                <w:szCs w:val="22"/>
              </w:rPr>
            </w:pPr>
          </w:p>
        </w:tc>
        <w:tc>
          <w:tcPr>
            <w:tcW w:w="1417" w:type="dxa"/>
            <w:vMerge/>
            <w:hideMark/>
          </w:tcPr>
          <w:p w:rsidR="006D1E44" w:rsidRPr="003B16CD" w:rsidRDefault="006D1E44">
            <w:pPr>
              <w:rPr>
                <w:rFonts w:asciiTheme="majorEastAsia" w:eastAsiaTheme="majorEastAsia" w:hAnsiTheme="majorEastAsia"/>
                <w:sz w:val="22"/>
                <w:szCs w:val="22"/>
              </w:rPr>
            </w:pPr>
          </w:p>
        </w:tc>
        <w:tc>
          <w:tcPr>
            <w:tcW w:w="1276" w:type="dxa"/>
            <w:vMerge/>
            <w:vAlign w:val="center"/>
            <w:hideMark/>
          </w:tcPr>
          <w:p w:rsidR="006D1E44" w:rsidRPr="003B16CD" w:rsidRDefault="006D1E44" w:rsidP="003B16CD">
            <w:pPr>
              <w:jc w:val="center"/>
              <w:rPr>
                <w:rFonts w:asciiTheme="majorEastAsia" w:eastAsiaTheme="majorEastAsia" w:hAnsiTheme="majorEastAsia"/>
                <w:sz w:val="22"/>
                <w:szCs w:val="22"/>
              </w:rPr>
            </w:pPr>
          </w:p>
        </w:tc>
        <w:tc>
          <w:tcPr>
            <w:tcW w:w="1418" w:type="dxa"/>
            <w:gridSpan w:val="2"/>
            <w:vMerge/>
            <w:vAlign w:val="center"/>
            <w:hideMark/>
          </w:tcPr>
          <w:p w:rsidR="006D1E44" w:rsidRPr="003B16CD" w:rsidRDefault="006D1E44" w:rsidP="003B16CD">
            <w:pPr>
              <w:rPr>
                <w:rFonts w:asciiTheme="majorEastAsia" w:eastAsiaTheme="majorEastAsia" w:hAnsiTheme="majorEastAsia"/>
                <w:sz w:val="22"/>
                <w:szCs w:val="22"/>
              </w:rPr>
            </w:pPr>
          </w:p>
        </w:tc>
        <w:tc>
          <w:tcPr>
            <w:tcW w:w="426" w:type="dxa"/>
            <w:noWrap/>
            <w:vAlign w:val="center"/>
            <w:hideMark/>
          </w:tcPr>
          <w:p w:rsidR="006D1E44" w:rsidRPr="003B16CD" w:rsidRDefault="006D1E44" w:rsidP="003B16CD">
            <w:pPr>
              <w:jc w:val="center"/>
              <w:rPr>
                <w:rFonts w:asciiTheme="majorEastAsia" w:eastAsiaTheme="majorEastAsia" w:hAnsiTheme="majorEastAsia"/>
              </w:rPr>
            </w:pPr>
            <w:r w:rsidRPr="003B16CD">
              <w:rPr>
                <w:rFonts w:asciiTheme="majorEastAsia" w:eastAsiaTheme="majorEastAsia" w:hAnsiTheme="majorEastAsia" w:hint="eastAsia"/>
              </w:rPr>
              <w:t>2</w:t>
            </w:r>
          </w:p>
        </w:tc>
        <w:tc>
          <w:tcPr>
            <w:tcW w:w="3677" w:type="dxa"/>
            <w:noWrap/>
            <w:vAlign w:val="center"/>
            <w:hideMark/>
          </w:tcPr>
          <w:p w:rsidR="006D1E44" w:rsidRPr="003B16CD" w:rsidRDefault="006D1E44" w:rsidP="003B16CD">
            <w:pPr>
              <w:rPr>
                <w:rFonts w:asciiTheme="majorEastAsia" w:eastAsiaTheme="majorEastAsia" w:hAnsiTheme="majorEastAsia"/>
              </w:rPr>
            </w:pPr>
            <w:r w:rsidRPr="003B16CD">
              <w:rPr>
                <w:rFonts w:asciiTheme="majorEastAsia" w:eastAsiaTheme="majorEastAsia" w:hAnsiTheme="majorEastAsia" w:hint="eastAsia"/>
              </w:rPr>
              <w:t>青少年健全育成大会の実施</w:t>
            </w:r>
          </w:p>
        </w:tc>
      </w:tr>
      <w:tr w:rsidR="006D1E44" w:rsidRPr="006D1E44" w:rsidTr="003B16CD">
        <w:trPr>
          <w:trHeight w:val="270"/>
        </w:trPr>
        <w:tc>
          <w:tcPr>
            <w:tcW w:w="846" w:type="dxa"/>
            <w:vMerge/>
            <w:hideMark/>
          </w:tcPr>
          <w:p w:rsidR="006D1E44" w:rsidRPr="003B16CD" w:rsidRDefault="006D1E44">
            <w:pPr>
              <w:rPr>
                <w:rFonts w:asciiTheme="majorEastAsia" w:eastAsiaTheme="majorEastAsia" w:hAnsiTheme="majorEastAsia"/>
                <w:sz w:val="22"/>
                <w:szCs w:val="22"/>
              </w:rPr>
            </w:pPr>
          </w:p>
        </w:tc>
        <w:tc>
          <w:tcPr>
            <w:tcW w:w="1417" w:type="dxa"/>
            <w:vMerge/>
            <w:hideMark/>
          </w:tcPr>
          <w:p w:rsidR="006D1E44" w:rsidRPr="003B16CD" w:rsidRDefault="006D1E44">
            <w:pPr>
              <w:rPr>
                <w:rFonts w:asciiTheme="majorEastAsia" w:eastAsiaTheme="majorEastAsia" w:hAnsiTheme="majorEastAsia"/>
                <w:sz w:val="22"/>
                <w:szCs w:val="22"/>
              </w:rPr>
            </w:pPr>
          </w:p>
        </w:tc>
        <w:tc>
          <w:tcPr>
            <w:tcW w:w="1276" w:type="dxa"/>
            <w:vMerge/>
            <w:vAlign w:val="center"/>
            <w:hideMark/>
          </w:tcPr>
          <w:p w:rsidR="006D1E44" w:rsidRPr="003B16CD" w:rsidRDefault="006D1E44" w:rsidP="003B16CD">
            <w:pPr>
              <w:jc w:val="center"/>
              <w:rPr>
                <w:rFonts w:asciiTheme="majorEastAsia" w:eastAsiaTheme="majorEastAsia" w:hAnsiTheme="majorEastAsia"/>
                <w:sz w:val="22"/>
                <w:szCs w:val="22"/>
              </w:rPr>
            </w:pPr>
          </w:p>
        </w:tc>
        <w:tc>
          <w:tcPr>
            <w:tcW w:w="1418" w:type="dxa"/>
            <w:gridSpan w:val="2"/>
            <w:vMerge/>
            <w:vAlign w:val="center"/>
            <w:hideMark/>
          </w:tcPr>
          <w:p w:rsidR="006D1E44" w:rsidRPr="003B16CD" w:rsidRDefault="006D1E44" w:rsidP="003B16CD">
            <w:pPr>
              <w:rPr>
                <w:rFonts w:asciiTheme="majorEastAsia" w:eastAsiaTheme="majorEastAsia" w:hAnsiTheme="majorEastAsia"/>
                <w:sz w:val="22"/>
                <w:szCs w:val="22"/>
              </w:rPr>
            </w:pPr>
          </w:p>
        </w:tc>
        <w:tc>
          <w:tcPr>
            <w:tcW w:w="426" w:type="dxa"/>
            <w:noWrap/>
            <w:vAlign w:val="center"/>
            <w:hideMark/>
          </w:tcPr>
          <w:p w:rsidR="006D1E44" w:rsidRPr="003B16CD" w:rsidRDefault="006D1E44" w:rsidP="003B16CD">
            <w:pPr>
              <w:jc w:val="center"/>
              <w:rPr>
                <w:rFonts w:asciiTheme="majorEastAsia" w:eastAsiaTheme="majorEastAsia" w:hAnsiTheme="majorEastAsia"/>
              </w:rPr>
            </w:pPr>
            <w:r w:rsidRPr="003B16CD">
              <w:rPr>
                <w:rFonts w:asciiTheme="majorEastAsia" w:eastAsiaTheme="majorEastAsia" w:hAnsiTheme="majorEastAsia" w:hint="eastAsia"/>
              </w:rPr>
              <w:t>3</w:t>
            </w:r>
          </w:p>
        </w:tc>
        <w:tc>
          <w:tcPr>
            <w:tcW w:w="3677" w:type="dxa"/>
            <w:noWrap/>
            <w:vAlign w:val="center"/>
            <w:hideMark/>
          </w:tcPr>
          <w:p w:rsidR="006D1E44" w:rsidRPr="003B16CD" w:rsidRDefault="006D1E44" w:rsidP="003B16CD">
            <w:pPr>
              <w:rPr>
                <w:rFonts w:asciiTheme="majorEastAsia" w:eastAsiaTheme="majorEastAsia" w:hAnsiTheme="majorEastAsia"/>
              </w:rPr>
            </w:pPr>
            <w:r w:rsidRPr="003B16CD">
              <w:rPr>
                <w:rFonts w:asciiTheme="majorEastAsia" w:eastAsiaTheme="majorEastAsia" w:hAnsiTheme="majorEastAsia" w:hint="eastAsia"/>
              </w:rPr>
              <w:t>地域ぐるみさわやかコミュニティ推進事業の</w:t>
            </w:r>
            <w:r w:rsidR="002D0C9C" w:rsidRPr="002D0C9C">
              <w:rPr>
                <w:rFonts w:asciiTheme="majorEastAsia" w:eastAsiaTheme="majorEastAsia" w:hAnsiTheme="majorEastAsia" w:hint="eastAsia"/>
                <w:highlight w:val="yellow"/>
              </w:rPr>
              <w:t>支援</w:t>
            </w:r>
          </w:p>
        </w:tc>
      </w:tr>
      <w:tr w:rsidR="00C97AD7" w:rsidRPr="006D1E44" w:rsidTr="003B16CD">
        <w:trPr>
          <w:trHeight w:val="270"/>
        </w:trPr>
        <w:tc>
          <w:tcPr>
            <w:tcW w:w="846" w:type="dxa"/>
            <w:vMerge/>
          </w:tcPr>
          <w:p w:rsidR="00C97AD7" w:rsidRPr="003B16CD" w:rsidRDefault="00C97AD7">
            <w:pPr>
              <w:rPr>
                <w:rFonts w:asciiTheme="majorEastAsia" w:eastAsiaTheme="majorEastAsia" w:hAnsiTheme="majorEastAsia"/>
                <w:sz w:val="22"/>
                <w:szCs w:val="22"/>
              </w:rPr>
            </w:pPr>
          </w:p>
        </w:tc>
        <w:tc>
          <w:tcPr>
            <w:tcW w:w="1417" w:type="dxa"/>
            <w:vMerge/>
          </w:tcPr>
          <w:p w:rsidR="00C97AD7" w:rsidRPr="003B16CD" w:rsidRDefault="00C97AD7">
            <w:pPr>
              <w:rPr>
                <w:rFonts w:asciiTheme="majorEastAsia" w:eastAsiaTheme="majorEastAsia" w:hAnsiTheme="majorEastAsia"/>
                <w:sz w:val="22"/>
                <w:szCs w:val="22"/>
              </w:rPr>
            </w:pPr>
          </w:p>
        </w:tc>
        <w:tc>
          <w:tcPr>
            <w:tcW w:w="1276" w:type="dxa"/>
            <w:vMerge/>
            <w:vAlign w:val="center"/>
          </w:tcPr>
          <w:p w:rsidR="00C97AD7" w:rsidRPr="003B16CD" w:rsidRDefault="00C97AD7" w:rsidP="003B16CD">
            <w:pPr>
              <w:jc w:val="center"/>
              <w:rPr>
                <w:rFonts w:asciiTheme="majorEastAsia" w:eastAsiaTheme="majorEastAsia" w:hAnsiTheme="majorEastAsia"/>
                <w:sz w:val="22"/>
                <w:szCs w:val="22"/>
              </w:rPr>
            </w:pPr>
          </w:p>
        </w:tc>
        <w:tc>
          <w:tcPr>
            <w:tcW w:w="1418" w:type="dxa"/>
            <w:gridSpan w:val="2"/>
            <w:vMerge/>
            <w:vAlign w:val="center"/>
          </w:tcPr>
          <w:p w:rsidR="00C97AD7" w:rsidRPr="003B16CD" w:rsidRDefault="00C97AD7" w:rsidP="003B16CD">
            <w:pPr>
              <w:rPr>
                <w:rFonts w:asciiTheme="majorEastAsia" w:eastAsiaTheme="majorEastAsia" w:hAnsiTheme="majorEastAsia"/>
                <w:sz w:val="22"/>
                <w:szCs w:val="22"/>
              </w:rPr>
            </w:pPr>
          </w:p>
        </w:tc>
        <w:tc>
          <w:tcPr>
            <w:tcW w:w="426" w:type="dxa"/>
            <w:noWrap/>
            <w:vAlign w:val="center"/>
          </w:tcPr>
          <w:p w:rsidR="00C97AD7" w:rsidRPr="002D0C9C" w:rsidRDefault="00C97AD7" w:rsidP="003B16CD">
            <w:pPr>
              <w:jc w:val="center"/>
              <w:rPr>
                <w:rFonts w:asciiTheme="majorEastAsia" w:eastAsiaTheme="majorEastAsia" w:hAnsiTheme="majorEastAsia"/>
              </w:rPr>
            </w:pPr>
            <w:r w:rsidRPr="002D0C9C">
              <w:rPr>
                <w:rFonts w:asciiTheme="majorEastAsia" w:eastAsiaTheme="majorEastAsia" w:hAnsiTheme="majorEastAsia" w:hint="eastAsia"/>
              </w:rPr>
              <w:t>4</w:t>
            </w:r>
          </w:p>
        </w:tc>
        <w:tc>
          <w:tcPr>
            <w:tcW w:w="3677" w:type="dxa"/>
            <w:noWrap/>
            <w:vAlign w:val="center"/>
          </w:tcPr>
          <w:p w:rsidR="00C97AD7" w:rsidRPr="002D0C9C" w:rsidRDefault="00C97AD7" w:rsidP="003B16CD">
            <w:pPr>
              <w:rPr>
                <w:rFonts w:asciiTheme="majorEastAsia" w:eastAsiaTheme="majorEastAsia" w:hAnsiTheme="majorEastAsia"/>
              </w:rPr>
            </w:pPr>
            <w:r w:rsidRPr="002D0C9C">
              <w:rPr>
                <w:rFonts w:asciiTheme="majorEastAsia" w:eastAsiaTheme="majorEastAsia" w:hAnsiTheme="majorEastAsia" w:hint="eastAsia"/>
              </w:rPr>
              <w:t>放課後子ども教室の実施</w:t>
            </w:r>
          </w:p>
        </w:tc>
      </w:tr>
      <w:tr w:rsidR="006D1E44" w:rsidRPr="006D1E44" w:rsidTr="003B16CD">
        <w:trPr>
          <w:trHeight w:val="270"/>
        </w:trPr>
        <w:tc>
          <w:tcPr>
            <w:tcW w:w="846" w:type="dxa"/>
            <w:vMerge/>
            <w:hideMark/>
          </w:tcPr>
          <w:p w:rsidR="006D1E44" w:rsidRPr="003B16CD" w:rsidRDefault="006D1E44">
            <w:pPr>
              <w:rPr>
                <w:rFonts w:asciiTheme="majorEastAsia" w:eastAsiaTheme="majorEastAsia" w:hAnsiTheme="majorEastAsia"/>
                <w:sz w:val="22"/>
                <w:szCs w:val="22"/>
              </w:rPr>
            </w:pPr>
          </w:p>
        </w:tc>
        <w:tc>
          <w:tcPr>
            <w:tcW w:w="1417" w:type="dxa"/>
            <w:vMerge/>
            <w:hideMark/>
          </w:tcPr>
          <w:p w:rsidR="006D1E44" w:rsidRPr="003B16CD" w:rsidRDefault="006D1E44">
            <w:pPr>
              <w:rPr>
                <w:rFonts w:asciiTheme="majorEastAsia" w:eastAsiaTheme="majorEastAsia" w:hAnsiTheme="majorEastAsia"/>
                <w:sz w:val="22"/>
                <w:szCs w:val="22"/>
              </w:rPr>
            </w:pPr>
          </w:p>
        </w:tc>
        <w:tc>
          <w:tcPr>
            <w:tcW w:w="1276" w:type="dxa"/>
            <w:vMerge/>
            <w:vAlign w:val="center"/>
            <w:hideMark/>
          </w:tcPr>
          <w:p w:rsidR="006D1E44" w:rsidRPr="003B16CD" w:rsidRDefault="006D1E44" w:rsidP="003B16CD">
            <w:pPr>
              <w:jc w:val="center"/>
              <w:rPr>
                <w:rFonts w:asciiTheme="majorEastAsia" w:eastAsiaTheme="majorEastAsia" w:hAnsiTheme="majorEastAsia"/>
                <w:sz w:val="22"/>
                <w:szCs w:val="22"/>
              </w:rPr>
            </w:pPr>
          </w:p>
        </w:tc>
        <w:tc>
          <w:tcPr>
            <w:tcW w:w="1418" w:type="dxa"/>
            <w:gridSpan w:val="2"/>
            <w:vMerge/>
            <w:vAlign w:val="center"/>
            <w:hideMark/>
          </w:tcPr>
          <w:p w:rsidR="006D1E44" w:rsidRPr="003B16CD" w:rsidRDefault="006D1E44" w:rsidP="003B16CD">
            <w:pPr>
              <w:rPr>
                <w:rFonts w:asciiTheme="majorEastAsia" w:eastAsiaTheme="majorEastAsia" w:hAnsiTheme="majorEastAsia"/>
                <w:sz w:val="22"/>
                <w:szCs w:val="22"/>
              </w:rPr>
            </w:pPr>
          </w:p>
        </w:tc>
        <w:tc>
          <w:tcPr>
            <w:tcW w:w="426" w:type="dxa"/>
            <w:noWrap/>
            <w:vAlign w:val="center"/>
            <w:hideMark/>
          </w:tcPr>
          <w:p w:rsidR="006D1E44" w:rsidRPr="003B16CD" w:rsidRDefault="00C97AD7" w:rsidP="003B16CD">
            <w:pPr>
              <w:jc w:val="center"/>
              <w:rPr>
                <w:rFonts w:asciiTheme="majorEastAsia" w:eastAsiaTheme="majorEastAsia" w:hAnsiTheme="majorEastAsia"/>
              </w:rPr>
            </w:pPr>
            <w:r>
              <w:rPr>
                <w:rFonts w:asciiTheme="majorEastAsia" w:eastAsiaTheme="majorEastAsia" w:hAnsiTheme="majorEastAsia" w:hint="eastAsia"/>
              </w:rPr>
              <w:t>5</w:t>
            </w:r>
          </w:p>
        </w:tc>
        <w:tc>
          <w:tcPr>
            <w:tcW w:w="3677" w:type="dxa"/>
            <w:noWrap/>
            <w:vAlign w:val="center"/>
            <w:hideMark/>
          </w:tcPr>
          <w:p w:rsidR="006D1E44" w:rsidRPr="003B16CD" w:rsidRDefault="006D1E44" w:rsidP="003B16CD">
            <w:pPr>
              <w:rPr>
                <w:rFonts w:asciiTheme="majorEastAsia" w:eastAsiaTheme="majorEastAsia" w:hAnsiTheme="majorEastAsia"/>
              </w:rPr>
            </w:pPr>
            <w:r w:rsidRPr="003B16CD">
              <w:rPr>
                <w:rFonts w:asciiTheme="majorEastAsia" w:eastAsiaTheme="majorEastAsia" w:hAnsiTheme="majorEastAsia" w:hint="eastAsia"/>
              </w:rPr>
              <w:t>成人記念式典の実施</w:t>
            </w:r>
          </w:p>
        </w:tc>
      </w:tr>
      <w:tr w:rsidR="006D1E44" w:rsidRPr="006D1E44" w:rsidTr="003B16CD">
        <w:trPr>
          <w:trHeight w:val="270"/>
        </w:trPr>
        <w:tc>
          <w:tcPr>
            <w:tcW w:w="846" w:type="dxa"/>
            <w:vMerge/>
            <w:hideMark/>
          </w:tcPr>
          <w:p w:rsidR="006D1E44" w:rsidRPr="003B16CD" w:rsidRDefault="006D1E44">
            <w:pPr>
              <w:rPr>
                <w:rFonts w:asciiTheme="majorEastAsia" w:eastAsiaTheme="majorEastAsia" w:hAnsiTheme="majorEastAsia"/>
                <w:sz w:val="22"/>
                <w:szCs w:val="22"/>
              </w:rPr>
            </w:pPr>
          </w:p>
        </w:tc>
        <w:tc>
          <w:tcPr>
            <w:tcW w:w="1417" w:type="dxa"/>
            <w:vMerge/>
            <w:hideMark/>
          </w:tcPr>
          <w:p w:rsidR="006D1E44" w:rsidRPr="003B16CD" w:rsidRDefault="006D1E44">
            <w:pPr>
              <w:rPr>
                <w:rFonts w:asciiTheme="majorEastAsia" w:eastAsiaTheme="majorEastAsia" w:hAnsiTheme="majorEastAsia"/>
                <w:sz w:val="22"/>
                <w:szCs w:val="22"/>
              </w:rPr>
            </w:pPr>
          </w:p>
        </w:tc>
        <w:tc>
          <w:tcPr>
            <w:tcW w:w="1276" w:type="dxa"/>
            <w:vMerge/>
            <w:vAlign w:val="center"/>
            <w:hideMark/>
          </w:tcPr>
          <w:p w:rsidR="006D1E44" w:rsidRPr="003B16CD" w:rsidRDefault="006D1E44" w:rsidP="003B16CD">
            <w:pPr>
              <w:jc w:val="center"/>
              <w:rPr>
                <w:rFonts w:asciiTheme="majorEastAsia" w:eastAsiaTheme="majorEastAsia" w:hAnsiTheme="majorEastAsia"/>
                <w:sz w:val="22"/>
                <w:szCs w:val="22"/>
              </w:rPr>
            </w:pPr>
          </w:p>
        </w:tc>
        <w:tc>
          <w:tcPr>
            <w:tcW w:w="1418" w:type="dxa"/>
            <w:gridSpan w:val="2"/>
            <w:vMerge/>
            <w:vAlign w:val="center"/>
            <w:hideMark/>
          </w:tcPr>
          <w:p w:rsidR="006D1E44" w:rsidRPr="003B16CD" w:rsidRDefault="006D1E44" w:rsidP="003B16CD">
            <w:pPr>
              <w:rPr>
                <w:rFonts w:asciiTheme="majorEastAsia" w:eastAsiaTheme="majorEastAsia" w:hAnsiTheme="majorEastAsia"/>
                <w:sz w:val="22"/>
                <w:szCs w:val="22"/>
              </w:rPr>
            </w:pPr>
          </w:p>
        </w:tc>
        <w:tc>
          <w:tcPr>
            <w:tcW w:w="426" w:type="dxa"/>
            <w:noWrap/>
            <w:vAlign w:val="center"/>
            <w:hideMark/>
          </w:tcPr>
          <w:p w:rsidR="006D1E44" w:rsidRPr="003B16CD" w:rsidRDefault="00C97AD7" w:rsidP="003B16CD">
            <w:pPr>
              <w:jc w:val="center"/>
              <w:rPr>
                <w:rFonts w:asciiTheme="majorEastAsia" w:eastAsiaTheme="majorEastAsia" w:hAnsiTheme="majorEastAsia"/>
              </w:rPr>
            </w:pPr>
            <w:r>
              <w:rPr>
                <w:rFonts w:asciiTheme="majorEastAsia" w:eastAsiaTheme="majorEastAsia" w:hAnsiTheme="majorEastAsia" w:hint="eastAsia"/>
              </w:rPr>
              <w:t>6</w:t>
            </w:r>
          </w:p>
        </w:tc>
        <w:tc>
          <w:tcPr>
            <w:tcW w:w="3677" w:type="dxa"/>
            <w:noWrap/>
            <w:vAlign w:val="center"/>
            <w:hideMark/>
          </w:tcPr>
          <w:p w:rsidR="006D1E44" w:rsidRPr="003B16CD" w:rsidRDefault="006D1E44" w:rsidP="003B16CD">
            <w:pPr>
              <w:rPr>
                <w:rFonts w:asciiTheme="majorEastAsia" w:eastAsiaTheme="majorEastAsia" w:hAnsiTheme="majorEastAsia"/>
              </w:rPr>
            </w:pPr>
            <w:r w:rsidRPr="003B16CD">
              <w:rPr>
                <w:rFonts w:asciiTheme="majorEastAsia" w:eastAsiaTheme="majorEastAsia" w:hAnsiTheme="majorEastAsia" w:hint="eastAsia"/>
              </w:rPr>
              <w:t>子ども読書活動の推進</w:t>
            </w:r>
          </w:p>
        </w:tc>
      </w:tr>
      <w:tr w:rsidR="006D1E44" w:rsidRPr="006D1E44" w:rsidTr="003B16CD">
        <w:trPr>
          <w:trHeight w:val="270"/>
        </w:trPr>
        <w:tc>
          <w:tcPr>
            <w:tcW w:w="846" w:type="dxa"/>
            <w:vMerge/>
            <w:hideMark/>
          </w:tcPr>
          <w:p w:rsidR="006D1E44" w:rsidRPr="003B16CD" w:rsidRDefault="006D1E44">
            <w:pPr>
              <w:rPr>
                <w:rFonts w:asciiTheme="majorEastAsia" w:eastAsiaTheme="majorEastAsia" w:hAnsiTheme="majorEastAsia"/>
                <w:sz w:val="22"/>
                <w:szCs w:val="22"/>
              </w:rPr>
            </w:pPr>
          </w:p>
        </w:tc>
        <w:tc>
          <w:tcPr>
            <w:tcW w:w="1417" w:type="dxa"/>
            <w:vMerge/>
            <w:hideMark/>
          </w:tcPr>
          <w:p w:rsidR="006D1E44" w:rsidRPr="003B16CD" w:rsidRDefault="006D1E44">
            <w:pPr>
              <w:rPr>
                <w:rFonts w:asciiTheme="majorEastAsia" w:eastAsiaTheme="majorEastAsia" w:hAnsiTheme="majorEastAsia"/>
                <w:sz w:val="22"/>
                <w:szCs w:val="22"/>
              </w:rPr>
            </w:pPr>
          </w:p>
        </w:tc>
        <w:tc>
          <w:tcPr>
            <w:tcW w:w="1276" w:type="dxa"/>
            <w:noWrap/>
            <w:vAlign w:val="center"/>
            <w:hideMark/>
          </w:tcPr>
          <w:p w:rsidR="006D1E44" w:rsidRPr="003B16CD" w:rsidRDefault="003B16CD" w:rsidP="003B16C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Ⅱ－2</w:t>
            </w:r>
            <w:r w:rsidR="006D1E44" w:rsidRPr="003B16CD">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w:t>
            </w:r>
          </w:p>
        </w:tc>
        <w:tc>
          <w:tcPr>
            <w:tcW w:w="1418" w:type="dxa"/>
            <w:gridSpan w:val="2"/>
            <w:noWrap/>
            <w:vAlign w:val="center"/>
            <w:hideMark/>
          </w:tcPr>
          <w:p w:rsidR="006D1E44" w:rsidRPr="003B16CD" w:rsidRDefault="006D1E44" w:rsidP="003B16CD">
            <w:pPr>
              <w:rPr>
                <w:rFonts w:asciiTheme="majorEastAsia" w:eastAsiaTheme="majorEastAsia" w:hAnsiTheme="majorEastAsia"/>
                <w:sz w:val="22"/>
                <w:szCs w:val="22"/>
              </w:rPr>
            </w:pPr>
            <w:r w:rsidRPr="003B16CD">
              <w:rPr>
                <w:rFonts w:asciiTheme="majorEastAsia" w:eastAsiaTheme="majorEastAsia" w:hAnsiTheme="majorEastAsia" w:hint="eastAsia"/>
                <w:sz w:val="22"/>
                <w:szCs w:val="22"/>
              </w:rPr>
              <w:t>家庭教育の推進</w:t>
            </w:r>
          </w:p>
        </w:tc>
        <w:tc>
          <w:tcPr>
            <w:tcW w:w="426" w:type="dxa"/>
            <w:noWrap/>
            <w:vAlign w:val="center"/>
            <w:hideMark/>
          </w:tcPr>
          <w:p w:rsidR="006D1E44" w:rsidRPr="003B16CD" w:rsidRDefault="006D1E44" w:rsidP="003B16CD">
            <w:pPr>
              <w:jc w:val="center"/>
              <w:rPr>
                <w:rFonts w:asciiTheme="majorEastAsia" w:eastAsiaTheme="majorEastAsia" w:hAnsiTheme="majorEastAsia"/>
              </w:rPr>
            </w:pPr>
            <w:r w:rsidRPr="003B16CD">
              <w:rPr>
                <w:rFonts w:asciiTheme="majorEastAsia" w:eastAsiaTheme="majorEastAsia" w:hAnsiTheme="majorEastAsia" w:hint="eastAsia"/>
              </w:rPr>
              <w:t>1</w:t>
            </w:r>
          </w:p>
        </w:tc>
        <w:tc>
          <w:tcPr>
            <w:tcW w:w="3677" w:type="dxa"/>
            <w:noWrap/>
            <w:vAlign w:val="center"/>
            <w:hideMark/>
          </w:tcPr>
          <w:p w:rsidR="006D1E44" w:rsidRPr="003B16CD" w:rsidRDefault="006D1E44" w:rsidP="003B16CD">
            <w:pPr>
              <w:rPr>
                <w:rFonts w:asciiTheme="majorEastAsia" w:eastAsiaTheme="majorEastAsia" w:hAnsiTheme="majorEastAsia"/>
              </w:rPr>
            </w:pPr>
            <w:r w:rsidRPr="003B16CD">
              <w:rPr>
                <w:rFonts w:asciiTheme="majorEastAsia" w:eastAsiaTheme="majorEastAsia" w:hAnsiTheme="majorEastAsia" w:hint="eastAsia"/>
              </w:rPr>
              <w:t>家庭教育学級の充実</w:t>
            </w:r>
          </w:p>
        </w:tc>
      </w:tr>
    </w:tbl>
    <w:p w:rsidR="006D1E44" w:rsidRPr="00390828" w:rsidRDefault="006D1E44" w:rsidP="006D1E44"/>
    <w:p w:rsidR="00364171" w:rsidRPr="006D1E44" w:rsidRDefault="00364171" w:rsidP="00364171"/>
    <w:p w:rsidR="00364171" w:rsidRDefault="00364171" w:rsidP="00364171"/>
    <w:p w:rsidR="00364171" w:rsidRDefault="00364171" w:rsidP="00364171"/>
    <w:p w:rsidR="00364171" w:rsidRDefault="00364171" w:rsidP="00364171"/>
    <w:p w:rsidR="00364171" w:rsidRDefault="00364171" w:rsidP="00364171"/>
    <w:p w:rsidR="00364171" w:rsidRDefault="00364171" w:rsidP="00364171">
      <w:r>
        <w:br w:type="page"/>
      </w:r>
    </w:p>
    <w:p w:rsidR="00364171" w:rsidRDefault="00027C4D" w:rsidP="00364171">
      <w:r>
        <w:rPr>
          <w:noProof/>
        </w:rPr>
        <w:lastRenderedPageBreak/>
        <mc:AlternateContent>
          <mc:Choice Requires="wps">
            <w:drawing>
              <wp:anchor distT="0" distB="0" distL="114300" distR="114300" simplePos="0" relativeHeight="25162496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4" name="片側の 2 つの角を丸めた四角形 3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364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4" o:spid="_x0000_s1137" style="position:absolute;left:0;text-align:left;margin-left:16.15pt;margin-top:.7pt;width:133.95pt;height:25.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fuPQMAAPsGAAAOAAAAZHJzL2Uyb0RvYy54bWysVc1uEzEQviPxDpbvdHfTpE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&#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M5Fh+4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364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364171" w:rsidRDefault="00364171" w:rsidP="00364171"/>
    <w:p w:rsidR="00364171" w:rsidRPr="00A063C8" w:rsidRDefault="00364171" w:rsidP="00140E70">
      <w:pPr>
        <w:pStyle w:val="4"/>
      </w:pPr>
      <w:r w:rsidRPr="00A063C8">
        <w:rPr>
          <w:rFonts w:hint="eastAsia"/>
        </w:rPr>
        <w:t>取り組みⅡ</w:t>
      </w:r>
      <w:r w:rsidR="00A063C8">
        <w:rPr>
          <w:rFonts w:hint="eastAsia"/>
        </w:rPr>
        <w:t>－２</w:t>
      </w:r>
      <w:r w:rsidRPr="00A063C8">
        <w:rPr>
          <w:rFonts w:hint="eastAsia"/>
        </w:rPr>
        <w:t xml:space="preserve">－１　</w:t>
      </w:r>
      <w:r w:rsidR="00A063C8" w:rsidRPr="00A063C8">
        <w:rPr>
          <w:rFonts w:hint="eastAsia"/>
        </w:rPr>
        <w:t>青少年の健全育成活動の推進</w:t>
      </w:r>
    </w:p>
    <w:p w:rsidR="005425BF" w:rsidRDefault="005425BF" w:rsidP="00364171"/>
    <w:tbl>
      <w:tblPr>
        <w:tblStyle w:val="ab"/>
        <w:tblW w:w="0" w:type="auto"/>
        <w:tblLook w:val="04A0" w:firstRow="1" w:lastRow="0" w:firstColumn="1" w:lastColumn="0" w:noHBand="0" w:noVBand="1"/>
      </w:tblPr>
      <w:tblGrid>
        <w:gridCol w:w="1555"/>
        <w:gridCol w:w="2409"/>
        <w:gridCol w:w="5096"/>
      </w:tblGrid>
      <w:tr w:rsidR="005425BF" w:rsidRPr="00F019C2" w:rsidTr="003B658B">
        <w:trPr>
          <w:trHeight w:val="567"/>
        </w:trPr>
        <w:tc>
          <w:tcPr>
            <w:tcW w:w="9060" w:type="dxa"/>
            <w:gridSpan w:val="3"/>
            <w:shd w:val="clear" w:color="auto" w:fill="FFF2CC" w:themeFill="accent4" w:themeFillTint="33"/>
            <w:vAlign w:val="center"/>
          </w:tcPr>
          <w:p w:rsidR="005425BF" w:rsidRPr="00F019C2" w:rsidRDefault="005425BF" w:rsidP="003B658B">
            <w:pPr>
              <w:rPr>
                <w:rFonts w:asciiTheme="majorEastAsia" w:eastAsiaTheme="majorEastAsia" w:hAnsiTheme="majorEastAsia"/>
                <w:sz w:val="22"/>
                <w:szCs w:val="22"/>
              </w:rPr>
            </w:pPr>
            <w:r>
              <w:rPr>
                <w:rFonts w:asciiTheme="majorEastAsia" w:eastAsiaTheme="majorEastAsia" w:hAnsiTheme="majorEastAsia" w:hint="eastAsia"/>
                <w:sz w:val="22"/>
                <w:szCs w:val="22"/>
              </w:rPr>
              <w:t>青少年の健全育成活動の充実</w:t>
            </w:r>
          </w:p>
        </w:tc>
      </w:tr>
      <w:tr w:rsidR="005425BF" w:rsidTr="006D1E44">
        <w:trPr>
          <w:trHeight w:val="2725"/>
        </w:trPr>
        <w:tc>
          <w:tcPr>
            <w:tcW w:w="1555" w:type="dxa"/>
            <w:shd w:val="clear" w:color="auto" w:fill="D9D9D9" w:themeFill="background1" w:themeFillShade="D9"/>
            <w:vAlign w:val="center"/>
          </w:tcPr>
          <w:p w:rsidR="005425BF" w:rsidRPr="00401B7E" w:rsidRDefault="005425BF" w:rsidP="003B658B">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5425BF" w:rsidRDefault="005425BF" w:rsidP="006D1E44">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425BF">
              <w:rPr>
                <w:rFonts w:asciiTheme="minorEastAsia" w:eastAsiaTheme="minorEastAsia" w:hAnsiTheme="minorEastAsia" w:hint="eastAsia"/>
                <w:sz w:val="21"/>
                <w:szCs w:val="21"/>
              </w:rPr>
              <w:t>地域ぐるみで犯罪を予防し、子どもたちを凶悪な犯罪から守るこども１１０番運営委員会</w:t>
            </w:r>
            <w:r>
              <w:rPr>
                <w:rFonts w:asciiTheme="minorEastAsia" w:eastAsiaTheme="minorEastAsia" w:hAnsiTheme="minorEastAsia" w:hint="eastAsia"/>
                <w:sz w:val="21"/>
                <w:szCs w:val="21"/>
              </w:rPr>
              <w:t>等</w:t>
            </w:r>
            <w:r w:rsidRPr="005425BF">
              <w:rPr>
                <w:rFonts w:asciiTheme="minorEastAsia" w:eastAsiaTheme="minorEastAsia" w:hAnsiTheme="minorEastAsia" w:hint="eastAsia"/>
                <w:sz w:val="21"/>
                <w:szCs w:val="21"/>
              </w:rPr>
              <w:t>を支援し、安心して暮らせる地域づくりを支援します。</w:t>
            </w:r>
          </w:p>
          <w:p w:rsidR="005425BF" w:rsidRPr="005425BF" w:rsidRDefault="005425BF" w:rsidP="006D1E44">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425BF">
              <w:rPr>
                <w:rFonts w:asciiTheme="minorEastAsia" w:eastAsiaTheme="minorEastAsia" w:hAnsiTheme="minorEastAsia" w:hint="eastAsia"/>
                <w:sz w:val="21"/>
                <w:szCs w:val="21"/>
              </w:rPr>
              <w:t>複雑化する社会と青少年問題に対応し、青少年を健全に育成するために、「社会を明るくする運動」などと連携し、親と子どもが参加し、考える機会となる青少年健全育成大会を実施します。</w:t>
            </w:r>
          </w:p>
          <w:p w:rsidR="005425BF" w:rsidRDefault="005425BF" w:rsidP="006D1E44">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425BF">
              <w:rPr>
                <w:rFonts w:asciiTheme="minorEastAsia" w:eastAsiaTheme="minorEastAsia" w:hAnsiTheme="minorEastAsia" w:hint="eastAsia"/>
                <w:sz w:val="21"/>
                <w:szCs w:val="21"/>
              </w:rPr>
              <w:t>子どもたちを守り、育てる地域社会を構築するために、中学校区ごとに学校や地域で活動する団体が協力し、コミュニティづくりと生活環境の整備を図る</w:t>
            </w:r>
            <w:r w:rsidR="002D0C9C">
              <w:rPr>
                <w:rFonts w:asciiTheme="minorEastAsia" w:eastAsiaTheme="minorEastAsia" w:hAnsiTheme="minorEastAsia" w:hint="eastAsia"/>
                <w:sz w:val="21"/>
                <w:szCs w:val="21"/>
              </w:rPr>
              <w:t>地域ぐるみさわやかコミュニティ推進事業を</w:t>
            </w:r>
            <w:r w:rsidR="002D0C9C" w:rsidRPr="002D0C9C">
              <w:rPr>
                <w:rFonts w:asciiTheme="minorEastAsia" w:eastAsiaTheme="minorEastAsia" w:hAnsiTheme="minorEastAsia" w:hint="eastAsia"/>
                <w:sz w:val="21"/>
                <w:szCs w:val="21"/>
                <w:highlight w:val="yellow"/>
              </w:rPr>
              <w:t>支援</w:t>
            </w:r>
            <w:r w:rsidRPr="005425BF">
              <w:rPr>
                <w:rFonts w:asciiTheme="minorEastAsia" w:eastAsiaTheme="minorEastAsia" w:hAnsiTheme="minorEastAsia" w:hint="eastAsia"/>
                <w:sz w:val="21"/>
                <w:szCs w:val="21"/>
              </w:rPr>
              <w:t>します。</w:t>
            </w:r>
          </w:p>
          <w:p w:rsidR="005425BF" w:rsidRDefault="005425BF" w:rsidP="006D1E44">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425BF">
              <w:rPr>
                <w:rFonts w:asciiTheme="minorEastAsia" w:eastAsiaTheme="minorEastAsia" w:hAnsiTheme="minorEastAsia" w:hint="eastAsia"/>
                <w:sz w:val="21"/>
                <w:szCs w:val="21"/>
              </w:rPr>
              <w:t>子どもたちの社会性やコミュニケーション能力を育むために、地域との関わりを深め、世代を超えて交流する地域の高齢者や大人、異年齢の子どもが関わる事業</w:t>
            </w:r>
            <w:r>
              <w:rPr>
                <w:rFonts w:asciiTheme="minorEastAsia" w:eastAsiaTheme="minorEastAsia" w:hAnsiTheme="minorEastAsia" w:hint="eastAsia"/>
                <w:sz w:val="21"/>
                <w:szCs w:val="21"/>
              </w:rPr>
              <w:t>を実施します</w:t>
            </w:r>
            <w:r w:rsidRPr="005425BF">
              <w:rPr>
                <w:rFonts w:asciiTheme="minorEastAsia" w:eastAsiaTheme="minorEastAsia" w:hAnsiTheme="minorEastAsia" w:hint="eastAsia"/>
                <w:sz w:val="21"/>
                <w:szCs w:val="21"/>
              </w:rPr>
              <w:t>。</w:t>
            </w:r>
          </w:p>
          <w:p w:rsidR="005425BF" w:rsidRDefault="005425BF" w:rsidP="006D1E44">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D1E44" w:rsidRPr="006D1E44">
              <w:rPr>
                <w:rFonts w:asciiTheme="minorEastAsia" w:eastAsiaTheme="minorEastAsia" w:hAnsiTheme="minorEastAsia" w:hint="eastAsia"/>
                <w:sz w:val="21"/>
                <w:szCs w:val="21"/>
              </w:rPr>
              <w:t>成人を自覚し、親の保護から離れ、自立しよ</w:t>
            </w:r>
            <w:r w:rsidR="006D1E44">
              <w:rPr>
                <w:rFonts w:asciiTheme="minorEastAsia" w:eastAsiaTheme="minorEastAsia" w:hAnsiTheme="minorEastAsia" w:hint="eastAsia"/>
                <w:sz w:val="21"/>
                <w:szCs w:val="21"/>
              </w:rPr>
              <w:t>うとする青年を祝い、励ますために、成人記念式典を実施し、</w:t>
            </w:r>
            <w:r w:rsidR="006D1E44" w:rsidRPr="006D1E44">
              <w:rPr>
                <w:rFonts w:asciiTheme="minorEastAsia" w:eastAsiaTheme="minorEastAsia" w:hAnsiTheme="minorEastAsia" w:hint="eastAsia"/>
                <w:sz w:val="21"/>
                <w:szCs w:val="21"/>
              </w:rPr>
              <w:t>新成人が運営スタッフとなり、企</w:t>
            </w:r>
            <w:r w:rsidR="006D1E44">
              <w:rPr>
                <w:rFonts w:asciiTheme="minorEastAsia" w:eastAsiaTheme="minorEastAsia" w:hAnsiTheme="minorEastAsia" w:hint="eastAsia"/>
                <w:sz w:val="21"/>
                <w:szCs w:val="21"/>
              </w:rPr>
              <w:t>画・運営に携わることで、社会参加のきっかけとなるよう努めます</w:t>
            </w:r>
            <w:r w:rsidR="006D1E44" w:rsidRPr="006D1E44">
              <w:rPr>
                <w:rFonts w:asciiTheme="minorEastAsia" w:eastAsiaTheme="minorEastAsia" w:hAnsiTheme="minorEastAsia" w:hint="eastAsia"/>
                <w:sz w:val="21"/>
                <w:szCs w:val="21"/>
              </w:rPr>
              <w:t>。</w:t>
            </w:r>
          </w:p>
          <w:p w:rsidR="006D1E44" w:rsidRPr="006D1E44" w:rsidRDefault="006D1E44" w:rsidP="006D1E44">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D1E44">
              <w:rPr>
                <w:rFonts w:asciiTheme="minorEastAsia" w:eastAsiaTheme="minorEastAsia" w:hAnsiTheme="minorEastAsia" w:hint="eastAsia"/>
                <w:sz w:val="21"/>
                <w:szCs w:val="21"/>
              </w:rPr>
              <w:t>自ら考えて判断する力と社会で生きるための知識や技能を身につけるために、子どもの知性や感性を豊かにし、コミュニケーション能力や共感する心を育む子どもの読書活動を推進します。</w:t>
            </w:r>
          </w:p>
        </w:tc>
      </w:tr>
      <w:tr w:rsidR="005425BF" w:rsidTr="003B658B">
        <w:trPr>
          <w:trHeight w:val="567"/>
        </w:trPr>
        <w:tc>
          <w:tcPr>
            <w:tcW w:w="9060" w:type="dxa"/>
            <w:gridSpan w:val="3"/>
            <w:shd w:val="clear" w:color="auto" w:fill="D9D9D9" w:themeFill="background1" w:themeFillShade="D9"/>
            <w:vAlign w:val="center"/>
          </w:tcPr>
          <w:p w:rsidR="005425BF" w:rsidRPr="0058493D" w:rsidRDefault="005425BF" w:rsidP="003B658B">
            <w:pPr>
              <w:jc w:val="center"/>
              <w:rPr>
                <w:rFonts w:asciiTheme="minorEastAsia" w:hAnsiTheme="minorEastAsia"/>
                <w:szCs w:val="21"/>
              </w:rPr>
            </w:pPr>
            <w:r>
              <w:rPr>
                <w:rFonts w:asciiTheme="majorEastAsia" w:eastAsiaTheme="majorEastAsia" w:hAnsiTheme="majorEastAsia" w:hint="eastAsia"/>
                <w:sz w:val="22"/>
              </w:rPr>
              <w:t>主な事業</w:t>
            </w:r>
          </w:p>
        </w:tc>
      </w:tr>
      <w:tr w:rsidR="005425BF" w:rsidTr="003B658B">
        <w:trPr>
          <w:trHeight w:val="567"/>
        </w:trPr>
        <w:tc>
          <w:tcPr>
            <w:tcW w:w="3964" w:type="dxa"/>
            <w:gridSpan w:val="2"/>
            <w:shd w:val="clear" w:color="auto" w:fill="D9D9D9" w:themeFill="background1" w:themeFillShade="D9"/>
            <w:vAlign w:val="center"/>
          </w:tcPr>
          <w:p w:rsidR="005425BF" w:rsidRDefault="005425BF"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5425BF" w:rsidRDefault="005425BF"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364171" w:rsidTr="003B16CD">
        <w:trPr>
          <w:trHeight w:val="1037"/>
        </w:trPr>
        <w:tc>
          <w:tcPr>
            <w:tcW w:w="3964" w:type="dxa"/>
            <w:gridSpan w:val="2"/>
          </w:tcPr>
          <w:p w:rsidR="00A063C8" w:rsidRPr="006D1E44" w:rsidRDefault="00A063C8" w:rsidP="006D1E44">
            <w:pPr>
              <w:rPr>
                <w:rFonts w:asciiTheme="minorEastAsia" w:eastAsiaTheme="minorEastAsia" w:hAnsiTheme="minorEastAsia"/>
                <w:sz w:val="21"/>
                <w:szCs w:val="21"/>
              </w:rPr>
            </w:pPr>
            <w:r w:rsidRPr="006D1E44">
              <w:rPr>
                <w:rFonts w:asciiTheme="minorEastAsia" w:eastAsiaTheme="minorEastAsia" w:hAnsiTheme="minorEastAsia" w:hint="eastAsia"/>
                <w:sz w:val="21"/>
                <w:szCs w:val="21"/>
              </w:rPr>
              <w:t>「こども１１０番の家」の推進</w:t>
            </w:r>
          </w:p>
        </w:tc>
        <w:tc>
          <w:tcPr>
            <w:tcW w:w="5096" w:type="dxa"/>
            <w:vAlign w:val="center"/>
          </w:tcPr>
          <w:p w:rsidR="006D1E44" w:rsidRPr="006D1E44" w:rsidRDefault="006D1E44" w:rsidP="003B16CD">
            <w:pPr>
              <w:spacing w:line="300" w:lineRule="exact"/>
              <w:rPr>
                <w:rFonts w:asciiTheme="minorEastAsia" w:hAnsiTheme="minorEastAsia"/>
                <w:sz w:val="21"/>
                <w:szCs w:val="21"/>
              </w:rPr>
            </w:pPr>
            <w:r w:rsidRPr="006D1E44">
              <w:rPr>
                <w:rFonts w:asciiTheme="minorEastAsia" w:hAnsiTheme="minorEastAsia" w:hint="eastAsia"/>
                <w:sz w:val="21"/>
                <w:szCs w:val="21"/>
              </w:rPr>
              <w:t>○こども１１０番運営委員会などの支援</w:t>
            </w:r>
          </w:p>
          <w:p w:rsidR="006D1E44" w:rsidRPr="006D1E44" w:rsidRDefault="006D1E44" w:rsidP="003B16CD">
            <w:pPr>
              <w:spacing w:line="300" w:lineRule="exact"/>
              <w:rPr>
                <w:rFonts w:asciiTheme="minorEastAsia" w:hAnsiTheme="minorEastAsia"/>
                <w:sz w:val="21"/>
                <w:szCs w:val="21"/>
              </w:rPr>
            </w:pPr>
            <w:r w:rsidRPr="006D1E44">
              <w:rPr>
                <w:rFonts w:asciiTheme="minorEastAsia" w:hAnsiTheme="minorEastAsia" w:hint="eastAsia"/>
                <w:sz w:val="21"/>
                <w:szCs w:val="21"/>
              </w:rPr>
              <w:t>○こども１１０番ステッカー・看板の提供</w:t>
            </w:r>
          </w:p>
          <w:p w:rsidR="00364171" w:rsidRPr="006D1E44" w:rsidRDefault="006D1E44" w:rsidP="003B16CD">
            <w:pPr>
              <w:spacing w:line="300" w:lineRule="exact"/>
              <w:rPr>
                <w:rFonts w:asciiTheme="minorEastAsia" w:hAnsiTheme="minorEastAsia"/>
                <w:sz w:val="21"/>
                <w:szCs w:val="21"/>
              </w:rPr>
            </w:pPr>
            <w:r w:rsidRPr="006D1E44">
              <w:rPr>
                <w:rFonts w:asciiTheme="minorEastAsia" w:hAnsiTheme="minorEastAsia" w:hint="eastAsia"/>
                <w:sz w:val="21"/>
                <w:szCs w:val="21"/>
              </w:rPr>
              <w:t>○こども１１０番の家災害補償保険の加入</w:t>
            </w:r>
          </w:p>
        </w:tc>
      </w:tr>
      <w:tr w:rsidR="006D1E44" w:rsidTr="003B16CD">
        <w:trPr>
          <w:trHeight w:val="698"/>
        </w:trPr>
        <w:tc>
          <w:tcPr>
            <w:tcW w:w="3964" w:type="dxa"/>
            <w:gridSpan w:val="2"/>
          </w:tcPr>
          <w:p w:rsidR="006D1E44" w:rsidRPr="006D1E44" w:rsidRDefault="006D1E44" w:rsidP="006D1E44">
            <w:pPr>
              <w:rPr>
                <w:rFonts w:asciiTheme="minorEastAsia" w:hAnsiTheme="minorEastAsia"/>
                <w:sz w:val="21"/>
                <w:szCs w:val="21"/>
              </w:rPr>
            </w:pPr>
            <w:r w:rsidRPr="006D1E44">
              <w:rPr>
                <w:rFonts w:asciiTheme="minorEastAsia" w:eastAsiaTheme="minorEastAsia" w:hAnsiTheme="minorEastAsia" w:hint="eastAsia"/>
                <w:sz w:val="21"/>
                <w:szCs w:val="21"/>
              </w:rPr>
              <w:t>青少年健全育成大会の実施</w:t>
            </w:r>
          </w:p>
        </w:tc>
        <w:tc>
          <w:tcPr>
            <w:tcW w:w="5096" w:type="dxa"/>
            <w:vAlign w:val="center"/>
          </w:tcPr>
          <w:p w:rsidR="006D1E44" w:rsidRPr="006D1E44" w:rsidRDefault="006D1E44" w:rsidP="003B16CD">
            <w:pPr>
              <w:spacing w:line="300" w:lineRule="exact"/>
              <w:ind w:left="210" w:hangingChars="100" w:hanging="210"/>
              <w:rPr>
                <w:rFonts w:asciiTheme="minorEastAsia" w:hAnsiTheme="minorEastAsia"/>
                <w:sz w:val="21"/>
                <w:szCs w:val="21"/>
              </w:rPr>
            </w:pPr>
            <w:r w:rsidRPr="006D1E44">
              <w:rPr>
                <w:rFonts w:asciiTheme="minorEastAsia" w:hAnsiTheme="minorEastAsia" w:hint="eastAsia"/>
                <w:sz w:val="21"/>
                <w:szCs w:val="21"/>
              </w:rPr>
              <w:t>○親子で参加し，考える機会となる青少年健全育成大会の実施</w:t>
            </w:r>
          </w:p>
        </w:tc>
      </w:tr>
      <w:tr w:rsidR="006D1E44" w:rsidTr="008B017F">
        <w:trPr>
          <w:trHeight w:val="838"/>
        </w:trPr>
        <w:tc>
          <w:tcPr>
            <w:tcW w:w="3964" w:type="dxa"/>
            <w:gridSpan w:val="2"/>
          </w:tcPr>
          <w:p w:rsidR="006D1E44" w:rsidRPr="006D1E44" w:rsidRDefault="002D0C9C" w:rsidP="006D1E44">
            <w:pPr>
              <w:rPr>
                <w:rFonts w:asciiTheme="minorEastAsia" w:hAnsiTheme="minorEastAsia"/>
                <w:sz w:val="21"/>
                <w:szCs w:val="21"/>
              </w:rPr>
            </w:pPr>
            <w:r>
              <w:rPr>
                <w:rFonts w:asciiTheme="minorEastAsia" w:eastAsiaTheme="minorEastAsia" w:hAnsiTheme="minorEastAsia" w:hint="eastAsia"/>
                <w:sz w:val="21"/>
                <w:szCs w:val="21"/>
              </w:rPr>
              <w:t>地域ぐるみさわやかコミュニティ推進事業の</w:t>
            </w:r>
            <w:r w:rsidRPr="002D0C9C">
              <w:rPr>
                <w:rFonts w:asciiTheme="minorEastAsia" w:eastAsiaTheme="minorEastAsia" w:hAnsiTheme="minorEastAsia" w:hint="eastAsia"/>
                <w:sz w:val="21"/>
                <w:szCs w:val="21"/>
                <w:highlight w:val="yellow"/>
              </w:rPr>
              <w:t>支援</w:t>
            </w:r>
          </w:p>
        </w:tc>
        <w:tc>
          <w:tcPr>
            <w:tcW w:w="5096" w:type="dxa"/>
            <w:vAlign w:val="center"/>
          </w:tcPr>
          <w:p w:rsidR="008B017F" w:rsidRPr="006D1E44" w:rsidRDefault="006D1E44" w:rsidP="003B16CD">
            <w:pPr>
              <w:spacing w:line="300" w:lineRule="exact"/>
              <w:ind w:left="210" w:hangingChars="100" w:hanging="210"/>
              <w:rPr>
                <w:rFonts w:asciiTheme="minorEastAsia" w:hAnsiTheme="minorEastAsia"/>
                <w:sz w:val="21"/>
                <w:szCs w:val="21"/>
              </w:rPr>
            </w:pPr>
            <w:r w:rsidRPr="006D1E44">
              <w:rPr>
                <w:rFonts w:asciiTheme="minorEastAsia" w:hAnsiTheme="minorEastAsia" w:hint="eastAsia"/>
                <w:sz w:val="21"/>
                <w:szCs w:val="21"/>
              </w:rPr>
              <w:t>○中学校区ごとに学校や地域で活動する団体が協力し，コミュニティづくりと</w:t>
            </w:r>
            <w:r w:rsidR="002D0C9C">
              <w:rPr>
                <w:rFonts w:asciiTheme="minorEastAsia" w:hAnsiTheme="minorEastAsia" w:hint="eastAsia"/>
                <w:sz w:val="21"/>
                <w:szCs w:val="21"/>
              </w:rPr>
              <w:t>生活環境の整備を図る地域ぐるみさわやかコミュニティ推進事業の</w:t>
            </w:r>
            <w:r w:rsidR="002D0C9C" w:rsidRPr="002D0C9C">
              <w:rPr>
                <w:rFonts w:asciiTheme="minorEastAsia" w:hAnsiTheme="minorEastAsia" w:hint="eastAsia"/>
                <w:sz w:val="21"/>
                <w:szCs w:val="21"/>
                <w:highlight w:val="yellow"/>
              </w:rPr>
              <w:t>支援</w:t>
            </w:r>
          </w:p>
        </w:tc>
      </w:tr>
      <w:tr w:rsidR="008B017F" w:rsidTr="003B16CD">
        <w:trPr>
          <w:trHeight w:val="351"/>
        </w:trPr>
        <w:tc>
          <w:tcPr>
            <w:tcW w:w="3964" w:type="dxa"/>
            <w:gridSpan w:val="2"/>
          </w:tcPr>
          <w:p w:rsidR="008B017F" w:rsidRPr="002D0C9C" w:rsidRDefault="008B017F" w:rsidP="006D1E44">
            <w:pPr>
              <w:rPr>
                <w:rFonts w:asciiTheme="minorEastAsia" w:hAnsiTheme="minorEastAsia"/>
              </w:rPr>
            </w:pPr>
            <w:r w:rsidRPr="002D0C9C">
              <w:rPr>
                <w:rFonts w:asciiTheme="minorEastAsia" w:hAnsiTheme="minorEastAsia" w:hint="eastAsia"/>
              </w:rPr>
              <w:t>放課後子ども教室の実施</w:t>
            </w:r>
          </w:p>
        </w:tc>
        <w:tc>
          <w:tcPr>
            <w:tcW w:w="5096" w:type="dxa"/>
            <w:vAlign w:val="center"/>
          </w:tcPr>
          <w:p w:rsidR="008B017F" w:rsidRPr="002D0C9C" w:rsidRDefault="008B017F" w:rsidP="008B017F">
            <w:pPr>
              <w:spacing w:line="300" w:lineRule="exact"/>
              <w:ind w:left="210" w:hangingChars="100" w:hanging="210"/>
              <w:rPr>
                <w:rFonts w:asciiTheme="minorEastAsia" w:hAnsiTheme="minorEastAsia"/>
                <w:sz w:val="21"/>
                <w:szCs w:val="21"/>
              </w:rPr>
            </w:pPr>
            <w:r w:rsidRPr="002D0C9C">
              <w:rPr>
                <w:rFonts w:asciiTheme="minorEastAsia" w:hAnsiTheme="minorEastAsia" w:hint="eastAsia"/>
                <w:sz w:val="21"/>
                <w:szCs w:val="21"/>
              </w:rPr>
              <w:t>○</w:t>
            </w:r>
            <w:r w:rsidRPr="002D0C9C">
              <w:rPr>
                <w:rFonts w:asciiTheme="minorEastAsia" w:hAnsiTheme="minorEastAsia" w:hint="eastAsia"/>
              </w:rPr>
              <w:t>放課後子ども教室の実施・支援</w:t>
            </w:r>
          </w:p>
        </w:tc>
      </w:tr>
      <w:tr w:rsidR="006D1E44" w:rsidTr="003B16CD">
        <w:trPr>
          <w:trHeight w:val="708"/>
        </w:trPr>
        <w:tc>
          <w:tcPr>
            <w:tcW w:w="3964" w:type="dxa"/>
            <w:gridSpan w:val="2"/>
          </w:tcPr>
          <w:p w:rsidR="006D1E44" w:rsidRPr="006D1E44" w:rsidRDefault="006D1E44" w:rsidP="006D1E44">
            <w:pPr>
              <w:rPr>
                <w:rFonts w:asciiTheme="minorEastAsia" w:hAnsiTheme="minorEastAsia"/>
                <w:sz w:val="21"/>
                <w:szCs w:val="21"/>
              </w:rPr>
            </w:pPr>
            <w:r w:rsidRPr="006D1E44">
              <w:rPr>
                <w:rFonts w:asciiTheme="minorEastAsia" w:eastAsiaTheme="minorEastAsia" w:hAnsiTheme="minorEastAsia" w:hint="eastAsia"/>
                <w:sz w:val="21"/>
                <w:szCs w:val="21"/>
              </w:rPr>
              <w:t>成人記念式典の実施</w:t>
            </w:r>
          </w:p>
        </w:tc>
        <w:tc>
          <w:tcPr>
            <w:tcW w:w="5096" w:type="dxa"/>
            <w:vAlign w:val="center"/>
          </w:tcPr>
          <w:p w:rsidR="006D1E44" w:rsidRPr="006D1E44" w:rsidRDefault="006D1E44" w:rsidP="003B16CD">
            <w:pPr>
              <w:spacing w:line="300" w:lineRule="exact"/>
              <w:ind w:left="210" w:hangingChars="100" w:hanging="210"/>
              <w:rPr>
                <w:rFonts w:asciiTheme="minorEastAsia" w:hAnsiTheme="minorEastAsia"/>
                <w:sz w:val="21"/>
                <w:szCs w:val="21"/>
              </w:rPr>
            </w:pPr>
            <w:r w:rsidRPr="006D1E44">
              <w:rPr>
                <w:rFonts w:asciiTheme="minorEastAsia" w:hAnsiTheme="minorEastAsia" w:hint="eastAsia"/>
                <w:sz w:val="21"/>
                <w:szCs w:val="21"/>
              </w:rPr>
              <w:t>○新成人運営スタッフの企画・運営による成人記念式典の実施</w:t>
            </w:r>
          </w:p>
        </w:tc>
      </w:tr>
      <w:tr w:rsidR="006D1E44" w:rsidTr="006D1E44">
        <w:trPr>
          <w:trHeight w:val="737"/>
        </w:trPr>
        <w:tc>
          <w:tcPr>
            <w:tcW w:w="3964" w:type="dxa"/>
            <w:gridSpan w:val="2"/>
          </w:tcPr>
          <w:p w:rsidR="006D1E44" w:rsidRPr="006D1E44" w:rsidRDefault="006D1E44" w:rsidP="006D1E44">
            <w:pPr>
              <w:rPr>
                <w:rFonts w:asciiTheme="minorEastAsia" w:hAnsiTheme="minorEastAsia"/>
                <w:sz w:val="21"/>
                <w:szCs w:val="21"/>
              </w:rPr>
            </w:pPr>
            <w:r w:rsidRPr="006D1E44">
              <w:rPr>
                <w:rFonts w:asciiTheme="minorEastAsia" w:eastAsiaTheme="minorEastAsia" w:hAnsiTheme="minorEastAsia" w:hint="eastAsia"/>
                <w:sz w:val="21"/>
                <w:szCs w:val="21"/>
              </w:rPr>
              <w:t>子ども読書活動の推進</w:t>
            </w:r>
          </w:p>
        </w:tc>
        <w:tc>
          <w:tcPr>
            <w:tcW w:w="5096" w:type="dxa"/>
            <w:vAlign w:val="center"/>
          </w:tcPr>
          <w:p w:rsidR="006D1E44" w:rsidRPr="006D1E44" w:rsidRDefault="006D1E44" w:rsidP="003B16CD">
            <w:pPr>
              <w:spacing w:line="300" w:lineRule="exact"/>
              <w:rPr>
                <w:rFonts w:asciiTheme="minorEastAsia" w:hAnsiTheme="minorEastAsia"/>
                <w:sz w:val="21"/>
                <w:szCs w:val="21"/>
              </w:rPr>
            </w:pPr>
            <w:r w:rsidRPr="006D1E44">
              <w:rPr>
                <w:rFonts w:asciiTheme="minorEastAsia" w:hAnsiTheme="minorEastAsia" w:hint="eastAsia"/>
                <w:sz w:val="21"/>
                <w:szCs w:val="21"/>
              </w:rPr>
              <w:t>○図書館での読み聞かせ等の実施</w:t>
            </w:r>
          </w:p>
          <w:p w:rsidR="006D1E44" w:rsidRPr="006D1E44" w:rsidRDefault="006D1E44" w:rsidP="003B16CD">
            <w:pPr>
              <w:spacing w:line="300" w:lineRule="exact"/>
              <w:rPr>
                <w:rFonts w:asciiTheme="minorEastAsia" w:hAnsiTheme="minorEastAsia"/>
                <w:sz w:val="21"/>
                <w:szCs w:val="21"/>
              </w:rPr>
            </w:pPr>
            <w:r w:rsidRPr="006D1E44">
              <w:rPr>
                <w:rFonts w:asciiTheme="minorEastAsia" w:hAnsiTheme="minorEastAsia" w:hint="eastAsia"/>
                <w:sz w:val="21"/>
                <w:szCs w:val="21"/>
              </w:rPr>
              <w:t>○学校での読書活動の推進</w:t>
            </w:r>
          </w:p>
        </w:tc>
      </w:tr>
    </w:tbl>
    <w:p w:rsidR="00364171" w:rsidRDefault="00364171" w:rsidP="00364171"/>
    <w:p w:rsidR="009F16D5" w:rsidRPr="009F16D5" w:rsidRDefault="009F16D5" w:rsidP="00140E70">
      <w:pPr>
        <w:pStyle w:val="4"/>
      </w:pPr>
      <w:r w:rsidRPr="009F16D5">
        <w:rPr>
          <w:rFonts w:hint="eastAsia"/>
        </w:rPr>
        <w:t>取り組みⅡ－２</w:t>
      </w:r>
      <w:r>
        <w:rPr>
          <w:rFonts w:hint="eastAsia"/>
        </w:rPr>
        <w:t>－２</w:t>
      </w:r>
      <w:r w:rsidRPr="009F16D5">
        <w:rPr>
          <w:rFonts w:hint="eastAsia"/>
        </w:rPr>
        <w:t xml:space="preserve">　家庭教育の推進</w:t>
      </w:r>
    </w:p>
    <w:p w:rsidR="003B16CD" w:rsidRDefault="003B16CD" w:rsidP="009F16D5"/>
    <w:tbl>
      <w:tblPr>
        <w:tblStyle w:val="ab"/>
        <w:tblW w:w="0" w:type="auto"/>
        <w:tblLook w:val="04A0" w:firstRow="1" w:lastRow="0" w:firstColumn="1" w:lastColumn="0" w:noHBand="0" w:noVBand="1"/>
      </w:tblPr>
      <w:tblGrid>
        <w:gridCol w:w="1555"/>
        <w:gridCol w:w="2409"/>
        <w:gridCol w:w="5096"/>
      </w:tblGrid>
      <w:tr w:rsidR="003B16CD" w:rsidRPr="00F019C2" w:rsidTr="003B658B">
        <w:trPr>
          <w:trHeight w:val="567"/>
        </w:trPr>
        <w:tc>
          <w:tcPr>
            <w:tcW w:w="9060" w:type="dxa"/>
            <w:gridSpan w:val="3"/>
            <w:shd w:val="clear" w:color="auto" w:fill="FFF2CC" w:themeFill="accent4" w:themeFillTint="33"/>
            <w:vAlign w:val="center"/>
          </w:tcPr>
          <w:p w:rsidR="003B16CD" w:rsidRPr="00F019C2" w:rsidRDefault="003B16CD" w:rsidP="003B658B">
            <w:pPr>
              <w:rPr>
                <w:rFonts w:asciiTheme="majorEastAsia" w:eastAsiaTheme="majorEastAsia" w:hAnsiTheme="majorEastAsia"/>
                <w:sz w:val="22"/>
                <w:szCs w:val="22"/>
              </w:rPr>
            </w:pPr>
            <w:r>
              <w:rPr>
                <w:rFonts w:asciiTheme="majorEastAsia" w:eastAsiaTheme="majorEastAsia" w:hAnsiTheme="majorEastAsia" w:hint="eastAsia"/>
                <w:sz w:val="22"/>
                <w:szCs w:val="22"/>
              </w:rPr>
              <w:t>家庭教育の充実</w:t>
            </w:r>
          </w:p>
        </w:tc>
      </w:tr>
      <w:tr w:rsidR="003B16CD" w:rsidTr="0072366D">
        <w:trPr>
          <w:trHeight w:val="5152"/>
        </w:trPr>
        <w:tc>
          <w:tcPr>
            <w:tcW w:w="1555" w:type="dxa"/>
            <w:shd w:val="clear" w:color="auto" w:fill="D9D9D9" w:themeFill="background1" w:themeFillShade="D9"/>
            <w:vAlign w:val="center"/>
          </w:tcPr>
          <w:p w:rsidR="003B16CD" w:rsidRPr="00401B7E" w:rsidRDefault="003B16CD" w:rsidP="003B658B">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3B16CD" w:rsidRDefault="003B16CD" w:rsidP="003B16CD">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B16CD">
              <w:rPr>
                <w:rFonts w:asciiTheme="minorEastAsia" w:eastAsiaTheme="minorEastAsia" w:hAnsiTheme="minorEastAsia" w:hint="eastAsia"/>
                <w:sz w:val="21"/>
                <w:szCs w:val="21"/>
              </w:rPr>
              <w:t>子どもが生涯の基礎となる生活習慣や社会性を身</w:t>
            </w:r>
            <w:r>
              <w:rPr>
                <w:rFonts w:asciiTheme="minorEastAsia" w:eastAsiaTheme="minorEastAsia" w:hAnsiTheme="minorEastAsia" w:hint="eastAsia"/>
                <w:sz w:val="21"/>
                <w:szCs w:val="21"/>
              </w:rPr>
              <w:t>につけるために、保護者や家族が行う家庭教育の教育力の向上を目指し、家庭教育学級の充実に努めます</w:t>
            </w:r>
            <w:r w:rsidRPr="003B16CD">
              <w:rPr>
                <w:rFonts w:asciiTheme="minorEastAsia" w:eastAsiaTheme="minorEastAsia" w:hAnsiTheme="minorEastAsia" w:hint="eastAsia"/>
                <w:sz w:val="21"/>
                <w:szCs w:val="21"/>
              </w:rPr>
              <w:t>。</w:t>
            </w:r>
          </w:p>
          <w:p w:rsidR="003B16CD" w:rsidRDefault="003B16CD" w:rsidP="003B16CD">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B16CD">
              <w:rPr>
                <w:rFonts w:asciiTheme="minorEastAsia" w:eastAsiaTheme="minorEastAsia" w:hAnsiTheme="minorEastAsia" w:hint="eastAsia"/>
                <w:sz w:val="21"/>
                <w:szCs w:val="21"/>
              </w:rPr>
              <w:t>家庭教育や人権教育への理解を深めて、健やかな子どもを育てるために、家庭教育、人権教育、家庭・学校・地域教育に関する講座や救命講習などを行い、家庭教育に関する講座の充実を図ります。</w:t>
            </w:r>
          </w:p>
          <w:p w:rsidR="003B16CD" w:rsidRDefault="003B16CD" w:rsidP="003B16CD">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2366D" w:rsidRPr="0072366D">
              <w:rPr>
                <w:rFonts w:asciiTheme="minorEastAsia" w:eastAsiaTheme="minorEastAsia" w:hAnsiTheme="minorEastAsia" w:hint="eastAsia"/>
                <w:sz w:val="21"/>
                <w:szCs w:val="21"/>
              </w:rPr>
              <w:t>家庭教育や人権に関するさまざまな価値観を理解し、子どもに伝えるために、視聴覚教材を鑑賞し、感想や意見を交換して、家庭教育の充実を図る家庭教育シアターフォーラムを実施します。</w:t>
            </w:r>
          </w:p>
          <w:p w:rsidR="0072366D" w:rsidRDefault="0072366D" w:rsidP="003B16CD">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2366D">
              <w:rPr>
                <w:rFonts w:asciiTheme="minorEastAsia" w:eastAsiaTheme="minorEastAsia" w:hAnsiTheme="minorEastAsia" w:hint="eastAsia"/>
                <w:sz w:val="21"/>
                <w:szCs w:val="21"/>
              </w:rPr>
              <w:t>家庭教育に関する悩みを解消し、家庭教育の充実を図</w:t>
            </w:r>
            <w:r>
              <w:rPr>
                <w:rFonts w:asciiTheme="minorEastAsia" w:eastAsiaTheme="minorEastAsia" w:hAnsiTheme="minorEastAsia" w:hint="eastAsia"/>
                <w:sz w:val="21"/>
                <w:szCs w:val="21"/>
              </w:rPr>
              <w:t>るために、家庭教育指導員による家庭教育相談事業を実施し、</w:t>
            </w:r>
            <w:r w:rsidR="00CA67C2" w:rsidRPr="002D0C9C">
              <w:rPr>
                <w:rFonts w:asciiTheme="minorEastAsia" w:eastAsiaTheme="minorEastAsia" w:hAnsiTheme="minorEastAsia" w:hint="eastAsia"/>
                <w:sz w:val="21"/>
                <w:szCs w:val="21"/>
              </w:rPr>
              <w:t>関係課、</w:t>
            </w:r>
            <w:r w:rsidRPr="002D0C9C">
              <w:rPr>
                <w:rFonts w:asciiTheme="minorEastAsia" w:eastAsiaTheme="minorEastAsia" w:hAnsiTheme="minorEastAsia" w:hint="eastAsia"/>
                <w:sz w:val="21"/>
                <w:szCs w:val="21"/>
              </w:rPr>
              <w:t>施設</w:t>
            </w:r>
            <w:r w:rsidRPr="0072366D">
              <w:rPr>
                <w:rFonts w:asciiTheme="minorEastAsia" w:eastAsiaTheme="minorEastAsia" w:hAnsiTheme="minorEastAsia" w:hint="eastAsia"/>
                <w:sz w:val="21"/>
                <w:szCs w:val="21"/>
              </w:rPr>
              <w:t>と連携して</w:t>
            </w:r>
            <w:r>
              <w:rPr>
                <w:rFonts w:asciiTheme="minorEastAsia" w:eastAsiaTheme="minorEastAsia" w:hAnsiTheme="minorEastAsia" w:hint="eastAsia"/>
                <w:sz w:val="21"/>
                <w:szCs w:val="21"/>
              </w:rPr>
              <w:t>、</w:t>
            </w:r>
            <w:r w:rsidRPr="0072366D">
              <w:rPr>
                <w:rFonts w:asciiTheme="minorEastAsia" w:eastAsiaTheme="minorEastAsia" w:hAnsiTheme="minorEastAsia" w:hint="eastAsia"/>
                <w:sz w:val="21"/>
                <w:szCs w:val="21"/>
              </w:rPr>
              <w:t>対応を</w:t>
            </w:r>
            <w:r>
              <w:rPr>
                <w:rFonts w:asciiTheme="minorEastAsia" w:eastAsiaTheme="minorEastAsia" w:hAnsiTheme="minorEastAsia" w:hint="eastAsia"/>
                <w:sz w:val="21"/>
                <w:szCs w:val="21"/>
              </w:rPr>
              <w:t>より充実します</w:t>
            </w:r>
            <w:r w:rsidRPr="0072366D">
              <w:rPr>
                <w:rFonts w:asciiTheme="minorEastAsia" w:eastAsiaTheme="minorEastAsia" w:hAnsiTheme="minorEastAsia" w:hint="eastAsia"/>
                <w:sz w:val="21"/>
                <w:szCs w:val="21"/>
              </w:rPr>
              <w:t>。</w:t>
            </w:r>
          </w:p>
          <w:p w:rsidR="0072366D" w:rsidRPr="006D1E44" w:rsidRDefault="0072366D" w:rsidP="003B16CD">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2366D">
              <w:rPr>
                <w:rFonts w:asciiTheme="minorEastAsia" w:eastAsiaTheme="minorEastAsia" w:hAnsiTheme="minorEastAsia" w:hint="eastAsia"/>
                <w:sz w:val="21"/>
                <w:szCs w:val="21"/>
              </w:rPr>
              <w:t>家庭教育に関する悩みの解消や家庭教育の充実を図るために、家庭教育に関する情報を提供します。</w:t>
            </w:r>
          </w:p>
        </w:tc>
      </w:tr>
      <w:tr w:rsidR="003B16CD" w:rsidTr="003B658B">
        <w:trPr>
          <w:trHeight w:val="567"/>
        </w:trPr>
        <w:tc>
          <w:tcPr>
            <w:tcW w:w="9060" w:type="dxa"/>
            <w:gridSpan w:val="3"/>
            <w:shd w:val="clear" w:color="auto" w:fill="D9D9D9" w:themeFill="background1" w:themeFillShade="D9"/>
            <w:vAlign w:val="center"/>
          </w:tcPr>
          <w:p w:rsidR="003B16CD" w:rsidRPr="0058493D" w:rsidRDefault="003B16CD" w:rsidP="003B658B">
            <w:pPr>
              <w:jc w:val="center"/>
              <w:rPr>
                <w:rFonts w:asciiTheme="minorEastAsia" w:hAnsiTheme="minorEastAsia"/>
                <w:szCs w:val="21"/>
              </w:rPr>
            </w:pPr>
            <w:r>
              <w:rPr>
                <w:rFonts w:asciiTheme="majorEastAsia" w:eastAsiaTheme="majorEastAsia" w:hAnsiTheme="majorEastAsia" w:hint="eastAsia"/>
                <w:sz w:val="22"/>
              </w:rPr>
              <w:t>主な事業</w:t>
            </w:r>
          </w:p>
        </w:tc>
      </w:tr>
      <w:tr w:rsidR="003B16CD" w:rsidTr="003B658B">
        <w:trPr>
          <w:trHeight w:val="567"/>
        </w:trPr>
        <w:tc>
          <w:tcPr>
            <w:tcW w:w="3964" w:type="dxa"/>
            <w:gridSpan w:val="2"/>
            <w:shd w:val="clear" w:color="auto" w:fill="D9D9D9" w:themeFill="background1" w:themeFillShade="D9"/>
            <w:vAlign w:val="center"/>
          </w:tcPr>
          <w:p w:rsidR="003B16CD" w:rsidRDefault="003B16CD"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3B16CD" w:rsidRDefault="003B16CD" w:rsidP="003B658B">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9F16D5" w:rsidTr="003B16CD">
        <w:trPr>
          <w:trHeight w:val="1523"/>
        </w:trPr>
        <w:tc>
          <w:tcPr>
            <w:tcW w:w="3964" w:type="dxa"/>
            <w:gridSpan w:val="2"/>
          </w:tcPr>
          <w:p w:rsidR="009F16D5" w:rsidRPr="003B16CD" w:rsidRDefault="009F16D5" w:rsidP="008D2FBE">
            <w:pPr>
              <w:rPr>
                <w:rFonts w:asciiTheme="minorEastAsia" w:eastAsiaTheme="minorEastAsia" w:hAnsiTheme="minorEastAsia"/>
                <w:sz w:val="21"/>
                <w:szCs w:val="21"/>
              </w:rPr>
            </w:pPr>
            <w:r w:rsidRPr="003B16CD">
              <w:rPr>
                <w:rFonts w:asciiTheme="minorEastAsia" w:eastAsiaTheme="minorEastAsia" w:hAnsiTheme="minorEastAsia" w:hint="eastAsia"/>
                <w:sz w:val="21"/>
                <w:szCs w:val="21"/>
              </w:rPr>
              <w:t>家庭教育学級の充実</w:t>
            </w:r>
          </w:p>
        </w:tc>
        <w:tc>
          <w:tcPr>
            <w:tcW w:w="5096" w:type="dxa"/>
            <w:vAlign w:val="center"/>
          </w:tcPr>
          <w:p w:rsidR="003B16CD" w:rsidRPr="003B16CD" w:rsidRDefault="003B16CD" w:rsidP="003B16CD">
            <w:pPr>
              <w:rPr>
                <w:rFonts w:asciiTheme="minorEastAsia" w:hAnsiTheme="minorEastAsia"/>
                <w:sz w:val="21"/>
                <w:szCs w:val="21"/>
              </w:rPr>
            </w:pPr>
            <w:r w:rsidRPr="003B16CD">
              <w:rPr>
                <w:rFonts w:asciiTheme="minorEastAsia" w:hAnsiTheme="minorEastAsia" w:hint="eastAsia"/>
                <w:sz w:val="21"/>
                <w:szCs w:val="21"/>
              </w:rPr>
              <w:t>○各公立幼稚園・小中学校での家庭教育学級開設</w:t>
            </w:r>
          </w:p>
          <w:p w:rsidR="003B16CD" w:rsidRPr="003B16CD" w:rsidRDefault="003B16CD" w:rsidP="003B16CD">
            <w:pPr>
              <w:rPr>
                <w:rFonts w:asciiTheme="minorEastAsia" w:hAnsiTheme="minorEastAsia"/>
                <w:sz w:val="21"/>
                <w:szCs w:val="21"/>
              </w:rPr>
            </w:pPr>
            <w:r w:rsidRPr="003B16CD">
              <w:rPr>
                <w:rFonts w:asciiTheme="minorEastAsia" w:hAnsiTheme="minorEastAsia" w:hint="eastAsia"/>
                <w:sz w:val="21"/>
                <w:szCs w:val="21"/>
              </w:rPr>
              <w:t>○家庭教育学級主事会議の開催</w:t>
            </w:r>
          </w:p>
          <w:p w:rsidR="003B16CD" w:rsidRPr="003B16CD" w:rsidRDefault="003B16CD" w:rsidP="003B16CD">
            <w:pPr>
              <w:rPr>
                <w:rFonts w:asciiTheme="minorEastAsia" w:hAnsiTheme="minorEastAsia"/>
                <w:sz w:val="21"/>
                <w:szCs w:val="21"/>
              </w:rPr>
            </w:pPr>
            <w:r w:rsidRPr="003B16CD">
              <w:rPr>
                <w:rFonts w:asciiTheme="minorEastAsia" w:hAnsiTheme="minorEastAsia" w:hint="eastAsia"/>
                <w:sz w:val="21"/>
                <w:szCs w:val="21"/>
              </w:rPr>
              <w:t>○家庭教育学級運営委員研修会の開催</w:t>
            </w:r>
          </w:p>
          <w:p w:rsidR="009F16D5" w:rsidRPr="003B16CD" w:rsidRDefault="003B16CD" w:rsidP="003B16CD">
            <w:pPr>
              <w:rPr>
                <w:rFonts w:asciiTheme="minorEastAsia" w:hAnsiTheme="minorEastAsia"/>
                <w:sz w:val="21"/>
                <w:szCs w:val="21"/>
              </w:rPr>
            </w:pPr>
            <w:r w:rsidRPr="003B16CD">
              <w:rPr>
                <w:rFonts w:asciiTheme="minorEastAsia" w:hAnsiTheme="minorEastAsia" w:hint="eastAsia"/>
                <w:sz w:val="21"/>
                <w:szCs w:val="21"/>
              </w:rPr>
              <w:t>○家庭教育指導員の配置</w:t>
            </w:r>
          </w:p>
        </w:tc>
      </w:tr>
    </w:tbl>
    <w:p w:rsidR="009F16D5" w:rsidRDefault="009F16D5" w:rsidP="009F16D5"/>
    <w:p w:rsidR="009F16D5" w:rsidRDefault="009F16D5" w:rsidP="009F16D5">
      <w:r>
        <w:br w:type="page"/>
      </w:r>
    </w:p>
    <w:p w:rsidR="009F16D5" w:rsidRDefault="009F16D5" w:rsidP="009F16D5"/>
    <w:p w:rsidR="009F16D5" w:rsidRDefault="009F16D5" w:rsidP="00593CBB">
      <w:pPr>
        <w:pStyle w:val="3"/>
        <w:ind w:firstLine="260"/>
      </w:pPr>
      <w:bookmarkStart w:id="33" w:name="_Toc466463603"/>
      <w:r w:rsidRPr="00CC6612">
        <w:rPr>
          <w:rFonts w:hint="eastAsia"/>
          <w:w w:val="93"/>
          <w:fitText w:val="8400" w:id="1231821056"/>
        </w:rPr>
        <w:t>施策Ⅱ－３　市民が参加しやすいスポーツ環境の整備と推進体制の充</w:t>
      </w:r>
      <w:r w:rsidRPr="00CC6612">
        <w:rPr>
          <w:rFonts w:hint="eastAsia"/>
          <w:spacing w:val="35"/>
          <w:w w:val="93"/>
          <w:fitText w:val="8400" w:id="1231821056"/>
        </w:rPr>
        <w:t>実</w:t>
      </w:r>
      <w:bookmarkEnd w:id="33"/>
    </w:p>
    <w:p w:rsidR="009F16D5" w:rsidRDefault="009F16D5" w:rsidP="009F16D5">
      <w:pPr>
        <w:ind w:left="210" w:hangingChars="100" w:hanging="210"/>
      </w:pPr>
    </w:p>
    <w:p w:rsidR="009F16D5" w:rsidRDefault="00027C4D" w:rsidP="009F16D5">
      <w:r>
        <w:rPr>
          <w:noProof/>
        </w:rPr>
        <mc:AlternateContent>
          <mc:Choice Requires="wps">
            <w:drawing>
              <wp:anchor distT="0" distB="0" distL="114300" distR="114300" simplePos="0" relativeHeight="251627008"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5" name="片側の 2 つの角を丸めた四角形 3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9F1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5" o:spid="_x0000_s1138" style="position:absolute;left:0;text-align:left;margin-left:16.15pt;margin-top:.7pt;width:133.95pt;height:25.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gwPQMAAPsGAAAOAAAAZHJzL2Uyb0RvYy54bWysVc1uEzEQviPxDpbvdHfTpE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&#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KrAKDA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9F1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9F16D5" w:rsidRDefault="009F16D5" w:rsidP="009F16D5">
      <w:pPr>
        <w:ind w:left="210" w:hangingChars="100" w:hanging="210"/>
      </w:pPr>
    </w:p>
    <w:p w:rsidR="009F16D5" w:rsidRDefault="009F16D5" w:rsidP="009F16D5">
      <w:pPr>
        <w:ind w:left="210" w:hangingChars="100" w:hanging="210"/>
      </w:pPr>
      <w:r>
        <w:rPr>
          <w:rFonts w:hint="eastAsia"/>
        </w:rPr>
        <w:t xml:space="preserve">■　</w:t>
      </w:r>
      <w:r w:rsidR="0072366D" w:rsidRPr="0072366D">
        <w:rPr>
          <w:rFonts w:asciiTheme="minorEastAsia" w:hAnsiTheme="minorEastAsia" w:hint="eastAsia"/>
        </w:rPr>
        <w:t>2020</w:t>
      </w:r>
      <w:r w:rsidR="00CA67C2">
        <w:rPr>
          <w:rFonts w:hint="eastAsia"/>
        </w:rPr>
        <w:t>年</w:t>
      </w:r>
      <w:r w:rsidRPr="009F16D5">
        <w:rPr>
          <w:rFonts w:hint="eastAsia"/>
        </w:rPr>
        <w:t>オリンピック・パラリンピック</w:t>
      </w:r>
      <w:r w:rsidR="00B94CB1" w:rsidRPr="002D0C9C">
        <w:rPr>
          <w:rFonts w:hint="eastAsia"/>
        </w:rPr>
        <w:t>東京大会</w:t>
      </w:r>
      <w:r w:rsidRPr="009F16D5">
        <w:rPr>
          <w:rFonts w:hint="eastAsia"/>
        </w:rPr>
        <w:t>開催を契機ととらえ、子どもから高齢者まで市民一</w:t>
      </w:r>
      <w:r w:rsidRPr="009F16D5">
        <w:rPr>
          <w:rFonts w:hint="eastAsia"/>
        </w:rPr>
        <w:t xml:space="preserve"> </w:t>
      </w:r>
      <w:r w:rsidRPr="009F16D5">
        <w:rPr>
          <w:rFonts w:hint="eastAsia"/>
        </w:rPr>
        <w:t>人ひとりが、生涯にわたってスポーツやレクリエーション活動により親しみ、体力の向上や健康</w:t>
      </w:r>
      <w:r w:rsidRPr="009F16D5">
        <w:rPr>
          <w:rFonts w:hint="eastAsia"/>
        </w:rPr>
        <w:t xml:space="preserve"> </w:t>
      </w:r>
      <w:r w:rsidRPr="009F16D5">
        <w:rPr>
          <w:rFonts w:hint="eastAsia"/>
        </w:rPr>
        <w:t>の保持・増進を図っていけるよう、参加しやすい環境の整備や充実を進め、スポーツ人口の増大を図ります。</w:t>
      </w:r>
    </w:p>
    <w:p w:rsidR="0072366D" w:rsidRDefault="0072366D" w:rsidP="0072366D">
      <w:pPr>
        <w:ind w:left="210" w:hangingChars="100" w:hanging="210"/>
      </w:pPr>
      <w:r>
        <w:rPr>
          <w:rFonts w:hint="eastAsia"/>
        </w:rPr>
        <w:t>■　市民スポーツ大会及び教室を、スポーツ関係団体と連携し継続的に</w:t>
      </w:r>
      <w:r w:rsidR="002C63C4">
        <w:rPr>
          <w:rFonts w:hint="eastAsia"/>
        </w:rPr>
        <w:t>開催することにより、競技力向上の促進及びスポーツ人口の拡大を図ります</w:t>
      </w:r>
      <w:r>
        <w:rPr>
          <w:rFonts w:hint="eastAsia"/>
        </w:rPr>
        <w:t>。</w:t>
      </w:r>
    </w:p>
    <w:p w:rsidR="0072366D" w:rsidRDefault="002C63C4" w:rsidP="0072366D">
      <w:pPr>
        <w:ind w:left="210" w:hangingChars="100" w:hanging="210"/>
      </w:pPr>
      <w:r>
        <w:rPr>
          <w:rFonts w:hint="eastAsia"/>
        </w:rPr>
        <w:t xml:space="preserve">■　</w:t>
      </w:r>
      <w:r w:rsidR="0072366D">
        <w:rPr>
          <w:rFonts w:hint="eastAsia"/>
        </w:rPr>
        <w:t>市民がスポーツに親しみ、スポー</w:t>
      </w:r>
      <w:r>
        <w:rPr>
          <w:rFonts w:hint="eastAsia"/>
        </w:rPr>
        <w:t>ツに対する関心や取り組む機会の充実が図られるイベントの開催やトップアスリートによるイベントの開催誘致に努めます</w:t>
      </w:r>
      <w:r w:rsidR="0072366D">
        <w:rPr>
          <w:rFonts w:hint="eastAsia"/>
        </w:rPr>
        <w:t>。</w:t>
      </w:r>
    </w:p>
    <w:p w:rsidR="009F16D5" w:rsidRDefault="009F16D5" w:rsidP="009F16D5">
      <w:pPr>
        <w:ind w:left="210" w:hangingChars="100" w:hanging="210"/>
      </w:pPr>
      <w:r>
        <w:rPr>
          <w:rFonts w:hint="eastAsia"/>
        </w:rPr>
        <w:t xml:space="preserve">■　</w:t>
      </w:r>
      <w:r w:rsidRPr="009F16D5">
        <w:rPr>
          <w:rFonts w:hint="eastAsia"/>
        </w:rPr>
        <w:t>スポーツ活動を支える多様な人材や団体を育成・支援するとともに、組織づくりや拠点づくりなど市民、団体、行政等が連携・協働できる体制の整備を進め、スポーツにおける競技力や指導力の向上を図ります。</w:t>
      </w:r>
    </w:p>
    <w:p w:rsidR="0072366D" w:rsidRDefault="0072366D" w:rsidP="009F16D5">
      <w:pPr>
        <w:ind w:left="210" w:hangingChars="100" w:hanging="210"/>
      </w:pPr>
      <w:r>
        <w:rPr>
          <w:rFonts w:hint="eastAsia"/>
        </w:rPr>
        <w:t xml:space="preserve">■　</w:t>
      </w:r>
      <w:r w:rsidRPr="002D0C9C">
        <w:rPr>
          <w:rFonts w:hint="eastAsia"/>
        </w:rPr>
        <w:t>これからの高齢者社会を見据えて、子どもからお年寄りまで取り組める「生涯学習（学び）、筋力、食育（栄養・口腔力）」の教育環境を大学や企業等と連携して、市民が健やかな体を育めるシステムづくりについて検討します。</w:t>
      </w:r>
    </w:p>
    <w:p w:rsidR="009F16D5" w:rsidRDefault="009F16D5" w:rsidP="009F16D5">
      <w:pPr>
        <w:ind w:left="210" w:hangingChars="100" w:hanging="210"/>
      </w:pPr>
    </w:p>
    <w:p w:rsidR="00F579ED" w:rsidRDefault="00F579ED" w:rsidP="009F16D5">
      <w:pPr>
        <w:ind w:left="210" w:hangingChars="100" w:hanging="210"/>
      </w:pPr>
    </w:p>
    <w:p w:rsidR="00F579ED" w:rsidRDefault="00F579ED" w:rsidP="009F16D5">
      <w:pPr>
        <w:ind w:left="210" w:hangingChars="100" w:hanging="210"/>
      </w:pPr>
    </w:p>
    <w:p w:rsidR="003B658B" w:rsidRDefault="00027C4D" w:rsidP="009F16D5">
      <w:pPr>
        <w:ind w:left="210" w:hangingChars="100" w:hanging="210"/>
      </w:pPr>
      <w:r>
        <w:rPr>
          <w:noProof/>
        </w:rPr>
        <mc:AlternateContent>
          <mc:Choice Requires="wps">
            <w:drawing>
              <wp:anchor distT="0" distB="0" distL="114300" distR="114300" simplePos="0" relativeHeight="251665920" behindDoc="0" locked="0" layoutInCell="1" allowOverlap="1">
                <wp:simplePos x="0" y="0"/>
                <wp:positionH relativeFrom="column">
                  <wp:posOffset>1268730</wp:posOffset>
                </wp:positionH>
                <wp:positionV relativeFrom="paragraph">
                  <wp:posOffset>106045</wp:posOffset>
                </wp:positionV>
                <wp:extent cx="3083560" cy="520700"/>
                <wp:effectExtent l="0" t="0" r="21590" b="12700"/>
                <wp:wrapNone/>
                <wp:docPr id="3412" name="角丸四角形 3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520700"/>
                        </a:xfrm>
                        <a:prstGeom prst="roundRect">
                          <a:avLst/>
                        </a:prstGeom>
                        <a:ln w="19050">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9D6743" w:rsidRPr="00F579ED" w:rsidRDefault="009D6743" w:rsidP="00F579ED">
                            <w:pPr>
                              <w:jc w:val="center"/>
                              <w:rPr>
                                <w:rFonts w:asciiTheme="majorEastAsia" w:eastAsiaTheme="majorEastAsia" w:hAnsiTheme="majorEastAsia"/>
                                <w:sz w:val="22"/>
                              </w:rPr>
                            </w:pPr>
                            <w:r w:rsidRPr="00F579ED">
                              <w:rPr>
                                <w:rFonts w:asciiTheme="majorEastAsia" w:eastAsiaTheme="majorEastAsia" w:hAnsiTheme="majorEastAsia" w:hint="eastAsia"/>
                                <w:sz w:val="22"/>
                              </w:rPr>
                              <w:t>本計画におけるスポーツの定義について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3412" o:spid="_x0000_s1139" style="position:absolute;left:0;text-align:left;margin-left:99.9pt;margin-top:8.35pt;width:242.8pt;height: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" fillcolor="white [3201]" strokecolor="#0070c0" strokeweight="1.5pt">
                <v:stroke joinstyle="miter"/>
                <v:path arrowok="t"/>
                <v:textbox>
                  <w:txbxContent>
                    <w:p w:rsidR="009D6743" w:rsidRPr="00F579ED" w:rsidRDefault="009D6743" w:rsidP="00F579ED">
                      <w:pPr>
                        <w:jc w:val="center"/>
                        <w:rPr>
                          <w:rFonts w:asciiTheme="majorEastAsia" w:eastAsiaTheme="majorEastAsia" w:hAnsiTheme="majorEastAsia"/>
                          <w:sz w:val="22"/>
                        </w:rPr>
                      </w:pPr>
                      <w:r w:rsidRPr="00F579ED">
                        <w:rPr>
                          <w:rFonts w:asciiTheme="majorEastAsia" w:eastAsiaTheme="majorEastAsia" w:hAnsiTheme="majorEastAsia" w:hint="eastAsia"/>
                          <w:sz w:val="22"/>
                        </w:rPr>
                        <w:t>本計画におけるスポーツの定義について</w:t>
                      </w:r>
                    </w:p>
                  </w:txbxContent>
                </v:textbox>
              </v:roundrect>
            </w:pict>
          </mc:Fallback>
        </mc:AlternateContent>
      </w:r>
    </w:p>
    <w:p w:rsidR="003B658B" w:rsidRDefault="00027C4D" w:rsidP="009F16D5">
      <w:pPr>
        <w:ind w:left="210" w:hangingChars="100" w:hanging="210"/>
      </w:pPr>
      <w:r>
        <w:rPr>
          <w:noProof/>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110490</wp:posOffset>
                </wp:positionV>
                <wp:extent cx="5730875" cy="1680210"/>
                <wp:effectExtent l="19050" t="19050" r="22225" b="1524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1680210"/>
                        </a:xfrm>
                        <a:prstGeom prst="rect">
                          <a:avLst/>
                        </a:prstGeom>
                        <a:ln w="28575">
                          <a:solidFill>
                            <a:srgbClr val="002060"/>
                          </a:solidFill>
                          <a:prstDash val="sysDot"/>
                        </a:ln>
                      </wps:spPr>
                      <wps:style>
                        <a:lnRef idx="2">
                          <a:schemeClr val="dk1"/>
                        </a:lnRef>
                        <a:fillRef idx="1">
                          <a:schemeClr val="lt1"/>
                        </a:fillRef>
                        <a:effectRef idx="0">
                          <a:schemeClr val="dk1"/>
                        </a:effectRef>
                        <a:fontRef idx="minor">
                          <a:schemeClr val="dk1"/>
                        </a:fontRef>
                      </wps:style>
                      <wps:txbx>
                        <w:txbxContent>
                          <w:p w:rsidR="009D6743" w:rsidRDefault="009D6743" w:rsidP="00F579ED">
                            <w:pPr>
                              <w:ind w:firstLineChars="100" w:firstLine="210"/>
                            </w:pPr>
                          </w:p>
                          <w:p w:rsidR="009D6743" w:rsidRDefault="009D6743" w:rsidP="00F579ED">
                            <w:pPr>
                              <w:ind w:firstLineChars="100" w:firstLine="210"/>
                            </w:pPr>
                            <w:r>
                              <w:rPr>
                                <w:rFonts w:hint="eastAsia"/>
                              </w:rPr>
                              <w:t>「スポーツ」ということばは、広義には、楽しみや健康を求めて自発的に行われる運動をいい、狭義には、競争として行われる運動を意味します（スポーツ大辞典・日本体育協会監修）。</w:t>
                            </w:r>
                          </w:p>
                          <w:p w:rsidR="009D6743" w:rsidRDefault="009D6743" w:rsidP="00F579ED">
                            <w:pPr>
                              <w:ind w:firstLineChars="100" w:firstLine="210"/>
                            </w:pPr>
                            <w:r>
                              <w:rPr>
                                <w:rFonts w:hint="eastAsia"/>
                              </w:rPr>
                              <w:t>本計画ではスポーツを広義の意味で捉えています。なお、「競技スポーツ」とは、身体能力・技術力等を極限まで高め競いあうことを目的として行うスポーツをいい、「生涯スポーツ」「ニュースポーツ」は、生涯を通して楽しみながら行うスポーツのこと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7" o:spid="_x0000_s1140" style="position:absolute;left:0;text-align:left;margin-left:400.05pt;margin-top:8.7pt;width:451.25pt;height:132.3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" fillcolor="white [3201]" strokecolor="#002060" strokeweight="2.25pt">
                <v:stroke dashstyle="1 1"/>
                <v:path arrowok="t"/>
                <v:textbox>
                  <w:txbxContent>
                    <w:p w:rsidR="009D6743" w:rsidRDefault="009D6743" w:rsidP="00F579ED">
                      <w:pPr>
                        <w:ind w:firstLineChars="100" w:firstLine="210"/>
                      </w:pPr>
                    </w:p>
                    <w:p w:rsidR="009D6743" w:rsidRDefault="009D6743" w:rsidP="00F579ED">
                      <w:pPr>
                        <w:ind w:firstLineChars="100" w:firstLine="210"/>
                      </w:pPr>
                      <w:r>
                        <w:rPr>
                          <w:rFonts w:hint="eastAsia"/>
                        </w:rPr>
                        <w:t>「スポーツ」ということばは、広義には、楽しみや健康を求めて自発的に行われる運動をいい、狭義には、競争として行われる運動を意味します（スポーツ大辞典・日本体育協会監修）。</w:t>
                      </w:r>
                    </w:p>
                    <w:p w:rsidR="009D6743" w:rsidRDefault="009D6743" w:rsidP="00F579ED">
                      <w:pPr>
                        <w:ind w:firstLineChars="100" w:firstLine="210"/>
                      </w:pPr>
                      <w:r>
                        <w:rPr>
                          <w:rFonts w:hint="eastAsia"/>
                        </w:rPr>
                        <w:t>本計画ではスポーツを広義の意味で捉えています。なお、「競技スポーツ」とは、身体能力・技術力等を極限まで高め競いあうことを目的として行うスポーツをいい、「生涯スポーツ」「ニュースポーツ」は、生涯を通して楽しみながら行うスポーツのこととしています。</w:t>
                      </w:r>
                    </w:p>
                  </w:txbxContent>
                </v:textbox>
                <w10:wrap anchorx="margin"/>
              </v:rect>
            </w:pict>
          </mc:Fallback>
        </mc:AlternateContent>
      </w:r>
    </w:p>
    <w:p w:rsidR="003B658B" w:rsidRDefault="003B658B" w:rsidP="009F16D5">
      <w:pPr>
        <w:ind w:left="210" w:hangingChars="100" w:hanging="210"/>
      </w:pPr>
    </w:p>
    <w:p w:rsidR="003B658B" w:rsidRDefault="003B658B" w:rsidP="009F16D5">
      <w:pPr>
        <w:ind w:left="210" w:hangingChars="100" w:hanging="210"/>
      </w:pPr>
    </w:p>
    <w:p w:rsidR="003B658B" w:rsidRDefault="003B658B" w:rsidP="009F16D5">
      <w:pPr>
        <w:ind w:left="210" w:hangingChars="100" w:hanging="210"/>
      </w:pPr>
    </w:p>
    <w:p w:rsidR="003B658B" w:rsidRDefault="003B658B" w:rsidP="009F16D5">
      <w:pPr>
        <w:ind w:left="210" w:hangingChars="100" w:hanging="210"/>
      </w:pPr>
    </w:p>
    <w:p w:rsidR="003B658B" w:rsidRDefault="003B658B" w:rsidP="009F16D5">
      <w:pPr>
        <w:ind w:left="210" w:hangingChars="100" w:hanging="210"/>
      </w:pPr>
    </w:p>
    <w:p w:rsidR="003B658B" w:rsidRDefault="003B658B" w:rsidP="009F16D5">
      <w:pPr>
        <w:ind w:left="210" w:hangingChars="100" w:hanging="210"/>
      </w:pPr>
    </w:p>
    <w:p w:rsidR="00F579ED" w:rsidRDefault="00F579ED" w:rsidP="009F16D5">
      <w:pPr>
        <w:ind w:left="210" w:hangingChars="100" w:hanging="210"/>
      </w:pPr>
    </w:p>
    <w:p w:rsidR="003B658B" w:rsidRDefault="003B658B" w:rsidP="009F16D5">
      <w:pPr>
        <w:ind w:left="210" w:hangingChars="100" w:hanging="210"/>
      </w:pPr>
    </w:p>
    <w:p w:rsidR="00F579ED" w:rsidRDefault="00F579ED" w:rsidP="009F16D5">
      <w:pPr>
        <w:ind w:left="210" w:hangingChars="100" w:hanging="210"/>
      </w:pPr>
    </w:p>
    <w:p w:rsidR="001B5BBA" w:rsidRDefault="001B5BBA" w:rsidP="009F16D5">
      <w:pPr>
        <w:ind w:left="210" w:hangingChars="100" w:hanging="210"/>
      </w:pPr>
      <w:r>
        <w:br w:type="page"/>
      </w:r>
    </w:p>
    <w:p w:rsidR="001B5BBA" w:rsidRDefault="00027C4D" w:rsidP="001B5BBA">
      <w:r>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1268730</wp:posOffset>
                </wp:positionH>
                <wp:positionV relativeFrom="paragraph">
                  <wp:posOffset>106045</wp:posOffset>
                </wp:positionV>
                <wp:extent cx="3083560" cy="520700"/>
                <wp:effectExtent l="0" t="0" r="21590" b="12700"/>
                <wp:wrapNone/>
                <wp:docPr id="5217" name="角丸四角形 5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520700"/>
                        </a:xfrm>
                        <a:prstGeom prst="roundRect">
                          <a:avLst/>
                        </a:prstGeom>
                        <a:solidFill>
                          <a:sysClr val="window" lastClr="FFFFFF"/>
                        </a:solidFill>
                        <a:ln w="19050" cap="flat" cmpd="sng" algn="ctr">
                          <a:solidFill>
                            <a:srgbClr val="0070C0"/>
                          </a:solidFill>
                          <a:prstDash val="solid"/>
                          <a:miter lim="800000"/>
                        </a:ln>
                        <a:effectLst/>
                      </wps:spPr>
                      <wps:txbx>
                        <w:txbxContent>
                          <w:p w:rsidR="009D6743" w:rsidRPr="00F579ED" w:rsidRDefault="009D6743" w:rsidP="001B5BBA">
                            <w:pPr>
                              <w:jc w:val="center"/>
                              <w:rPr>
                                <w:rFonts w:asciiTheme="majorEastAsia" w:eastAsiaTheme="majorEastAsia" w:hAnsiTheme="majorEastAsia"/>
                                <w:sz w:val="22"/>
                              </w:rPr>
                            </w:pPr>
                            <w:r>
                              <w:rPr>
                                <w:rFonts w:asciiTheme="majorEastAsia" w:eastAsiaTheme="majorEastAsia" w:hAnsiTheme="majorEastAsia" w:hint="eastAsia"/>
                                <w:sz w:val="22"/>
                              </w:rPr>
                              <w:t>印西市の</w:t>
                            </w:r>
                            <w:r>
                              <w:rPr>
                                <w:rFonts w:asciiTheme="majorEastAsia" w:eastAsiaTheme="majorEastAsia" w:hAnsiTheme="majorEastAsia"/>
                                <w:sz w:val="22"/>
                              </w:rPr>
                              <w:t>スポー</w:t>
                            </w:r>
                            <w:r>
                              <w:rPr>
                                <w:rFonts w:asciiTheme="majorEastAsia" w:eastAsiaTheme="majorEastAsia" w:hAnsiTheme="majorEastAsia" w:hint="eastAsia"/>
                                <w:sz w:val="22"/>
                              </w:rPr>
                              <w:t>ツ</w:t>
                            </w:r>
                            <w:r>
                              <w:rPr>
                                <w:rFonts w:asciiTheme="majorEastAsia" w:eastAsiaTheme="majorEastAsia" w:hAnsiTheme="majorEastAsia"/>
                                <w:sz w:val="22"/>
                              </w:rPr>
                              <w:t>の</w:t>
                            </w:r>
                            <w:r>
                              <w:rPr>
                                <w:rFonts w:asciiTheme="majorEastAsia" w:eastAsiaTheme="majorEastAsia" w:hAnsiTheme="majorEastAsia" w:hint="eastAsia"/>
                                <w:sz w:val="22"/>
                              </w:rPr>
                              <w:t>目指す</w:t>
                            </w:r>
                            <w:r>
                              <w:rPr>
                                <w:rFonts w:asciiTheme="majorEastAsia" w:eastAsiaTheme="majorEastAsia" w:hAnsiTheme="majorEastAsia"/>
                                <w:sz w:val="22"/>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5217" o:spid="_x0000_s1141" style="position:absolute;left:0;text-align:left;margin-left:99.9pt;margin-top:8.35pt;width:242.8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" fillcolor="window" strokecolor="#0070c0" strokeweight="1.5pt">
                <v:stroke joinstyle="miter"/>
                <v:path arrowok="t"/>
                <v:textbox>
                  <w:txbxContent>
                    <w:p w:rsidR="009D6743" w:rsidRPr="00F579ED" w:rsidRDefault="009D6743" w:rsidP="001B5BBA">
                      <w:pPr>
                        <w:jc w:val="center"/>
                        <w:rPr>
                          <w:rFonts w:asciiTheme="majorEastAsia" w:eastAsiaTheme="majorEastAsia" w:hAnsiTheme="majorEastAsia"/>
                          <w:sz w:val="22"/>
                        </w:rPr>
                      </w:pPr>
                      <w:r>
                        <w:rPr>
                          <w:rFonts w:asciiTheme="majorEastAsia" w:eastAsiaTheme="majorEastAsia" w:hAnsiTheme="majorEastAsia" w:hint="eastAsia"/>
                          <w:sz w:val="22"/>
                        </w:rPr>
                        <w:t>印西市の</w:t>
                      </w:r>
                      <w:r>
                        <w:rPr>
                          <w:rFonts w:asciiTheme="majorEastAsia" w:eastAsiaTheme="majorEastAsia" w:hAnsiTheme="majorEastAsia"/>
                          <w:sz w:val="22"/>
                        </w:rPr>
                        <w:t>スポー</w:t>
                      </w:r>
                      <w:r>
                        <w:rPr>
                          <w:rFonts w:asciiTheme="majorEastAsia" w:eastAsiaTheme="majorEastAsia" w:hAnsiTheme="majorEastAsia" w:hint="eastAsia"/>
                          <w:sz w:val="22"/>
                        </w:rPr>
                        <w:t>ツ</w:t>
                      </w:r>
                      <w:r>
                        <w:rPr>
                          <w:rFonts w:asciiTheme="majorEastAsia" w:eastAsiaTheme="majorEastAsia" w:hAnsiTheme="majorEastAsia"/>
                          <w:sz w:val="22"/>
                        </w:rPr>
                        <w:t>の</w:t>
                      </w:r>
                      <w:r>
                        <w:rPr>
                          <w:rFonts w:asciiTheme="majorEastAsia" w:eastAsiaTheme="majorEastAsia" w:hAnsiTheme="majorEastAsia" w:hint="eastAsia"/>
                          <w:sz w:val="22"/>
                        </w:rPr>
                        <w:t>目指す</w:t>
                      </w:r>
                      <w:r>
                        <w:rPr>
                          <w:rFonts w:asciiTheme="majorEastAsia" w:eastAsiaTheme="majorEastAsia" w:hAnsiTheme="majorEastAsia"/>
                          <w:sz w:val="22"/>
                        </w:rPr>
                        <w:t>方向</w:t>
                      </w:r>
                    </w:p>
                  </w:txbxContent>
                </v:textbox>
              </v:roundrect>
            </w:pict>
          </mc:Fallback>
        </mc:AlternateContent>
      </w:r>
    </w:p>
    <w:p w:rsidR="001B5BBA" w:rsidRDefault="00027C4D" w:rsidP="001B5BBA">
      <w:pPr>
        <w:ind w:left="210" w:hangingChars="100" w:hanging="210"/>
      </w:pPr>
      <w:r>
        <w:rPr>
          <w:noProof/>
        </w:rPr>
        <mc:AlternateContent>
          <mc:Choice Requires="wps">
            <w:drawing>
              <wp:anchor distT="0" distB="0" distL="114300" distR="114300" simplePos="0" relativeHeight="251666944" behindDoc="0" locked="0" layoutInCell="1" allowOverlap="1">
                <wp:simplePos x="0" y="0"/>
                <wp:positionH relativeFrom="margin">
                  <wp:align>right</wp:align>
                </wp:positionH>
                <wp:positionV relativeFrom="paragraph">
                  <wp:posOffset>110490</wp:posOffset>
                </wp:positionV>
                <wp:extent cx="5730875" cy="4561205"/>
                <wp:effectExtent l="19050" t="19050" r="22225" b="10795"/>
                <wp:wrapNone/>
                <wp:docPr id="5246" name="正方形/長方形 5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4561205"/>
                        </a:xfrm>
                        <a:prstGeom prst="rect">
                          <a:avLst/>
                        </a:prstGeom>
                        <a:solidFill>
                          <a:sysClr val="window" lastClr="FFFFFF"/>
                        </a:solidFill>
                        <a:ln w="28575" cap="flat" cmpd="sng" algn="ctr">
                          <a:solidFill>
                            <a:srgbClr val="002060"/>
                          </a:solidFill>
                          <a:prstDash val="sysDot"/>
                          <a:miter lim="800000"/>
                        </a:ln>
                        <a:effectLst/>
                      </wps:spPr>
                      <wps:txbx>
                        <w:txbxContent>
                          <w:p w:rsidR="009D6743" w:rsidRDefault="009D6743" w:rsidP="00CD595E"/>
                          <w:p w:rsidR="009D6743" w:rsidRDefault="009D6743" w:rsidP="00CD595E"/>
                          <w:p w:rsidR="009D6743" w:rsidRDefault="009D6743" w:rsidP="00B96D27">
                            <w:pPr>
                              <w:ind w:leftChars="100" w:left="420" w:hangingChars="100" w:hanging="210"/>
                            </w:pPr>
                            <w:r>
                              <w:rPr>
                                <w:rFonts w:hint="eastAsia"/>
                              </w:rPr>
                              <w:t>★</w:t>
                            </w:r>
                            <w:r>
                              <w:t xml:space="preserve">　</w:t>
                            </w:r>
                            <w:r>
                              <w:rPr>
                                <w:rFonts w:hint="eastAsia"/>
                              </w:rPr>
                              <w:t>スポーツは、すべての市民にとって必要不可欠な生活の一部であるという認識を持つことが重要であり、体力・技能にすぐれた特定の人々や、若者、健常者のためだけにあるものではないと</w:t>
                            </w:r>
                            <w:r>
                              <w:t>いうこと</w:t>
                            </w:r>
                            <w:r>
                              <w:rPr>
                                <w:rFonts w:hint="eastAsia"/>
                              </w:rPr>
                              <w:t>。</w:t>
                            </w:r>
                          </w:p>
                          <w:p w:rsidR="009D6743" w:rsidRDefault="009D6743" w:rsidP="00B96D27">
                            <w:pPr>
                              <w:ind w:leftChars="100" w:left="420" w:hangingChars="100" w:hanging="210"/>
                            </w:pPr>
                            <w:r>
                              <w:rPr>
                                <w:rFonts w:hint="eastAsia"/>
                              </w:rPr>
                              <w:t>★</w:t>
                            </w:r>
                            <w:r>
                              <w:t xml:space="preserve">　</w:t>
                            </w:r>
                            <w:r>
                              <w:rPr>
                                <w:rFonts w:hint="eastAsia"/>
                              </w:rPr>
                              <w:t>すべての人々が等しくスポーツに親しむことのできる</w:t>
                            </w:r>
                            <w:r w:rsidRPr="002D0C9C">
                              <w:rPr>
                                <w:rFonts w:hint="eastAsia"/>
                              </w:rPr>
                              <w:t>ハードウェア（施設）、ソフトウェア（仕組み）、ヒューマンウェア（指導者）</w:t>
                            </w:r>
                            <w:r>
                              <w:rPr>
                                <w:rFonts w:hint="eastAsia"/>
                              </w:rPr>
                              <w:t>が必要であること</w:t>
                            </w:r>
                            <w:r>
                              <w:t>。</w:t>
                            </w:r>
                          </w:p>
                          <w:p w:rsidR="009D6743" w:rsidRDefault="009D6743" w:rsidP="00B96D27">
                            <w:pPr>
                              <w:ind w:leftChars="100" w:left="420" w:hangingChars="100" w:hanging="210"/>
                            </w:pPr>
                            <w:r>
                              <w:rPr>
                                <w:rFonts w:hint="eastAsia"/>
                              </w:rPr>
                              <w:t>★</w:t>
                            </w:r>
                            <w:r>
                              <w:t xml:space="preserve">　</w:t>
                            </w:r>
                            <w:r>
                              <w:rPr>
                                <w:rFonts w:hint="eastAsia"/>
                              </w:rPr>
                              <w:t>「するスポーツ」「みるスポーツ」「ささえるスポーツ」を</w:t>
                            </w:r>
                            <w:r>
                              <w:t>支える方向と</w:t>
                            </w:r>
                            <w:r>
                              <w:rPr>
                                <w:rFonts w:hint="eastAsia"/>
                              </w:rPr>
                              <w:t>し、「いつでも、どこでも、だれもが、だれとでも」利活用できるスポーツ環境を整備すること</w:t>
                            </w:r>
                            <w:r>
                              <w:t>。</w:t>
                            </w:r>
                          </w:p>
                          <w:p w:rsidR="009D6743" w:rsidRDefault="009D6743" w:rsidP="001B5BBA">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246" o:spid="_x0000_s1142" style="position:absolute;left:0;text-align:left;margin-left:400.05pt;margin-top:8.7pt;width:451.25pt;height:359.1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" fillcolor="window" strokecolor="#002060" strokeweight="2.25pt">
                <v:stroke dashstyle="1 1"/>
                <v:path arrowok="t"/>
                <v:textbox>
                  <w:txbxContent>
                    <w:p w:rsidR="009D6743" w:rsidRDefault="009D6743" w:rsidP="00CD595E"/>
                    <w:p w:rsidR="009D6743" w:rsidRDefault="009D6743" w:rsidP="00CD595E"/>
                    <w:p w:rsidR="009D6743" w:rsidRDefault="009D6743" w:rsidP="00B96D27">
                      <w:pPr>
                        <w:ind w:leftChars="100" w:left="420" w:hangingChars="100" w:hanging="210"/>
                      </w:pPr>
                      <w:r>
                        <w:rPr>
                          <w:rFonts w:hint="eastAsia"/>
                        </w:rPr>
                        <w:t>★</w:t>
                      </w:r>
                      <w:r>
                        <w:t xml:space="preserve">　</w:t>
                      </w:r>
                      <w:r>
                        <w:rPr>
                          <w:rFonts w:hint="eastAsia"/>
                        </w:rPr>
                        <w:t>スポーツは、すべての市民にとって必要不可欠な生活の一部であるという認識を持つことが重要であり、体力・技能にすぐれた特定の人々や、若者、健常者のためだけにあるものではないと</w:t>
                      </w:r>
                      <w:r>
                        <w:t>いうこと</w:t>
                      </w:r>
                      <w:r>
                        <w:rPr>
                          <w:rFonts w:hint="eastAsia"/>
                        </w:rPr>
                        <w:t>。</w:t>
                      </w:r>
                    </w:p>
                    <w:p w:rsidR="009D6743" w:rsidRDefault="009D6743" w:rsidP="00B96D27">
                      <w:pPr>
                        <w:ind w:leftChars="100" w:left="420" w:hangingChars="100" w:hanging="210"/>
                      </w:pPr>
                      <w:r>
                        <w:rPr>
                          <w:rFonts w:hint="eastAsia"/>
                        </w:rPr>
                        <w:t>★</w:t>
                      </w:r>
                      <w:r>
                        <w:t xml:space="preserve">　</w:t>
                      </w:r>
                      <w:r>
                        <w:rPr>
                          <w:rFonts w:hint="eastAsia"/>
                        </w:rPr>
                        <w:t>すべての人々が等しくスポーツに親しむことのできる</w:t>
                      </w:r>
                      <w:r w:rsidRPr="002D0C9C">
                        <w:rPr>
                          <w:rFonts w:hint="eastAsia"/>
                        </w:rPr>
                        <w:t>ハードウェア（施設）、ソフトウェア（仕組み）、ヒューマンウェア（指導者）</w:t>
                      </w:r>
                      <w:r>
                        <w:rPr>
                          <w:rFonts w:hint="eastAsia"/>
                        </w:rPr>
                        <w:t>が必要であること</w:t>
                      </w:r>
                      <w:r>
                        <w:t>。</w:t>
                      </w:r>
                    </w:p>
                    <w:p w:rsidR="009D6743" w:rsidRDefault="009D6743" w:rsidP="00B96D27">
                      <w:pPr>
                        <w:ind w:leftChars="100" w:left="420" w:hangingChars="100" w:hanging="210"/>
                      </w:pPr>
                      <w:r>
                        <w:rPr>
                          <w:rFonts w:hint="eastAsia"/>
                        </w:rPr>
                        <w:t>★</w:t>
                      </w:r>
                      <w:r>
                        <w:t xml:space="preserve">　</w:t>
                      </w:r>
                      <w:r>
                        <w:rPr>
                          <w:rFonts w:hint="eastAsia"/>
                        </w:rPr>
                        <w:t>「するスポーツ」「みるスポーツ」「ささえるスポーツ」を</w:t>
                      </w:r>
                      <w:r>
                        <w:t>支える方向と</w:t>
                      </w:r>
                      <w:r>
                        <w:rPr>
                          <w:rFonts w:hint="eastAsia"/>
                        </w:rPr>
                        <w:t>し、「いつでも、どこでも、だれもが、だれとでも」利活用できるスポーツ環境を整備すること</w:t>
                      </w:r>
                      <w:r>
                        <w:t>。</w:t>
                      </w:r>
                    </w:p>
                    <w:p w:rsidR="009D6743" w:rsidRDefault="009D6743" w:rsidP="001B5BBA">
                      <w:pPr>
                        <w:ind w:firstLineChars="100" w:firstLine="210"/>
                      </w:pPr>
                    </w:p>
                  </w:txbxContent>
                </v:textbox>
                <w10:wrap anchorx="margin"/>
              </v:rect>
            </w:pict>
          </mc:Fallback>
        </mc:AlternateContent>
      </w:r>
    </w:p>
    <w:p w:rsidR="001B5BBA" w:rsidRDefault="001B5BBA" w:rsidP="001B5BBA">
      <w:pPr>
        <w:ind w:left="210" w:hangingChars="100" w:hanging="210"/>
      </w:pPr>
    </w:p>
    <w:p w:rsidR="001B5BBA" w:rsidRDefault="001B5BBA" w:rsidP="001B5BBA">
      <w:pPr>
        <w:ind w:left="210" w:hangingChars="100" w:hanging="210"/>
      </w:pPr>
    </w:p>
    <w:p w:rsidR="001B5BBA" w:rsidRDefault="001B5BBA" w:rsidP="001B5BBA">
      <w:pPr>
        <w:ind w:left="210" w:hangingChars="100" w:hanging="210"/>
      </w:pPr>
    </w:p>
    <w:p w:rsidR="001B5BBA" w:rsidRDefault="001B5BBA" w:rsidP="001B5BBA">
      <w:pPr>
        <w:ind w:left="210" w:hangingChars="100" w:hanging="210"/>
      </w:pPr>
    </w:p>
    <w:p w:rsidR="001B5BBA" w:rsidRDefault="001B5BBA" w:rsidP="001B5BBA">
      <w:pPr>
        <w:ind w:left="210" w:hangingChars="100" w:hanging="210"/>
      </w:pPr>
    </w:p>
    <w:p w:rsidR="001B5BBA" w:rsidRDefault="001B5BBA" w:rsidP="001B5BBA">
      <w:pPr>
        <w:ind w:left="210" w:hangingChars="100" w:hanging="210"/>
      </w:pPr>
    </w:p>
    <w:p w:rsidR="001B5BBA" w:rsidRDefault="001B5BBA" w:rsidP="001B5BBA">
      <w:pPr>
        <w:ind w:left="210" w:hangingChars="100" w:hanging="210"/>
      </w:pPr>
    </w:p>
    <w:p w:rsidR="001B5BBA" w:rsidRDefault="001B5BBA" w:rsidP="001B5BBA">
      <w:pPr>
        <w:ind w:left="210" w:hangingChars="100" w:hanging="210"/>
      </w:pPr>
    </w:p>
    <w:p w:rsidR="001B5BBA" w:rsidRDefault="001B5BBA" w:rsidP="009F16D5">
      <w:pPr>
        <w:ind w:left="210" w:hangingChars="100" w:hanging="210"/>
      </w:pPr>
    </w:p>
    <w:p w:rsidR="001B5BBA" w:rsidRDefault="00027C4D" w:rsidP="009F16D5">
      <w:pPr>
        <w:ind w:left="210" w:hangingChars="100" w:hanging="210"/>
      </w:pPr>
      <w:r>
        <w:rPr>
          <w:noProof/>
        </w:rPr>
        <mc:AlternateContent>
          <mc:Choice Requires="wps">
            <w:drawing>
              <wp:anchor distT="0" distB="0" distL="114300" distR="114300" simplePos="0" relativeHeight="251671040" behindDoc="0" locked="0" layoutInCell="1" allowOverlap="1">
                <wp:simplePos x="0" y="0"/>
                <wp:positionH relativeFrom="column">
                  <wp:posOffset>2044700</wp:posOffset>
                </wp:positionH>
                <wp:positionV relativeFrom="paragraph">
                  <wp:posOffset>183515</wp:posOffset>
                </wp:positionV>
                <wp:extent cx="1308100" cy="542290"/>
                <wp:effectExtent l="0" t="0" r="25400" b="10160"/>
                <wp:wrapNone/>
                <wp:docPr id="3039" name="正方形/長方形 3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0" cy="542290"/>
                        </a:xfrm>
                        <a:prstGeom prst="rect">
                          <a:avLst/>
                        </a:prstGeom>
                        <a:ln w="19050">
                          <a:solidFill>
                            <a:srgbClr val="002060"/>
                          </a:solidFill>
                          <a:prstDash val="sysDot"/>
                        </a:ln>
                      </wps:spPr>
                      <wps:style>
                        <a:lnRef idx="2">
                          <a:schemeClr val="accent1"/>
                        </a:lnRef>
                        <a:fillRef idx="1">
                          <a:schemeClr val="lt1"/>
                        </a:fillRef>
                        <a:effectRef idx="0">
                          <a:schemeClr val="accent1"/>
                        </a:effectRef>
                        <a:fontRef idx="minor">
                          <a:schemeClr val="dk1"/>
                        </a:fontRef>
                      </wps:style>
                      <wps:txbx>
                        <w:txbxContent>
                          <w:p w:rsidR="009D6743" w:rsidRPr="007B296F" w:rsidRDefault="009D6743" w:rsidP="007B296F">
                            <w:pPr>
                              <w:jc w:val="center"/>
                              <w:rPr>
                                <w:rFonts w:asciiTheme="majorEastAsia" w:eastAsiaTheme="majorEastAsia" w:hAnsiTheme="majorEastAsia"/>
                              </w:rPr>
                            </w:pPr>
                            <w:r w:rsidRPr="007B296F">
                              <w:rPr>
                                <w:rFonts w:asciiTheme="majorEastAsia" w:eastAsiaTheme="majorEastAsia" w:hAnsiTheme="majorEastAsia" w:hint="eastAsia"/>
                              </w:rPr>
                              <w:t>する</w:t>
                            </w:r>
                            <w:r w:rsidRPr="007B296F">
                              <w:rPr>
                                <w:rFonts w:asciiTheme="majorEastAsia" w:eastAsiaTheme="majorEastAsia" w:hAnsiTheme="majorEastAsia"/>
                              </w:rPr>
                              <w:t>スポーツ</w:t>
                            </w:r>
                          </w:p>
                          <w:p w:rsidR="009D6743" w:rsidRDefault="009D6743" w:rsidP="007B296F">
                            <w:pPr>
                              <w:jc w:val="center"/>
                            </w:pPr>
                            <w:r w:rsidRPr="007B296F">
                              <w:rPr>
                                <w:rFonts w:asciiTheme="majorEastAsia" w:eastAsiaTheme="majorEastAsia" w:hAnsiTheme="majorEastAsia" w:hint="eastAsia"/>
                              </w:rPr>
                              <w:t>（Ｄｏ）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039" o:spid="_x0000_s1143" style="position:absolute;left:0;text-align:left;margin-left:161pt;margin-top:14.45pt;width:103pt;height:4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" fillcolor="white [3201]" strokecolor="#002060" strokeweight="1.5pt">
                <v:stroke dashstyle="1 1"/>
                <v:path arrowok="t"/>
                <v:textbox>
                  <w:txbxContent>
                    <w:p w:rsidR="009D6743" w:rsidRPr="007B296F" w:rsidRDefault="009D6743" w:rsidP="007B296F">
                      <w:pPr>
                        <w:jc w:val="center"/>
                        <w:rPr>
                          <w:rFonts w:asciiTheme="majorEastAsia" w:eastAsiaTheme="majorEastAsia" w:hAnsiTheme="majorEastAsia"/>
                        </w:rPr>
                      </w:pPr>
                      <w:r w:rsidRPr="007B296F">
                        <w:rPr>
                          <w:rFonts w:asciiTheme="majorEastAsia" w:eastAsiaTheme="majorEastAsia" w:hAnsiTheme="majorEastAsia" w:hint="eastAsia"/>
                        </w:rPr>
                        <w:t>する</w:t>
                      </w:r>
                      <w:r w:rsidRPr="007B296F">
                        <w:rPr>
                          <w:rFonts w:asciiTheme="majorEastAsia" w:eastAsiaTheme="majorEastAsia" w:hAnsiTheme="majorEastAsia"/>
                        </w:rPr>
                        <w:t>スポーツ</w:t>
                      </w:r>
                    </w:p>
                    <w:p w:rsidR="009D6743" w:rsidRDefault="009D6743" w:rsidP="007B296F">
                      <w:pPr>
                        <w:jc w:val="center"/>
                      </w:pPr>
                      <w:r w:rsidRPr="007B296F">
                        <w:rPr>
                          <w:rFonts w:asciiTheme="majorEastAsia" w:eastAsiaTheme="majorEastAsia" w:hAnsiTheme="majorEastAsia" w:hint="eastAsia"/>
                        </w:rPr>
                        <w:t>（Ｄｏ）</w:t>
                      </w:r>
                    </w:p>
                  </w:txbxContent>
                </v:textbox>
              </v:rect>
            </w:pict>
          </mc:Fallback>
        </mc:AlternateContent>
      </w:r>
    </w:p>
    <w:p w:rsidR="001B5BBA" w:rsidRDefault="00027C4D" w:rsidP="009F16D5">
      <w:pPr>
        <w:ind w:left="210" w:hangingChars="100" w:hanging="210"/>
      </w:pPr>
      <w:r>
        <w:rPr>
          <w:noProof/>
        </w:rPr>
        <mc:AlternateContent>
          <mc:Choice Requires="wps">
            <w:drawing>
              <wp:anchor distT="0" distB="0" distL="114300" distR="114300" simplePos="0" relativeHeight="251668992" behindDoc="0" locked="0" layoutInCell="1" allowOverlap="1">
                <wp:simplePos x="0" y="0"/>
                <wp:positionH relativeFrom="column">
                  <wp:posOffset>1268730</wp:posOffset>
                </wp:positionH>
                <wp:positionV relativeFrom="paragraph">
                  <wp:posOffset>29845</wp:posOffset>
                </wp:positionV>
                <wp:extent cx="2839085" cy="1934845"/>
                <wp:effectExtent l="19050" t="19050" r="37465" b="27305"/>
                <wp:wrapNone/>
                <wp:docPr id="3035" name="二等辺三角形 3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9085" cy="1934845"/>
                        </a:xfrm>
                        <a:prstGeom prst="triangle">
                          <a:avLst/>
                        </a:prstGeom>
                        <a:ln w="19050">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61C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035" o:spid="_x0000_s1026" type="#_x0000_t5" style="position:absolute;left:0;text-align:left;margin-left:99.9pt;margin-top:2.35pt;width:223.55pt;height:152.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" fillcolor="white [3201]" strokecolor="#0070c0" strokeweight="1.5pt">
                <v:path arrowok="t"/>
              </v:shape>
            </w:pict>
          </mc:Fallback>
        </mc:AlternateContent>
      </w:r>
    </w:p>
    <w:p w:rsidR="001B5BBA" w:rsidRDefault="001B5BBA" w:rsidP="009F16D5">
      <w:pPr>
        <w:ind w:left="210" w:hangingChars="100" w:hanging="210"/>
      </w:pPr>
    </w:p>
    <w:p w:rsidR="00CD595E" w:rsidRDefault="00CD595E" w:rsidP="009F16D5">
      <w:pPr>
        <w:ind w:left="210" w:hangingChars="100" w:hanging="210"/>
      </w:pPr>
    </w:p>
    <w:p w:rsidR="00CD595E" w:rsidRDefault="00027C4D" w:rsidP="009F16D5">
      <w:pPr>
        <w:ind w:left="210" w:hangingChars="100" w:hanging="210"/>
      </w:pPr>
      <w:r>
        <w:rPr>
          <w:noProof/>
        </w:rPr>
        <mc:AlternateContent>
          <mc:Choice Requires="wps">
            <w:drawing>
              <wp:anchor distT="0" distB="0" distL="114300" distR="114300" simplePos="0" relativeHeight="251670016" behindDoc="0" locked="0" layoutInCell="1" allowOverlap="1">
                <wp:simplePos x="0" y="0"/>
                <wp:positionH relativeFrom="column">
                  <wp:posOffset>2214880</wp:posOffset>
                </wp:positionH>
                <wp:positionV relativeFrom="paragraph">
                  <wp:posOffset>56515</wp:posOffset>
                </wp:positionV>
                <wp:extent cx="925195" cy="1073785"/>
                <wp:effectExtent l="0" t="0" r="27305" b="12065"/>
                <wp:wrapNone/>
                <wp:docPr id="3036" name="フローチャート: 処理 3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195" cy="1073785"/>
                        </a:xfrm>
                        <a:prstGeom prst="flowChartProcess">
                          <a:avLst/>
                        </a:prstGeom>
                        <a:ln w="19050">
                          <a:solidFill>
                            <a:srgbClr val="002060"/>
                          </a:solidFill>
                          <a:prstDash val="dash"/>
                        </a:ln>
                      </wps:spPr>
                      <wps:style>
                        <a:lnRef idx="2">
                          <a:schemeClr val="accent1"/>
                        </a:lnRef>
                        <a:fillRef idx="1">
                          <a:schemeClr val="lt1"/>
                        </a:fillRef>
                        <a:effectRef idx="0">
                          <a:schemeClr val="accent1"/>
                        </a:effectRef>
                        <a:fontRef idx="minor">
                          <a:schemeClr val="dk1"/>
                        </a:fontRef>
                      </wps:style>
                      <wps:txbx>
                        <w:txbxContent>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いつでも</w:t>
                            </w:r>
                          </w:p>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どこでも</w:t>
                            </w:r>
                          </w:p>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だれもが</w:t>
                            </w:r>
                          </w:p>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だれとでも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036" o:spid="_x0000_s1144" type="#_x0000_t109" style="position:absolute;left:0;text-align:left;margin-left:174.4pt;margin-top:4.45pt;width:72.85pt;height:8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" fillcolor="white [3201]" strokecolor="#002060" strokeweight="1.5pt">
                <v:stroke dashstyle="dash"/>
                <v:path arrowok="t"/>
                <v:textbox>
                  <w:txbxContent>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いつでも</w:t>
                      </w:r>
                    </w:p>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どこでも</w:t>
                      </w:r>
                    </w:p>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だれもが</w:t>
                      </w:r>
                    </w:p>
                    <w:p w:rsidR="009D6743" w:rsidRPr="00CD595E" w:rsidRDefault="009D6743" w:rsidP="00CD595E">
                      <w:pPr>
                        <w:jc w:val="center"/>
                        <w:rPr>
                          <w:rFonts w:asciiTheme="majorEastAsia" w:eastAsiaTheme="majorEastAsia" w:hAnsiTheme="majorEastAsia"/>
                        </w:rPr>
                      </w:pPr>
                      <w:r w:rsidRPr="00CD595E">
                        <w:rPr>
                          <w:rFonts w:asciiTheme="majorEastAsia" w:eastAsiaTheme="majorEastAsia" w:hAnsiTheme="majorEastAsia" w:hint="eastAsia"/>
                        </w:rPr>
                        <w:t>だれとでも</w:t>
                      </w:r>
                    </w:p>
                  </w:txbxContent>
                </v:textbox>
              </v:shape>
            </w:pict>
          </mc:Fallback>
        </mc:AlternateContent>
      </w:r>
    </w:p>
    <w:p w:rsidR="00CD595E" w:rsidRDefault="00CD595E" w:rsidP="009F16D5">
      <w:pPr>
        <w:ind w:left="210" w:hangingChars="100" w:hanging="210"/>
      </w:pPr>
    </w:p>
    <w:p w:rsidR="00CD595E" w:rsidRDefault="00CD595E" w:rsidP="009F16D5">
      <w:pPr>
        <w:ind w:left="210" w:hangingChars="100" w:hanging="210"/>
      </w:pPr>
    </w:p>
    <w:p w:rsidR="00CD595E" w:rsidRDefault="00027C4D" w:rsidP="009F16D5">
      <w:pPr>
        <w:ind w:left="210" w:hangingChars="100" w:hanging="210"/>
      </w:pPr>
      <w:r>
        <w:rPr>
          <w:noProof/>
        </w:rPr>
        <mc:AlternateContent>
          <mc:Choice Requires="wps">
            <w:drawing>
              <wp:anchor distT="0" distB="0" distL="114300" distR="114300" simplePos="0" relativeHeight="251673088" behindDoc="0" locked="0" layoutInCell="1" allowOverlap="1">
                <wp:simplePos x="0" y="0"/>
                <wp:positionH relativeFrom="margin">
                  <wp:posOffset>3563620</wp:posOffset>
                </wp:positionH>
                <wp:positionV relativeFrom="paragraph">
                  <wp:posOffset>132080</wp:posOffset>
                </wp:positionV>
                <wp:extent cx="1307465" cy="541655"/>
                <wp:effectExtent l="0" t="0" r="26035" b="10795"/>
                <wp:wrapNone/>
                <wp:docPr id="5249" name="正方形/長方形 5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541655"/>
                        </a:xfrm>
                        <a:prstGeom prst="rect">
                          <a:avLst/>
                        </a:prstGeom>
                        <a:solidFill>
                          <a:sysClr val="window" lastClr="FFFFFF"/>
                        </a:solidFill>
                        <a:ln w="19050" cap="flat" cmpd="sng" algn="ctr">
                          <a:solidFill>
                            <a:srgbClr val="002060"/>
                          </a:solidFill>
                          <a:prstDash val="sysDot"/>
                          <a:miter lim="800000"/>
                        </a:ln>
                        <a:effectLst/>
                      </wps:spPr>
                      <wps:txbx>
                        <w:txbxContent>
                          <w:p w:rsidR="009D6743" w:rsidRPr="007B296F" w:rsidRDefault="009D6743" w:rsidP="007B296F">
                            <w:pPr>
                              <w:jc w:val="center"/>
                              <w:rPr>
                                <w:rFonts w:asciiTheme="majorEastAsia" w:eastAsiaTheme="majorEastAsia" w:hAnsiTheme="majorEastAsia"/>
                              </w:rPr>
                            </w:pPr>
                            <w:r w:rsidRPr="007B296F">
                              <w:rPr>
                                <w:rFonts w:asciiTheme="majorEastAsia" w:eastAsiaTheme="majorEastAsia" w:hAnsiTheme="majorEastAsia" w:hint="eastAsia"/>
                              </w:rPr>
                              <w:t>みる</w:t>
                            </w:r>
                            <w:r w:rsidRPr="007B296F">
                              <w:rPr>
                                <w:rFonts w:asciiTheme="majorEastAsia" w:eastAsiaTheme="majorEastAsia" w:hAnsiTheme="majorEastAsia"/>
                              </w:rPr>
                              <w:t>スポーツ</w:t>
                            </w:r>
                          </w:p>
                          <w:p w:rsidR="009D6743" w:rsidRDefault="009D6743" w:rsidP="007B296F">
                            <w:pPr>
                              <w:jc w:val="center"/>
                            </w:pPr>
                            <w:r w:rsidRPr="007B296F">
                              <w:rPr>
                                <w:rFonts w:asciiTheme="majorEastAsia" w:eastAsiaTheme="majorEastAsia" w:hAnsiTheme="majorEastAsia" w:hint="eastAsia"/>
                              </w:rPr>
                              <w:t>(Ｓｅｅ)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249" o:spid="_x0000_s1145" style="position:absolute;left:0;text-align:left;margin-left:280.6pt;margin-top:10.4pt;width:102.95pt;height:42.6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" fillcolor="window" strokecolor="#002060" strokeweight="1.5pt">
                <v:stroke dashstyle="1 1"/>
                <v:path arrowok="t"/>
                <v:textbox>
                  <w:txbxContent>
                    <w:p w:rsidR="009D6743" w:rsidRPr="007B296F" w:rsidRDefault="009D6743" w:rsidP="007B296F">
                      <w:pPr>
                        <w:jc w:val="center"/>
                        <w:rPr>
                          <w:rFonts w:asciiTheme="majorEastAsia" w:eastAsiaTheme="majorEastAsia" w:hAnsiTheme="majorEastAsia"/>
                        </w:rPr>
                      </w:pPr>
                      <w:r w:rsidRPr="007B296F">
                        <w:rPr>
                          <w:rFonts w:asciiTheme="majorEastAsia" w:eastAsiaTheme="majorEastAsia" w:hAnsiTheme="majorEastAsia" w:hint="eastAsia"/>
                        </w:rPr>
                        <w:t>みる</w:t>
                      </w:r>
                      <w:r w:rsidRPr="007B296F">
                        <w:rPr>
                          <w:rFonts w:asciiTheme="majorEastAsia" w:eastAsiaTheme="majorEastAsia" w:hAnsiTheme="majorEastAsia"/>
                        </w:rPr>
                        <w:t>スポーツ</w:t>
                      </w:r>
                    </w:p>
                    <w:p w:rsidR="009D6743" w:rsidRDefault="009D6743" w:rsidP="007B296F">
                      <w:pPr>
                        <w:jc w:val="center"/>
                      </w:pPr>
                      <w:r w:rsidRPr="007B296F">
                        <w:rPr>
                          <w:rFonts w:asciiTheme="majorEastAsia" w:eastAsiaTheme="majorEastAsia" w:hAnsiTheme="majorEastAsia" w:hint="eastAsia"/>
                        </w:rPr>
                        <w:t>(Ｓｅｅ)</w:t>
                      </w:r>
                    </w:p>
                  </w:txbxContent>
                </v:textbox>
                <w10:wrap anchorx="margin"/>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542290</wp:posOffset>
                </wp:positionH>
                <wp:positionV relativeFrom="paragraph">
                  <wp:posOffset>121920</wp:posOffset>
                </wp:positionV>
                <wp:extent cx="1308100" cy="542290"/>
                <wp:effectExtent l="0" t="0" r="25400" b="10160"/>
                <wp:wrapNone/>
                <wp:docPr id="5248" name="正方形/長方形 5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0" cy="542290"/>
                        </a:xfrm>
                        <a:prstGeom prst="rect">
                          <a:avLst/>
                        </a:prstGeom>
                        <a:solidFill>
                          <a:sysClr val="window" lastClr="FFFFFF"/>
                        </a:solidFill>
                        <a:ln w="19050" cap="flat" cmpd="sng" algn="ctr">
                          <a:solidFill>
                            <a:srgbClr val="002060"/>
                          </a:solidFill>
                          <a:prstDash val="sysDot"/>
                          <a:miter lim="800000"/>
                        </a:ln>
                        <a:effectLst/>
                      </wps:spPr>
                      <wps:txbx>
                        <w:txbxContent>
                          <w:p w:rsidR="009D6743" w:rsidRPr="007B296F" w:rsidRDefault="009D6743" w:rsidP="007B296F">
                            <w:pPr>
                              <w:jc w:val="center"/>
                              <w:rPr>
                                <w:rFonts w:asciiTheme="majorEastAsia" w:eastAsiaTheme="majorEastAsia" w:hAnsiTheme="majorEastAsia"/>
                              </w:rPr>
                            </w:pPr>
                            <w:r w:rsidRPr="007B296F">
                              <w:rPr>
                                <w:rFonts w:asciiTheme="majorEastAsia" w:eastAsiaTheme="majorEastAsia" w:hAnsiTheme="majorEastAsia" w:hint="eastAsia"/>
                              </w:rPr>
                              <w:t>ささえるスポーツ</w:t>
                            </w:r>
                          </w:p>
                          <w:p w:rsidR="009D6743" w:rsidRDefault="009D6743" w:rsidP="007B296F">
                            <w:pPr>
                              <w:jc w:val="center"/>
                            </w:pPr>
                            <w:r w:rsidRPr="007B296F">
                              <w:rPr>
                                <w:rFonts w:asciiTheme="majorEastAsia" w:eastAsiaTheme="majorEastAsia" w:hAnsiTheme="majorEastAsia" w:hint="eastAsia"/>
                              </w:rPr>
                              <w:t>(Ｓｕｐｐｏｒｔ)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248" o:spid="_x0000_s1146" style="position:absolute;left:0;text-align:left;margin-left:42.7pt;margin-top:9.6pt;width:103pt;height:4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" fillcolor="window" strokecolor="#002060" strokeweight="1.5pt">
                <v:stroke dashstyle="1 1"/>
                <v:path arrowok="t"/>
                <v:textbox>
                  <w:txbxContent>
                    <w:p w:rsidR="009D6743" w:rsidRPr="007B296F" w:rsidRDefault="009D6743" w:rsidP="007B296F">
                      <w:pPr>
                        <w:jc w:val="center"/>
                        <w:rPr>
                          <w:rFonts w:asciiTheme="majorEastAsia" w:eastAsiaTheme="majorEastAsia" w:hAnsiTheme="majorEastAsia"/>
                        </w:rPr>
                      </w:pPr>
                      <w:r w:rsidRPr="007B296F">
                        <w:rPr>
                          <w:rFonts w:asciiTheme="majorEastAsia" w:eastAsiaTheme="majorEastAsia" w:hAnsiTheme="majorEastAsia" w:hint="eastAsia"/>
                        </w:rPr>
                        <w:t>ささえるスポーツ</w:t>
                      </w:r>
                    </w:p>
                    <w:p w:rsidR="009D6743" w:rsidRDefault="009D6743" w:rsidP="007B296F">
                      <w:pPr>
                        <w:jc w:val="center"/>
                      </w:pPr>
                      <w:r w:rsidRPr="007B296F">
                        <w:rPr>
                          <w:rFonts w:asciiTheme="majorEastAsia" w:eastAsiaTheme="majorEastAsia" w:hAnsiTheme="majorEastAsia" w:hint="eastAsia"/>
                        </w:rPr>
                        <w:t>(Ｓｕｐｐｏｒｔ)</w:t>
                      </w:r>
                    </w:p>
                  </w:txbxContent>
                </v:textbox>
              </v:rect>
            </w:pict>
          </mc:Fallback>
        </mc:AlternateContent>
      </w:r>
    </w:p>
    <w:p w:rsidR="00CD595E" w:rsidRDefault="00CD595E" w:rsidP="009F16D5">
      <w:pPr>
        <w:ind w:left="210" w:hangingChars="100" w:hanging="210"/>
      </w:pPr>
    </w:p>
    <w:p w:rsidR="00CD595E" w:rsidRDefault="00CD595E" w:rsidP="009F16D5">
      <w:pPr>
        <w:ind w:left="210" w:hangingChars="100" w:hanging="210"/>
      </w:pPr>
    </w:p>
    <w:p w:rsidR="00CD595E" w:rsidRDefault="00CD595E" w:rsidP="009F16D5">
      <w:pPr>
        <w:ind w:left="210" w:hangingChars="100" w:hanging="210"/>
      </w:pPr>
    </w:p>
    <w:p w:rsidR="008018FD" w:rsidRPr="008018FD" w:rsidRDefault="00027C4D" w:rsidP="008018FD">
      <w:r>
        <w:rPr>
          <w:noProof/>
        </w:rPr>
        <mc:AlternateContent>
          <mc:Choice Requires="wps">
            <w:drawing>
              <wp:anchor distT="0" distB="0" distL="114300" distR="114300" simplePos="0" relativeHeight="251675136" behindDoc="0" locked="0" layoutInCell="1" allowOverlap="1">
                <wp:simplePos x="0" y="0"/>
                <wp:positionH relativeFrom="column">
                  <wp:posOffset>1268095</wp:posOffset>
                </wp:positionH>
                <wp:positionV relativeFrom="paragraph">
                  <wp:posOffset>52070</wp:posOffset>
                </wp:positionV>
                <wp:extent cx="3083560" cy="520700"/>
                <wp:effectExtent l="0" t="0" r="21590" b="12700"/>
                <wp:wrapNone/>
                <wp:docPr id="5252" name="角丸四角形 5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520700"/>
                        </a:xfrm>
                        <a:prstGeom prst="roundRect">
                          <a:avLst/>
                        </a:prstGeom>
                        <a:ln w="19050">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9D6743" w:rsidRPr="00F579ED" w:rsidRDefault="009D6743" w:rsidP="008018FD">
                            <w:pPr>
                              <w:jc w:val="center"/>
                              <w:rPr>
                                <w:rFonts w:asciiTheme="majorEastAsia" w:eastAsiaTheme="majorEastAsia" w:hAnsiTheme="majorEastAsia"/>
                                <w:sz w:val="22"/>
                              </w:rPr>
                            </w:pPr>
                            <w:r w:rsidRPr="008018FD">
                              <w:rPr>
                                <w:rFonts w:asciiTheme="majorEastAsia" w:eastAsiaTheme="majorEastAsia" w:hAnsiTheme="majorEastAsia" w:hint="eastAsia"/>
                                <w:sz w:val="22"/>
                              </w:rPr>
                              <w:t>印西市の</w:t>
                            </w:r>
                            <w:r>
                              <w:rPr>
                                <w:rFonts w:asciiTheme="majorEastAsia" w:eastAsiaTheme="majorEastAsia" w:hAnsiTheme="majorEastAsia" w:hint="eastAsia"/>
                                <w:sz w:val="22"/>
                              </w:rPr>
                              <w:t>目指す</w:t>
                            </w:r>
                            <w:r w:rsidRPr="008018FD">
                              <w:rPr>
                                <w:rFonts w:asciiTheme="majorEastAsia" w:eastAsiaTheme="majorEastAsia" w:hAnsiTheme="majorEastAsia" w:hint="eastAsia"/>
                                <w:sz w:val="22"/>
                              </w:rPr>
                              <w:t>スポーツ環境のイメージ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5252" o:spid="_x0000_s1147" style="position:absolute;left:0;text-align:left;margin-left:99.85pt;margin-top:4.1pt;width:242.8pt;height:4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" fillcolor="white [3201]" strokecolor="#0070c0" strokeweight="1.5pt">
                <v:stroke joinstyle="miter"/>
                <v:path arrowok="t"/>
                <v:textbox>
                  <w:txbxContent>
                    <w:p w:rsidR="009D6743" w:rsidRPr="00F579ED" w:rsidRDefault="009D6743" w:rsidP="008018FD">
                      <w:pPr>
                        <w:jc w:val="center"/>
                        <w:rPr>
                          <w:rFonts w:asciiTheme="majorEastAsia" w:eastAsiaTheme="majorEastAsia" w:hAnsiTheme="majorEastAsia"/>
                          <w:sz w:val="22"/>
                        </w:rPr>
                      </w:pPr>
                      <w:r w:rsidRPr="008018FD">
                        <w:rPr>
                          <w:rFonts w:asciiTheme="majorEastAsia" w:eastAsiaTheme="majorEastAsia" w:hAnsiTheme="majorEastAsia" w:hint="eastAsia"/>
                          <w:sz w:val="22"/>
                        </w:rPr>
                        <w:t>印西市の</w:t>
                      </w:r>
                      <w:r>
                        <w:rPr>
                          <w:rFonts w:asciiTheme="majorEastAsia" w:eastAsiaTheme="majorEastAsia" w:hAnsiTheme="majorEastAsia" w:hint="eastAsia"/>
                          <w:sz w:val="22"/>
                        </w:rPr>
                        <w:t>目指す</w:t>
                      </w:r>
                      <w:r w:rsidRPr="008018FD">
                        <w:rPr>
                          <w:rFonts w:asciiTheme="majorEastAsia" w:eastAsiaTheme="majorEastAsia" w:hAnsiTheme="majorEastAsia" w:hint="eastAsia"/>
                          <w:sz w:val="22"/>
                        </w:rPr>
                        <w:t>スポーツ環境のイメージ</w:t>
                      </w:r>
                    </w:p>
                  </w:txbxContent>
                </v:textbox>
              </v:roundrect>
            </w:pict>
          </mc:Fallback>
        </mc:AlternateContent>
      </w:r>
    </w:p>
    <w:p w:rsidR="008018FD" w:rsidRPr="008018FD" w:rsidRDefault="00027C4D" w:rsidP="008018FD">
      <w:pPr>
        <w:ind w:left="210" w:hangingChars="100" w:hanging="210"/>
      </w:pPr>
      <w:r>
        <w:rPr>
          <w:noProof/>
        </w:rPr>
        <mc:AlternateContent>
          <mc:Choice Requires="wps">
            <w:drawing>
              <wp:anchor distT="0" distB="0" distL="114300" distR="114300" simplePos="0" relativeHeight="251674112" behindDoc="0" locked="0" layoutInCell="1" allowOverlap="1">
                <wp:simplePos x="0" y="0"/>
                <wp:positionH relativeFrom="margin">
                  <wp:align>right</wp:align>
                </wp:positionH>
                <wp:positionV relativeFrom="paragraph">
                  <wp:posOffset>110490</wp:posOffset>
                </wp:positionV>
                <wp:extent cx="5730875" cy="3072765"/>
                <wp:effectExtent l="19050" t="19050" r="22225" b="13335"/>
                <wp:wrapNone/>
                <wp:docPr id="5253" name="正方形/長方形 5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3072765"/>
                        </a:xfrm>
                        <a:prstGeom prst="rect">
                          <a:avLst/>
                        </a:prstGeom>
                        <a:ln w="28575">
                          <a:solidFill>
                            <a:srgbClr val="002060"/>
                          </a:solidFill>
                          <a:prstDash val="sysDot"/>
                        </a:ln>
                      </wps:spPr>
                      <wps:style>
                        <a:lnRef idx="2">
                          <a:schemeClr val="dk1"/>
                        </a:lnRef>
                        <a:fillRef idx="1">
                          <a:schemeClr val="lt1"/>
                        </a:fillRef>
                        <a:effectRef idx="0">
                          <a:schemeClr val="dk1"/>
                        </a:effectRef>
                        <a:fontRef idx="minor">
                          <a:schemeClr val="dk1"/>
                        </a:fontRef>
                      </wps:style>
                      <wps:txbx>
                        <w:txbxContent>
                          <w:p w:rsidR="009D6743" w:rsidRDefault="009D6743" w:rsidP="008018FD"/>
                          <w:p w:rsidR="009D6743" w:rsidRDefault="009D6743" w:rsidP="008018FD">
                            <w:pPr>
                              <w:ind w:left="210" w:hangingChars="100" w:hanging="210"/>
                            </w:pPr>
                            <w:r>
                              <w:rPr>
                                <w:rFonts w:hint="eastAsia"/>
                              </w:rPr>
                              <w:t>○子どもたちは放課後、学校や様々なスポーツクラブで友だちとスポーツをしたり、遊んだりして過ごしています。</w:t>
                            </w:r>
                          </w:p>
                          <w:p w:rsidR="009D6743" w:rsidRDefault="009D6743" w:rsidP="008018FD">
                            <w:pPr>
                              <w:ind w:left="210" w:hangingChars="100" w:hanging="210"/>
                            </w:pPr>
                            <w:r>
                              <w:rPr>
                                <w:rFonts w:hint="eastAsia"/>
                              </w:rPr>
                              <w:t>○地域では「</w:t>
                            </w:r>
                            <w:r w:rsidRPr="002D0C9C">
                              <w:rPr>
                                <w:highlight w:val="yellow"/>
                              </w:rPr>
                              <w:t>地域スポーツ団体等</w:t>
                            </w:r>
                            <w:r>
                              <w:rPr>
                                <w:rFonts w:hint="eastAsia"/>
                              </w:rPr>
                              <w:t>」を基盤として、多くの市民が多様なスポーツ活動に参加しています。</w:t>
                            </w:r>
                          </w:p>
                          <w:p w:rsidR="009D6743" w:rsidRDefault="009D6743" w:rsidP="008018FD">
                            <w:r>
                              <w:rPr>
                                <w:rFonts w:hint="eastAsia"/>
                              </w:rPr>
                              <w:t>○高齢者は地域の仲間とともに様々な運動やスポーツを楽しんでいます。</w:t>
                            </w:r>
                          </w:p>
                          <w:p w:rsidR="009D6743" w:rsidRDefault="009D6743" w:rsidP="008018FD">
                            <w:r>
                              <w:rPr>
                                <w:rFonts w:hint="eastAsia"/>
                              </w:rPr>
                              <w:t>○障害者はスポーツボランティア等のサポートにより運動やスポーツをしています。</w:t>
                            </w:r>
                          </w:p>
                          <w:p w:rsidR="009D6743" w:rsidRDefault="009D6743" w:rsidP="008018FD">
                            <w:pPr>
                              <w:ind w:left="210" w:hangingChars="100" w:hanging="210"/>
                            </w:pPr>
                            <w:r>
                              <w:rPr>
                                <w:rFonts w:hint="eastAsia"/>
                              </w:rPr>
                              <w:t>○松山下公園では、陸上競技場や野球場、テニスコート、総合体育館が整備され、多種多様なスポーツイベントが開催され、市内外の多くの人が楽しんでいます。</w:t>
                            </w:r>
                          </w:p>
                          <w:p w:rsidR="009D6743" w:rsidRDefault="009D6743" w:rsidP="008018FD">
                            <w:r>
                              <w:rPr>
                                <w:rFonts w:hint="eastAsia"/>
                              </w:rPr>
                              <w:t>○公園や多目的広場も日常的なスポーツ施設として市民が活用しています。</w:t>
                            </w:r>
                          </w:p>
                          <w:p w:rsidR="009D6743" w:rsidRDefault="009D6743" w:rsidP="008018FD">
                            <w:r>
                              <w:rPr>
                                <w:rFonts w:hint="eastAsia"/>
                              </w:rPr>
                              <w:t>○市民は施設やイベント、指導者など様々なスポーツ情報をいつでも知ることができます。</w:t>
                            </w:r>
                          </w:p>
                          <w:p w:rsidR="009D6743" w:rsidRDefault="009D6743" w:rsidP="008018FD">
                            <w:pPr>
                              <w:ind w:left="210" w:hangingChars="100" w:hanging="210"/>
                            </w:pPr>
                            <w:r>
                              <w:rPr>
                                <w:rFonts w:hint="eastAsia"/>
                              </w:rPr>
                              <w:t>○スポーツ指導者やスポーツボランティアなど多彩な人材が市民のスポーツ活動を協力・支援しています。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253" o:spid="_x0000_s1148" style="position:absolute;left:0;text-align:left;margin-left:400.05pt;margin-top:8.7pt;width:451.25pt;height:241.9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" fillcolor="white [3201]" strokecolor="#002060" strokeweight="2.25pt">
                <v:stroke dashstyle="1 1"/>
                <v:path arrowok="t"/>
                <v:textbox>
                  <w:txbxContent>
                    <w:p w:rsidR="009D6743" w:rsidRDefault="009D6743" w:rsidP="008018FD"/>
                    <w:p w:rsidR="009D6743" w:rsidRDefault="009D6743" w:rsidP="008018FD">
                      <w:pPr>
                        <w:ind w:left="210" w:hangingChars="100" w:hanging="210"/>
                      </w:pPr>
                      <w:r>
                        <w:rPr>
                          <w:rFonts w:hint="eastAsia"/>
                        </w:rPr>
                        <w:t>○子どもたちは放課後、学校や様々なスポーツクラブで友だちとスポーツをしたり、遊んだりして過ごしています。</w:t>
                      </w:r>
                    </w:p>
                    <w:p w:rsidR="009D6743" w:rsidRDefault="009D6743" w:rsidP="008018FD">
                      <w:pPr>
                        <w:ind w:left="210" w:hangingChars="100" w:hanging="210"/>
                      </w:pPr>
                      <w:r>
                        <w:rPr>
                          <w:rFonts w:hint="eastAsia"/>
                        </w:rPr>
                        <w:t>○地域では「</w:t>
                      </w:r>
                      <w:r w:rsidRPr="002D0C9C">
                        <w:rPr>
                          <w:highlight w:val="yellow"/>
                        </w:rPr>
                        <w:t>地域スポーツ団体等</w:t>
                      </w:r>
                      <w:r>
                        <w:rPr>
                          <w:rFonts w:hint="eastAsia"/>
                        </w:rPr>
                        <w:t>」を基盤として、多くの市民が多様なスポーツ活動に参加しています。</w:t>
                      </w:r>
                    </w:p>
                    <w:p w:rsidR="009D6743" w:rsidRDefault="009D6743" w:rsidP="008018FD">
                      <w:r>
                        <w:rPr>
                          <w:rFonts w:hint="eastAsia"/>
                        </w:rPr>
                        <w:t>○高齢者は地域の仲間とともに様々な運動やスポーツを楽しんでいます。</w:t>
                      </w:r>
                    </w:p>
                    <w:p w:rsidR="009D6743" w:rsidRDefault="009D6743" w:rsidP="008018FD">
                      <w:r>
                        <w:rPr>
                          <w:rFonts w:hint="eastAsia"/>
                        </w:rPr>
                        <w:t>○障害者はスポーツボランティア等のサポートにより運動やスポーツをしています。</w:t>
                      </w:r>
                    </w:p>
                    <w:p w:rsidR="009D6743" w:rsidRDefault="009D6743" w:rsidP="008018FD">
                      <w:pPr>
                        <w:ind w:left="210" w:hangingChars="100" w:hanging="210"/>
                      </w:pPr>
                      <w:r>
                        <w:rPr>
                          <w:rFonts w:hint="eastAsia"/>
                        </w:rPr>
                        <w:t>○松山下公園では、陸上競技場や野球場、テニスコート、総合体育館が整備され、多種多様なスポーツイベントが開催され、市内外の多くの人が楽しんでいます。</w:t>
                      </w:r>
                    </w:p>
                    <w:p w:rsidR="009D6743" w:rsidRDefault="009D6743" w:rsidP="008018FD">
                      <w:r>
                        <w:rPr>
                          <w:rFonts w:hint="eastAsia"/>
                        </w:rPr>
                        <w:t>○公園や多目的広場も日常的なスポーツ施設として市民が活用しています。</w:t>
                      </w:r>
                    </w:p>
                    <w:p w:rsidR="009D6743" w:rsidRDefault="009D6743" w:rsidP="008018FD">
                      <w:r>
                        <w:rPr>
                          <w:rFonts w:hint="eastAsia"/>
                        </w:rPr>
                        <w:t>○市民は施設やイベント、指導者など様々なスポーツ情報をいつでも知ることができます。</w:t>
                      </w:r>
                    </w:p>
                    <w:p w:rsidR="009D6743" w:rsidRDefault="009D6743" w:rsidP="008018FD">
                      <w:pPr>
                        <w:ind w:left="210" w:hangingChars="100" w:hanging="210"/>
                      </w:pPr>
                      <w:r>
                        <w:rPr>
                          <w:rFonts w:hint="eastAsia"/>
                        </w:rPr>
                        <w:t>○スポーツ指導者やスポーツボランティアなど多彩な人材が市民のスポーツ活動を協力・支援しています。</w:t>
                      </w:r>
                    </w:p>
                  </w:txbxContent>
                </v:textbox>
                <w10:wrap anchorx="margin"/>
              </v:rect>
            </w:pict>
          </mc:Fallback>
        </mc:AlternateContent>
      </w:r>
    </w:p>
    <w:p w:rsidR="008018FD" w:rsidRPr="008018FD" w:rsidRDefault="008018FD" w:rsidP="008018FD">
      <w:pPr>
        <w:ind w:left="210" w:hangingChars="100" w:hanging="210"/>
      </w:pPr>
    </w:p>
    <w:p w:rsidR="008018FD" w:rsidRPr="008018FD" w:rsidRDefault="008018FD" w:rsidP="008018FD">
      <w:pPr>
        <w:ind w:left="210" w:hangingChars="100" w:hanging="210"/>
      </w:pPr>
    </w:p>
    <w:p w:rsidR="008018FD" w:rsidRPr="008018FD" w:rsidRDefault="008018FD" w:rsidP="008018FD">
      <w:pPr>
        <w:ind w:left="210" w:hangingChars="100" w:hanging="210"/>
      </w:pPr>
    </w:p>
    <w:p w:rsidR="008018FD" w:rsidRPr="008018FD" w:rsidRDefault="008018FD" w:rsidP="008018FD">
      <w:pPr>
        <w:ind w:left="210" w:hangingChars="100" w:hanging="210"/>
      </w:pPr>
    </w:p>
    <w:p w:rsidR="008018FD" w:rsidRPr="008018FD" w:rsidRDefault="008018FD" w:rsidP="008018FD">
      <w:pPr>
        <w:ind w:left="210" w:hangingChars="100" w:hanging="210"/>
      </w:pPr>
    </w:p>
    <w:p w:rsidR="008018FD" w:rsidRPr="008018FD" w:rsidRDefault="008018FD" w:rsidP="008018FD">
      <w:pPr>
        <w:ind w:left="210" w:hangingChars="100" w:hanging="210"/>
      </w:pPr>
    </w:p>
    <w:p w:rsidR="008018FD" w:rsidRPr="008018FD" w:rsidRDefault="008018FD" w:rsidP="008018FD">
      <w:pPr>
        <w:ind w:left="210" w:hangingChars="100" w:hanging="210"/>
      </w:pPr>
    </w:p>
    <w:p w:rsidR="008018FD" w:rsidRPr="008018FD" w:rsidRDefault="008018FD" w:rsidP="008018FD">
      <w:pPr>
        <w:ind w:left="210" w:hangingChars="100" w:hanging="210"/>
      </w:pPr>
    </w:p>
    <w:p w:rsidR="008018FD" w:rsidRPr="008018FD" w:rsidRDefault="008018FD" w:rsidP="008018FD">
      <w:pPr>
        <w:ind w:left="210" w:hangingChars="100" w:hanging="210"/>
      </w:pPr>
    </w:p>
    <w:p w:rsidR="007B296F" w:rsidRDefault="007B296F" w:rsidP="009F16D5">
      <w:pPr>
        <w:ind w:left="210" w:hangingChars="100" w:hanging="210"/>
      </w:pPr>
    </w:p>
    <w:p w:rsidR="007B296F" w:rsidRDefault="007B296F" w:rsidP="009F16D5">
      <w:pPr>
        <w:ind w:left="210" w:hangingChars="100" w:hanging="210"/>
      </w:pPr>
    </w:p>
    <w:p w:rsidR="007B296F" w:rsidRDefault="007B296F" w:rsidP="009F16D5">
      <w:pPr>
        <w:ind w:left="210" w:hangingChars="100" w:hanging="210"/>
      </w:pPr>
    </w:p>
    <w:p w:rsidR="007B296F" w:rsidRDefault="007B296F" w:rsidP="009F16D5">
      <w:pPr>
        <w:ind w:left="210" w:hangingChars="100" w:hanging="210"/>
      </w:pPr>
    </w:p>
    <w:p w:rsidR="003B658B" w:rsidRDefault="003B658B" w:rsidP="009F16D5">
      <w:pPr>
        <w:ind w:left="210" w:hangingChars="100" w:hanging="210"/>
      </w:pPr>
      <w:r>
        <w:br w:type="page"/>
      </w:r>
    </w:p>
    <w:p w:rsidR="003B658B" w:rsidRDefault="003B658B" w:rsidP="009F16D5">
      <w:pPr>
        <w:ind w:left="210" w:hangingChars="100" w:hanging="210"/>
      </w:pPr>
    </w:p>
    <w:p w:rsidR="009F16D5" w:rsidRDefault="00027C4D" w:rsidP="009F16D5">
      <w:r>
        <w:rPr>
          <w:noProof/>
        </w:rPr>
        <mc:AlternateContent>
          <mc:Choice Requires="wps">
            <w:drawing>
              <wp:anchor distT="0" distB="0" distL="114300" distR="114300" simplePos="0" relativeHeight="251629056"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6" name="片側の 2 つの角を丸めた四角形 3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9F1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6" o:spid="_x0000_s1149" style="position:absolute;left:0;text-align:left;margin-left:16.15pt;margin-top:.7pt;width:133.95pt;height:25.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9F1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9F16D5" w:rsidRDefault="009F16D5" w:rsidP="009F16D5">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9F16D5" w:rsidTr="008D2FBE">
        <w:tc>
          <w:tcPr>
            <w:tcW w:w="2830" w:type="dxa"/>
            <w:shd w:val="clear" w:color="auto" w:fill="D9D9D9" w:themeFill="background1" w:themeFillShade="D9"/>
            <w:vAlign w:val="center"/>
          </w:tcPr>
          <w:p w:rsidR="009F16D5" w:rsidRPr="00DC6145" w:rsidRDefault="009F16D5"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9F16D5" w:rsidRDefault="009F16D5"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9F16D5" w:rsidRPr="00DC6145" w:rsidRDefault="009F16D5"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987702">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9F16D5" w:rsidRDefault="009F16D5"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9F16D5" w:rsidRPr="00DC6145" w:rsidRDefault="009F16D5" w:rsidP="008D2FB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9F16D5" w:rsidRPr="00DC6145" w:rsidRDefault="009F16D5"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9F16D5" w:rsidTr="008D2FBE">
        <w:tc>
          <w:tcPr>
            <w:tcW w:w="2830" w:type="dxa"/>
            <w:vAlign w:val="center"/>
          </w:tcPr>
          <w:p w:rsidR="009F16D5" w:rsidRPr="00CA67C2" w:rsidRDefault="009F16D5" w:rsidP="008D2FBE">
            <w:pPr>
              <w:rPr>
                <w:rFonts w:asciiTheme="minorEastAsia" w:eastAsiaTheme="minorEastAsia" w:hAnsiTheme="minorEastAsia"/>
              </w:rPr>
            </w:pPr>
            <w:r w:rsidRPr="00CA67C2">
              <w:rPr>
                <w:rFonts w:asciiTheme="minorEastAsia" w:eastAsiaTheme="minorEastAsia" w:hAnsiTheme="minorEastAsia" w:hint="eastAsia"/>
              </w:rPr>
              <w:t>市民スポーツ大会参加者数 （スポーツ振興課）</w:t>
            </w:r>
          </w:p>
        </w:tc>
        <w:tc>
          <w:tcPr>
            <w:tcW w:w="1488" w:type="dxa"/>
            <w:vAlign w:val="center"/>
          </w:tcPr>
          <w:p w:rsidR="009F16D5" w:rsidRPr="00CA67C2" w:rsidRDefault="009F16D5" w:rsidP="008D2FBE">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1489" w:type="dxa"/>
            <w:vAlign w:val="center"/>
          </w:tcPr>
          <w:p w:rsidR="009F16D5" w:rsidRPr="00CA67C2" w:rsidRDefault="009F16D5" w:rsidP="008D2FBE">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3253" w:type="dxa"/>
            <w:vAlign w:val="center"/>
          </w:tcPr>
          <w:p w:rsidR="009F16D5" w:rsidRPr="00CA67C2" w:rsidRDefault="009F16D5" w:rsidP="008D2FBE">
            <w:pPr>
              <w:rPr>
                <w:rFonts w:asciiTheme="minorEastAsia" w:eastAsiaTheme="minorEastAsia" w:hAnsiTheme="minorEastAsia"/>
              </w:rPr>
            </w:pPr>
            <w:r w:rsidRPr="00CA67C2">
              <w:rPr>
                <w:rFonts w:asciiTheme="minorEastAsia" w:eastAsiaTheme="minorEastAsia" w:hAnsiTheme="minorEastAsia" w:hint="eastAsia"/>
              </w:rPr>
              <w:t>現状よりも約</w:t>
            </w:r>
            <w:r w:rsidR="002D0C9C">
              <w:rPr>
                <w:rFonts w:asciiTheme="minorEastAsia" w:eastAsiaTheme="minorEastAsia" w:hAnsiTheme="minorEastAsia" w:hint="eastAsia"/>
              </w:rPr>
              <w:t>15</w:t>
            </w:r>
            <w:r w:rsidRPr="00CA67C2">
              <w:rPr>
                <w:rFonts w:asciiTheme="minorEastAsia" w:eastAsiaTheme="minorEastAsia" w:hAnsiTheme="minorEastAsia" w:hint="eastAsia"/>
              </w:rPr>
              <w:t>%増やすことを目標とします。</w:t>
            </w:r>
          </w:p>
        </w:tc>
      </w:tr>
      <w:tr w:rsidR="00CC6612" w:rsidTr="008D2FBE">
        <w:tc>
          <w:tcPr>
            <w:tcW w:w="2830"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スポーツフェス・スポーツ教室参加者数</w:t>
            </w:r>
          </w:p>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（スポーツ振興課）</w:t>
            </w:r>
          </w:p>
        </w:tc>
        <w:tc>
          <w:tcPr>
            <w:tcW w:w="1488"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1489"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3253"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現状よりも約15％増やすことを目標とします。</w:t>
            </w:r>
          </w:p>
        </w:tc>
      </w:tr>
      <w:tr w:rsidR="00CC6612" w:rsidTr="008D2FBE">
        <w:tc>
          <w:tcPr>
            <w:tcW w:w="2830"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スポーツ団体（体育協会・スポーツ 少年団）加入者数</w:t>
            </w:r>
          </w:p>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（スポーツ振興課）</w:t>
            </w:r>
          </w:p>
        </w:tc>
        <w:tc>
          <w:tcPr>
            <w:tcW w:w="1488"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1489"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3253"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現状よりも約10%増やすことを目標とします。</w:t>
            </w:r>
          </w:p>
        </w:tc>
      </w:tr>
      <w:tr w:rsidR="00CC6612" w:rsidTr="008D2FBE">
        <w:tc>
          <w:tcPr>
            <w:tcW w:w="2830"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 xml:space="preserve">スポーツ施設利用者数 </w:t>
            </w:r>
          </w:p>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（スポーツ振興課）</w:t>
            </w:r>
          </w:p>
        </w:tc>
        <w:tc>
          <w:tcPr>
            <w:tcW w:w="1488"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1489"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3253"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現状よりも約10%増やすことを目標とします。</w:t>
            </w:r>
          </w:p>
        </w:tc>
      </w:tr>
      <w:tr w:rsidR="00CC6612" w:rsidTr="008D2FBE">
        <w:tc>
          <w:tcPr>
            <w:tcW w:w="2830"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スポーツ指導者数</w:t>
            </w:r>
          </w:p>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（スポーツ振興課）</w:t>
            </w:r>
          </w:p>
        </w:tc>
        <w:tc>
          <w:tcPr>
            <w:tcW w:w="1488"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1489" w:type="dxa"/>
            <w:vAlign w:val="center"/>
          </w:tcPr>
          <w:p w:rsidR="00CC6612" w:rsidRPr="00CA67C2" w:rsidRDefault="00CC6612" w:rsidP="00CC6612">
            <w:pPr>
              <w:jc w:val="right"/>
              <w:rPr>
                <w:rFonts w:asciiTheme="minorEastAsia" w:eastAsiaTheme="minorEastAsia" w:hAnsiTheme="minorEastAsia"/>
              </w:rPr>
            </w:pPr>
            <w:r w:rsidRPr="00CA67C2">
              <w:rPr>
                <w:rFonts w:asciiTheme="minorEastAsia" w:eastAsiaTheme="minorEastAsia" w:hAnsiTheme="minorEastAsia" w:hint="eastAsia"/>
              </w:rPr>
              <w:t>人</w:t>
            </w:r>
          </w:p>
        </w:tc>
        <w:tc>
          <w:tcPr>
            <w:tcW w:w="3253" w:type="dxa"/>
            <w:vAlign w:val="center"/>
          </w:tcPr>
          <w:p w:rsidR="00CC6612" w:rsidRPr="00CA67C2" w:rsidRDefault="00CC6612" w:rsidP="00CC6612">
            <w:pPr>
              <w:rPr>
                <w:rFonts w:asciiTheme="minorEastAsia" w:eastAsiaTheme="minorEastAsia" w:hAnsiTheme="minorEastAsia"/>
              </w:rPr>
            </w:pPr>
            <w:r w:rsidRPr="00CA67C2">
              <w:rPr>
                <w:rFonts w:asciiTheme="minorEastAsia" w:eastAsiaTheme="minorEastAsia" w:hAnsiTheme="minorEastAsia" w:hint="eastAsia"/>
              </w:rPr>
              <w:t>現状よりも約10%増やすことを目標とします。</w:t>
            </w:r>
          </w:p>
        </w:tc>
      </w:tr>
    </w:tbl>
    <w:p w:rsidR="009F16D5" w:rsidRPr="006A4948" w:rsidRDefault="009F16D5" w:rsidP="009F16D5"/>
    <w:p w:rsidR="0072366D" w:rsidRDefault="0072366D" w:rsidP="009F16D5">
      <w:r>
        <w:br w:type="page"/>
      </w:r>
    </w:p>
    <w:p w:rsidR="009F16D5" w:rsidRDefault="009F16D5" w:rsidP="009F16D5"/>
    <w:p w:rsidR="0072366D" w:rsidRDefault="00027C4D" w:rsidP="0072366D">
      <w:r>
        <w:rPr>
          <w:noProof/>
        </w:rPr>
        <mc:AlternateContent>
          <mc:Choice Requires="wps">
            <w:drawing>
              <wp:anchor distT="0" distB="0" distL="114300" distR="114300" simplePos="0" relativeHeight="251663872"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25" name="片側の 2 つの角を丸めた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72366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25" o:spid="_x0000_s1150" style="position:absolute;left:0;text-align:left;margin-left:8.35pt;margin-top:2.9pt;width:133.95pt;height:2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72366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72366D" w:rsidRDefault="0072366D" w:rsidP="0072366D"/>
    <w:tbl>
      <w:tblPr>
        <w:tblStyle w:val="ab"/>
        <w:tblW w:w="0" w:type="auto"/>
        <w:tblLook w:val="04A0" w:firstRow="1" w:lastRow="0" w:firstColumn="1" w:lastColumn="0" w:noHBand="0" w:noVBand="1"/>
      </w:tblPr>
      <w:tblGrid>
        <w:gridCol w:w="846"/>
        <w:gridCol w:w="1417"/>
        <w:gridCol w:w="1276"/>
        <w:gridCol w:w="1404"/>
        <w:gridCol w:w="14"/>
        <w:gridCol w:w="434"/>
        <w:gridCol w:w="3669"/>
      </w:tblGrid>
      <w:tr w:rsidR="0072366D" w:rsidRPr="00924D7C" w:rsidTr="003B658B">
        <w:trPr>
          <w:trHeight w:val="405"/>
        </w:trPr>
        <w:tc>
          <w:tcPr>
            <w:tcW w:w="2263" w:type="dxa"/>
            <w:gridSpan w:val="2"/>
            <w:shd w:val="clear" w:color="auto" w:fill="FFE599" w:themeFill="accent4" w:themeFillTint="66"/>
            <w:noWrap/>
            <w:vAlign w:val="center"/>
          </w:tcPr>
          <w:p w:rsidR="0072366D" w:rsidRPr="006D27CA" w:rsidRDefault="0072366D" w:rsidP="003B658B">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80" w:type="dxa"/>
            <w:gridSpan w:val="2"/>
            <w:shd w:val="clear" w:color="auto" w:fill="FFE599" w:themeFill="accent4" w:themeFillTint="66"/>
            <w:noWrap/>
            <w:vAlign w:val="center"/>
          </w:tcPr>
          <w:p w:rsidR="0072366D" w:rsidRPr="006D27CA" w:rsidRDefault="0072366D" w:rsidP="003B658B">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17" w:type="dxa"/>
            <w:gridSpan w:val="3"/>
            <w:shd w:val="clear" w:color="auto" w:fill="FFE599" w:themeFill="accent4" w:themeFillTint="66"/>
            <w:noWrap/>
            <w:vAlign w:val="center"/>
          </w:tcPr>
          <w:p w:rsidR="0072366D" w:rsidRPr="006D27CA" w:rsidRDefault="0072366D" w:rsidP="003B658B">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2C63C4" w:rsidRPr="002C63C4" w:rsidTr="002C63C4">
        <w:trPr>
          <w:trHeight w:val="270"/>
        </w:trPr>
        <w:tc>
          <w:tcPr>
            <w:tcW w:w="846" w:type="dxa"/>
            <w:vMerge w:val="restart"/>
            <w:noWrap/>
            <w:vAlign w:val="center"/>
            <w:hideMark/>
          </w:tcPr>
          <w:p w:rsidR="002C63C4" w:rsidRPr="002C63C4" w:rsidRDefault="002C63C4" w:rsidP="002C63C4">
            <w:pPr>
              <w:jc w:val="cente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Ⅱ―3</w:t>
            </w:r>
          </w:p>
        </w:tc>
        <w:tc>
          <w:tcPr>
            <w:tcW w:w="1417" w:type="dxa"/>
            <w:vMerge w:val="restart"/>
            <w:vAlign w:val="center"/>
            <w:hideMark/>
          </w:tcPr>
          <w:p w:rsidR="002C63C4" w:rsidRPr="002C63C4" w:rsidRDefault="002C63C4" w:rsidP="002C63C4">
            <w:pP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市民が参加しやすいスポーツ環境の整備と推進体制の充実</w:t>
            </w:r>
          </w:p>
        </w:tc>
        <w:tc>
          <w:tcPr>
            <w:tcW w:w="1276" w:type="dxa"/>
            <w:vMerge w:val="restart"/>
            <w:noWrap/>
            <w:vAlign w:val="center"/>
            <w:hideMark/>
          </w:tcPr>
          <w:p w:rsidR="002C63C4" w:rsidRPr="002C63C4" w:rsidRDefault="002C63C4" w:rsidP="002C63C4">
            <w:pPr>
              <w:jc w:val="cente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Ⅱ－３－1</w:t>
            </w:r>
          </w:p>
        </w:tc>
        <w:tc>
          <w:tcPr>
            <w:tcW w:w="1418" w:type="dxa"/>
            <w:gridSpan w:val="2"/>
            <w:vMerge w:val="restart"/>
            <w:noWrap/>
            <w:vAlign w:val="center"/>
            <w:hideMark/>
          </w:tcPr>
          <w:p w:rsidR="002C63C4" w:rsidRPr="002C63C4" w:rsidRDefault="002C63C4" w:rsidP="002C63C4">
            <w:pP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 xml:space="preserve">スポーツ参加機会の拡充 </w:t>
            </w: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1</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スポーツ情報システムの充実</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2</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市民参加型スポーツの普及・推進</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3</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スポーツによる健康づくりの推進</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4</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市民ぐるみのスポーツイベントの推進</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5</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スポーツイベントの開催・誘致</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restart"/>
            <w:noWrap/>
            <w:vAlign w:val="center"/>
            <w:hideMark/>
          </w:tcPr>
          <w:p w:rsidR="002C63C4" w:rsidRPr="002C63C4" w:rsidRDefault="002C63C4" w:rsidP="002C63C4">
            <w:pPr>
              <w:jc w:val="cente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Ⅱ－３－2</w:t>
            </w:r>
          </w:p>
        </w:tc>
        <w:tc>
          <w:tcPr>
            <w:tcW w:w="1418" w:type="dxa"/>
            <w:gridSpan w:val="2"/>
            <w:vMerge w:val="restart"/>
            <w:vAlign w:val="center"/>
            <w:hideMark/>
          </w:tcPr>
          <w:p w:rsidR="002C63C4" w:rsidRPr="002C63C4" w:rsidRDefault="002C63C4" w:rsidP="002C63C4">
            <w:pP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特色あるスポーツ事業の展開</w:t>
            </w: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1</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クライミングの普及・推進</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2</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パークゴルフの普及・推進</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restart"/>
            <w:noWrap/>
            <w:vAlign w:val="center"/>
            <w:hideMark/>
          </w:tcPr>
          <w:p w:rsidR="002C63C4" w:rsidRPr="002C63C4" w:rsidRDefault="002C63C4" w:rsidP="002C63C4">
            <w:pPr>
              <w:jc w:val="cente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Ⅱ－３－3</w:t>
            </w:r>
          </w:p>
        </w:tc>
        <w:tc>
          <w:tcPr>
            <w:tcW w:w="1418" w:type="dxa"/>
            <w:gridSpan w:val="2"/>
            <w:vMerge w:val="restart"/>
            <w:vAlign w:val="center"/>
            <w:hideMark/>
          </w:tcPr>
          <w:p w:rsidR="002C63C4" w:rsidRPr="002C63C4" w:rsidRDefault="002C63C4" w:rsidP="002C63C4">
            <w:pP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スポーツ・レクリエーション施設の充実</w:t>
            </w: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1</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利用者の視点に立った施設運営</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2</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学校体育施設利用の推進</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3</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学校プール開放</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4</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スポーツ施設利用の多様化への対応</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restart"/>
            <w:noWrap/>
            <w:vAlign w:val="center"/>
            <w:hideMark/>
          </w:tcPr>
          <w:p w:rsidR="002C63C4" w:rsidRPr="002C63C4" w:rsidRDefault="002C63C4" w:rsidP="002C63C4">
            <w:pPr>
              <w:jc w:val="cente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Ⅱ－３－4</w:t>
            </w:r>
          </w:p>
        </w:tc>
        <w:tc>
          <w:tcPr>
            <w:tcW w:w="1418" w:type="dxa"/>
            <w:gridSpan w:val="2"/>
            <w:vMerge w:val="restart"/>
            <w:noWrap/>
            <w:vAlign w:val="center"/>
            <w:hideMark/>
          </w:tcPr>
          <w:p w:rsidR="002C63C4" w:rsidRPr="002C63C4" w:rsidRDefault="002C63C4" w:rsidP="002C63C4">
            <w:pP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スポーツ指導者等の育成</w:t>
            </w: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1</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スポーツ指導者の育成</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2</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スポーツリーダーバンクの構築</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3</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スポーツボランティアの育成</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4</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スポーツ団体等の活動支援</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vMerge/>
            <w:vAlign w:val="center"/>
            <w:hideMark/>
          </w:tcPr>
          <w:p w:rsidR="002C63C4" w:rsidRPr="002C63C4" w:rsidRDefault="002C63C4" w:rsidP="002C63C4">
            <w:pPr>
              <w:jc w:val="center"/>
              <w:rPr>
                <w:rFonts w:asciiTheme="majorEastAsia" w:eastAsiaTheme="majorEastAsia" w:hAnsiTheme="majorEastAsia"/>
                <w:sz w:val="22"/>
                <w:szCs w:val="22"/>
              </w:rPr>
            </w:pPr>
          </w:p>
        </w:tc>
        <w:tc>
          <w:tcPr>
            <w:tcW w:w="1418" w:type="dxa"/>
            <w:gridSpan w:val="2"/>
            <w:vMerge/>
            <w:vAlign w:val="center"/>
            <w:hideMark/>
          </w:tcPr>
          <w:p w:rsidR="002C63C4" w:rsidRPr="002C63C4" w:rsidRDefault="002C63C4" w:rsidP="002C63C4">
            <w:pPr>
              <w:rPr>
                <w:rFonts w:asciiTheme="majorEastAsia" w:eastAsiaTheme="majorEastAsia" w:hAnsiTheme="majorEastAsia"/>
                <w:sz w:val="22"/>
                <w:szCs w:val="22"/>
              </w:rPr>
            </w:pP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5</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競技力向上の推進</w:t>
            </w:r>
          </w:p>
        </w:tc>
      </w:tr>
      <w:tr w:rsidR="002C63C4" w:rsidRPr="002C63C4" w:rsidTr="002C63C4">
        <w:trPr>
          <w:trHeight w:val="270"/>
        </w:trPr>
        <w:tc>
          <w:tcPr>
            <w:tcW w:w="846" w:type="dxa"/>
            <w:vMerge/>
            <w:hideMark/>
          </w:tcPr>
          <w:p w:rsidR="002C63C4" w:rsidRPr="002C63C4" w:rsidRDefault="002C63C4">
            <w:pPr>
              <w:rPr>
                <w:rFonts w:asciiTheme="majorEastAsia" w:eastAsiaTheme="majorEastAsia" w:hAnsiTheme="majorEastAsia"/>
                <w:sz w:val="22"/>
                <w:szCs w:val="22"/>
              </w:rPr>
            </w:pPr>
          </w:p>
        </w:tc>
        <w:tc>
          <w:tcPr>
            <w:tcW w:w="1417" w:type="dxa"/>
            <w:vMerge/>
            <w:hideMark/>
          </w:tcPr>
          <w:p w:rsidR="002C63C4" w:rsidRPr="002C63C4" w:rsidRDefault="002C63C4">
            <w:pPr>
              <w:rPr>
                <w:rFonts w:asciiTheme="majorEastAsia" w:eastAsiaTheme="majorEastAsia" w:hAnsiTheme="majorEastAsia"/>
                <w:sz w:val="22"/>
                <w:szCs w:val="22"/>
              </w:rPr>
            </w:pPr>
          </w:p>
        </w:tc>
        <w:tc>
          <w:tcPr>
            <w:tcW w:w="1276" w:type="dxa"/>
            <w:noWrap/>
            <w:vAlign w:val="center"/>
            <w:hideMark/>
          </w:tcPr>
          <w:p w:rsidR="002C63C4" w:rsidRPr="002C63C4" w:rsidRDefault="002C63C4" w:rsidP="002C63C4">
            <w:pPr>
              <w:jc w:val="cente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Ⅱ－３－5</w:t>
            </w:r>
          </w:p>
        </w:tc>
        <w:tc>
          <w:tcPr>
            <w:tcW w:w="1418" w:type="dxa"/>
            <w:gridSpan w:val="2"/>
            <w:noWrap/>
            <w:vAlign w:val="center"/>
            <w:hideMark/>
          </w:tcPr>
          <w:p w:rsidR="002C63C4" w:rsidRPr="002C63C4" w:rsidRDefault="002C63C4" w:rsidP="002C63C4">
            <w:pPr>
              <w:rPr>
                <w:rFonts w:asciiTheme="majorEastAsia" w:eastAsiaTheme="majorEastAsia" w:hAnsiTheme="majorEastAsia"/>
                <w:sz w:val="22"/>
                <w:szCs w:val="22"/>
              </w:rPr>
            </w:pPr>
            <w:r w:rsidRPr="002C63C4">
              <w:rPr>
                <w:rFonts w:asciiTheme="majorEastAsia" w:eastAsiaTheme="majorEastAsia" w:hAnsiTheme="majorEastAsia" w:hint="eastAsia"/>
                <w:sz w:val="22"/>
                <w:szCs w:val="22"/>
              </w:rPr>
              <w:t>総合型地域スポーツクラブへの支援</w:t>
            </w:r>
          </w:p>
        </w:tc>
        <w:tc>
          <w:tcPr>
            <w:tcW w:w="434" w:type="dxa"/>
            <w:noWrap/>
            <w:vAlign w:val="center"/>
            <w:hideMark/>
          </w:tcPr>
          <w:p w:rsidR="002C63C4" w:rsidRPr="002C63C4" w:rsidRDefault="002C63C4" w:rsidP="002C63C4">
            <w:pPr>
              <w:jc w:val="center"/>
              <w:rPr>
                <w:rFonts w:asciiTheme="majorEastAsia" w:eastAsiaTheme="majorEastAsia" w:hAnsiTheme="majorEastAsia"/>
              </w:rPr>
            </w:pPr>
            <w:r w:rsidRPr="002C63C4">
              <w:rPr>
                <w:rFonts w:asciiTheme="majorEastAsia" w:eastAsiaTheme="majorEastAsia" w:hAnsiTheme="majorEastAsia" w:hint="eastAsia"/>
              </w:rPr>
              <w:t>1</w:t>
            </w:r>
          </w:p>
        </w:tc>
        <w:tc>
          <w:tcPr>
            <w:tcW w:w="3669" w:type="dxa"/>
            <w:noWrap/>
            <w:vAlign w:val="center"/>
            <w:hideMark/>
          </w:tcPr>
          <w:p w:rsidR="002C63C4" w:rsidRPr="002C63C4" w:rsidRDefault="002C63C4" w:rsidP="002C63C4">
            <w:pPr>
              <w:rPr>
                <w:rFonts w:asciiTheme="majorEastAsia" w:eastAsiaTheme="majorEastAsia" w:hAnsiTheme="majorEastAsia"/>
              </w:rPr>
            </w:pPr>
            <w:r w:rsidRPr="002C63C4">
              <w:rPr>
                <w:rFonts w:asciiTheme="majorEastAsia" w:eastAsiaTheme="majorEastAsia" w:hAnsiTheme="majorEastAsia" w:hint="eastAsia"/>
              </w:rPr>
              <w:t>総合型地域スポーツクラブの育成</w:t>
            </w:r>
          </w:p>
        </w:tc>
      </w:tr>
    </w:tbl>
    <w:p w:rsidR="009F16D5" w:rsidRPr="002C63C4" w:rsidRDefault="009F16D5" w:rsidP="009F16D5"/>
    <w:p w:rsidR="009F16D5" w:rsidRDefault="009F16D5" w:rsidP="009F16D5">
      <w:r>
        <w:br w:type="page"/>
      </w:r>
    </w:p>
    <w:p w:rsidR="009F16D5" w:rsidRDefault="00027C4D" w:rsidP="009F16D5">
      <w:r>
        <w:rPr>
          <w:noProof/>
        </w:rPr>
        <w:lastRenderedPageBreak/>
        <mc:AlternateContent>
          <mc:Choice Requires="wps">
            <w:drawing>
              <wp:anchor distT="0" distB="0" distL="114300" distR="114300" simplePos="0" relativeHeight="251628032"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7" name="片側の 2 つの角を丸めた四角形 3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9F1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7" o:spid="_x0000_s1151" style="position:absolute;left:0;text-align:left;margin-left:16.15pt;margin-top:.7pt;width:133.95pt;height:25.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hqPQMAAPsGAAAOAAAAZHJzL2Uyb0RvYy54bWysVc1uEzEQviPxDpbvdHfTpE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&#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HBuiGo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9F1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9F16D5" w:rsidRDefault="009F16D5" w:rsidP="009F16D5"/>
    <w:p w:rsidR="009F16D5" w:rsidRPr="00CC6612" w:rsidRDefault="009F16D5" w:rsidP="00140E70">
      <w:pPr>
        <w:pStyle w:val="4"/>
      </w:pPr>
      <w:r w:rsidRPr="00CC6612">
        <w:rPr>
          <w:rFonts w:hint="eastAsia"/>
        </w:rPr>
        <w:t>取り組みⅡ</w:t>
      </w:r>
      <w:r w:rsidR="00CC6612">
        <w:rPr>
          <w:rFonts w:hint="eastAsia"/>
        </w:rPr>
        <w:t>－３</w:t>
      </w:r>
      <w:r w:rsidRPr="00CC6612">
        <w:rPr>
          <w:rFonts w:hint="eastAsia"/>
        </w:rPr>
        <w:t xml:space="preserve">－１　</w:t>
      </w:r>
      <w:r w:rsidR="00CC6612" w:rsidRPr="00CC6612">
        <w:rPr>
          <w:rFonts w:hint="eastAsia"/>
        </w:rPr>
        <w:t>スポーツ参加機会の拡充</w:t>
      </w:r>
    </w:p>
    <w:p w:rsidR="002B7F7E" w:rsidRDefault="002B7F7E" w:rsidP="009F16D5"/>
    <w:tbl>
      <w:tblPr>
        <w:tblStyle w:val="ab"/>
        <w:tblW w:w="0" w:type="auto"/>
        <w:tblLook w:val="04A0" w:firstRow="1" w:lastRow="0" w:firstColumn="1" w:lastColumn="0" w:noHBand="0" w:noVBand="1"/>
      </w:tblPr>
      <w:tblGrid>
        <w:gridCol w:w="1555"/>
        <w:gridCol w:w="2409"/>
        <w:gridCol w:w="5096"/>
      </w:tblGrid>
      <w:tr w:rsidR="002B7F7E" w:rsidRPr="00F019C2" w:rsidTr="00FC220A">
        <w:trPr>
          <w:trHeight w:val="567"/>
        </w:trPr>
        <w:tc>
          <w:tcPr>
            <w:tcW w:w="9060" w:type="dxa"/>
            <w:gridSpan w:val="3"/>
            <w:shd w:val="clear" w:color="auto" w:fill="FFF2CC" w:themeFill="accent4" w:themeFillTint="33"/>
            <w:vAlign w:val="center"/>
          </w:tcPr>
          <w:p w:rsidR="002B7F7E" w:rsidRPr="00F019C2" w:rsidRDefault="002B7F7E" w:rsidP="00FC220A">
            <w:pPr>
              <w:rPr>
                <w:rFonts w:asciiTheme="majorEastAsia" w:eastAsiaTheme="majorEastAsia" w:hAnsiTheme="majorEastAsia"/>
                <w:sz w:val="22"/>
                <w:szCs w:val="22"/>
              </w:rPr>
            </w:pPr>
            <w:r>
              <w:rPr>
                <w:rFonts w:asciiTheme="majorEastAsia" w:eastAsiaTheme="majorEastAsia" w:hAnsiTheme="majorEastAsia" w:hint="eastAsia"/>
                <w:sz w:val="22"/>
                <w:szCs w:val="22"/>
              </w:rPr>
              <w:t>スポーツ参加機会の拡充</w:t>
            </w:r>
          </w:p>
        </w:tc>
      </w:tr>
      <w:tr w:rsidR="002B7F7E" w:rsidRPr="002A67F0" w:rsidTr="002A67F0">
        <w:trPr>
          <w:trHeight w:val="4775"/>
        </w:trPr>
        <w:tc>
          <w:tcPr>
            <w:tcW w:w="1555" w:type="dxa"/>
            <w:shd w:val="clear" w:color="auto" w:fill="D9D9D9" w:themeFill="background1" w:themeFillShade="D9"/>
            <w:vAlign w:val="center"/>
          </w:tcPr>
          <w:p w:rsidR="002B7F7E" w:rsidRPr="00401B7E" w:rsidRDefault="002B7F7E" w:rsidP="00FC220A">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2B7F7E" w:rsidRPr="006D1E44" w:rsidRDefault="002B7F7E"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2B7F7E">
              <w:rPr>
                <w:rFonts w:asciiTheme="minorEastAsia" w:eastAsiaTheme="minorEastAsia" w:hAnsiTheme="minorEastAsia" w:hint="eastAsia"/>
                <w:sz w:val="21"/>
                <w:szCs w:val="21"/>
              </w:rPr>
              <w:t>スポーツに関する様々な情報を市民に提供するためのネットワークづ</w:t>
            </w:r>
            <w:r w:rsidR="00C53EF5">
              <w:rPr>
                <w:rFonts w:asciiTheme="minorEastAsia" w:eastAsiaTheme="minorEastAsia" w:hAnsiTheme="minorEastAsia" w:hint="eastAsia"/>
                <w:sz w:val="21"/>
                <w:szCs w:val="21"/>
              </w:rPr>
              <w:t>くりを推進し</w:t>
            </w:r>
            <w:r w:rsidRPr="002B7F7E">
              <w:rPr>
                <w:rFonts w:asciiTheme="minorEastAsia" w:eastAsiaTheme="minorEastAsia" w:hAnsiTheme="minorEastAsia" w:hint="eastAsia"/>
                <w:sz w:val="21"/>
                <w:szCs w:val="21"/>
              </w:rPr>
              <w:t>ます。</w:t>
            </w:r>
          </w:p>
          <w:p w:rsidR="002B7F7E" w:rsidRDefault="002B7F7E"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53EF5" w:rsidRPr="00C53EF5">
              <w:rPr>
                <w:rFonts w:asciiTheme="minorEastAsia" w:eastAsiaTheme="minorEastAsia" w:hAnsiTheme="minorEastAsia" w:hint="eastAsia"/>
                <w:sz w:val="21"/>
                <w:szCs w:val="21"/>
              </w:rPr>
              <w:t>スポーツ参加の機会が少ない市民が、気軽にスポーツを楽しめるよう各種のスポーツ教室等を開催し、スポーツをする機会の拡大を図ります。</w:t>
            </w:r>
          </w:p>
          <w:p w:rsidR="00C53EF5" w:rsidRDefault="00C53EF5"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3EF5">
              <w:rPr>
                <w:rFonts w:asciiTheme="minorEastAsia" w:eastAsiaTheme="minorEastAsia" w:hAnsiTheme="minorEastAsia" w:hint="eastAsia"/>
                <w:sz w:val="21"/>
                <w:szCs w:val="21"/>
              </w:rPr>
              <w:t>高齢者が気軽にスポーツ活動を行うことができるよう、各種の運動・スポーツプログラムを提供します。</w:t>
            </w:r>
          </w:p>
          <w:p w:rsidR="00C53EF5" w:rsidRDefault="00C53EF5"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3EF5">
              <w:rPr>
                <w:rFonts w:asciiTheme="minorEastAsia" w:eastAsiaTheme="minorEastAsia" w:hAnsiTheme="minorEastAsia" w:hint="eastAsia"/>
                <w:sz w:val="21"/>
                <w:szCs w:val="21"/>
              </w:rPr>
              <w:t>障害者のスポーツ活動やスポーツ観戦への参加を促進します。</w:t>
            </w:r>
          </w:p>
          <w:p w:rsidR="00C53EF5" w:rsidRDefault="00C53EF5"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3EF5">
              <w:rPr>
                <w:rFonts w:asciiTheme="minorEastAsia" w:eastAsiaTheme="minorEastAsia" w:hAnsiTheme="minorEastAsia" w:hint="eastAsia"/>
                <w:sz w:val="21"/>
                <w:szCs w:val="21"/>
              </w:rPr>
              <w:t>スポーツ参加を促進するため、市民のだれもが参加しやすいニュースポーツ教室等を開催し、スポーツにふれ</w:t>
            </w:r>
            <w:r w:rsidR="002A67F0">
              <w:rPr>
                <w:rFonts w:asciiTheme="minorEastAsia" w:eastAsiaTheme="minorEastAsia" w:hAnsiTheme="minorEastAsia" w:hint="eastAsia"/>
                <w:sz w:val="21"/>
                <w:szCs w:val="21"/>
              </w:rPr>
              <w:t>る機会を提供し</w:t>
            </w:r>
            <w:r w:rsidRPr="00C53EF5">
              <w:rPr>
                <w:rFonts w:asciiTheme="minorEastAsia" w:eastAsiaTheme="minorEastAsia" w:hAnsiTheme="minorEastAsia" w:hint="eastAsia"/>
                <w:sz w:val="21"/>
                <w:szCs w:val="21"/>
              </w:rPr>
              <w:t>ます。</w:t>
            </w:r>
          </w:p>
          <w:p w:rsidR="00C53EF5" w:rsidRDefault="00C53EF5"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3EF5">
              <w:rPr>
                <w:rFonts w:asciiTheme="minorEastAsia" w:eastAsiaTheme="minorEastAsia" w:hAnsiTheme="minorEastAsia" w:hint="eastAsia"/>
                <w:sz w:val="21"/>
                <w:szCs w:val="21"/>
              </w:rPr>
              <w:t>運動やスポーツを通じた健康の保</w:t>
            </w:r>
            <w:r w:rsidR="002A67F0">
              <w:rPr>
                <w:rFonts w:asciiTheme="minorEastAsia" w:eastAsiaTheme="minorEastAsia" w:hAnsiTheme="minorEastAsia" w:hint="eastAsia"/>
                <w:sz w:val="21"/>
                <w:szCs w:val="21"/>
              </w:rPr>
              <w:t>持増進に取り組み</w:t>
            </w:r>
            <w:r w:rsidRPr="00C53EF5">
              <w:rPr>
                <w:rFonts w:asciiTheme="minorEastAsia" w:eastAsiaTheme="minorEastAsia" w:hAnsiTheme="minorEastAsia" w:hint="eastAsia"/>
                <w:sz w:val="21"/>
                <w:szCs w:val="21"/>
              </w:rPr>
              <w:t>ます。</w:t>
            </w:r>
          </w:p>
          <w:p w:rsidR="00C53EF5" w:rsidRDefault="00C53EF5"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3EF5">
              <w:rPr>
                <w:rFonts w:asciiTheme="minorEastAsia" w:eastAsiaTheme="minorEastAsia" w:hAnsiTheme="minorEastAsia" w:hint="eastAsia"/>
                <w:sz w:val="21"/>
                <w:szCs w:val="21"/>
              </w:rPr>
              <w:t>市民の関心を高めるため、魅力あ</w:t>
            </w:r>
            <w:r w:rsidR="002A67F0">
              <w:rPr>
                <w:rFonts w:asciiTheme="minorEastAsia" w:eastAsiaTheme="minorEastAsia" w:hAnsiTheme="minorEastAsia" w:hint="eastAsia"/>
                <w:sz w:val="21"/>
                <w:szCs w:val="21"/>
              </w:rPr>
              <w:t>るイベントづくりを推進し</w:t>
            </w:r>
            <w:r w:rsidRPr="00C53EF5">
              <w:rPr>
                <w:rFonts w:asciiTheme="minorEastAsia" w:eastAsiaTheme="minorEastAsia" w:hAnsiTheme="minorEastAsia" w:hint="eastAsia"/>
                <w:sz w:val="21"/>
                <w:szCs w:val="21"/>
              </w:rPr>
              <w:t>ます。</w:t>
            </w:r>
          </w:p>
          <w:p w:rsidR="002A67F0" w:rsidRDefault="002A67F0" w:rsidP="002A67F0">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2A67F0">
              <w:rPr>
                <w:rFonts w:asciiTheme="minorEastAsia" w:eastAsiaTheme="minorEastAsia" w:hAnsiTheme="minorEastAsia" w:hint="eastAsia"/>
                <w:sz w:val="21"/>
                <w:szCs w:val="21"/>
              </w:rPr>
              <w:t>市民がトップレベルのスポーツを観て楽しむとともに、スポーツへの関心を高めるようイベントの開</w:t>
            </w:r>
            <w:r>
              <w:rPr>
                <w:rFonts w:asciiTheme="minorEastAsia" w:eastAsiaTheme="minorEastAsia" w:hAnsiTheme="minorEastAsia" w:hint="eastAsia"/>
                <w:sz w:val="21"/>
                <w:szCs w:val="21"/>
              </w:rPr>
              <w:t>催誘致を推進し</w:t>
            </w:r>
            <w:r w:rsidRPr="002A67F0">
              <w:rPr>
                <w:rFonts w:asciiTheme="minorEastAsia" w:eastAsiaTheme="minorEastAsia" w:hAnsiTheme="minorEastAsia" w:hint="eastAsia"/>
                <w:sz w:val="21"/>
                <w:szCs w:val="21"/>
              </w:rPr>
              <w:t>ます。</w:t>
            </w:r>
          </w:p>
          <w:p w:rsidR="00A133AF" w:rsidRDefault="00A133AF" w:rsidP="00A133AF">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133AF">
              <w:rPr>
                <w:rFonts w:asciiTheme="minorEastAsia" w:eastAsiaTheme="minorEastAsia" w:hAnsiTheme="minorEastAsia" w:hint="eastAsia"/>
                <w:sz w:val="21"/>
                <w:szCs w:val="21"/>
              </w:rPr>
              <w:t>児童･生徒の体力向上や運動機会を確保するため、学校体育、運動部活動の充実を図ります。</w:t>
            </w:r>
          </w:p>
          <w:p w:rsidR="00A133AF" w:rsidRPr="002B7F7E" w:rsidRDefault="00A133AF" w:rsidP="00A133AF">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133AF">
              <w:rPr>
                <w:rFonts w:asciiTheme="minorEastAsia" w:eastAsiaTheme="minorEastAsia" w:hAnsiTheme="minorEastAsia" w:hint="eastAsia"/>
                <w:sz w:val="21"/>
                <w:szCs w:val="21"/>
              </w:rPr>
              <w:t>子どもたちが気軽に遊びやスポーツに親しむ場を提供します。</w:t>
            </w:r>
          </w:p>
        </w:tc>
      </w:tr>
      <w:tr w:rsidR="002B7F7E" w:rsidTr="002A67F0">
        <w:trPr>
          <w:trHeight w:val="419"/>
        </w:trPr>
        <w:tc>
          <w:tcPr>
            <w:tcW w:w="9060" w:type="dxa"/>
            <w:gridSpan w:val="3"/>
            <w:shd w:val="clear" w:color="auto" w:fill="D9D9D9" w:themeFill="background1" w:themeFillShade="D9"/>
            <w:vAlign w:val="center"/>
          </w:tcPr>
          <w:p w:rsidR="002B7F7E" w:rsidRPr="0058493D" w:rsidRDefault="002B7F7E" w:rsidP="00FC220A">
            <w:pPr>
              <w:jc w:val="center"/>
              <w:rPr>
                <w:rFonts w:asciiTheme="minorEastAsia" w:hAnsiTheme="minorEastAsia"/>
                <w:szCs w:val="21"/>
              </w:rPr>
            </w:pPr>
            <w:r>
              <w:rPr>
                <w:rFonts w:asciiTheme="majorEastAsia" w:eastAsiaTheme="majorEastAsia" w:hAnsiTheme="majorEastAsia" w:hint="eastAsia"/>
                <w:sz w:val="22"/>
              </w:rPr>
              <w:t>主な事業</w:t>
            </w:r>
          </w:p>
        </w:tc>
      </w:tr>
      <w:tr w:rsidR="002B7F7E" w:rsidTr="00FC220A">
        <w:trPr>
          <w:trHeight w:val="567"/>
        </w:trPr>
        <w:tc>
          <w:tcPr>
            <w:tcW w:w="3964" w:type="dxa"/>
            <w:gridSpan w:val="2"/>
            <w:shd w:val="clear" w:color="auto" w:fill="D9D9D9" w:themeFill="background1" w:themeFillShade="D9"/>
            <w:vAlign w:val="center"/>
          </w:tcPr>
          <w:p w:rsidR="002B7F7E" w:rsidRDefault="002B7F7E"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2B7F7E" w:rsidRDefault="002B7F7E"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9F16D5" w:rsidTr="002A67F0">
        <w:trPr>
          <w:trHeight w:val="820"/>
        </w:trPr>
        <w:tc>
          <w:tcPr>
            <w:tcW w:w="3964" w:type="dxa"/>
            <w:gridSpan w:val="2"/>
          </w:tcPr>
          <w:p w:rsidR="009F16D5" w:rsidRPr="002A67F0" w:rsidRDefault="00CC6612" w:rsidP="00CC6612">
            <w:pPr>
              <w:rPr>
                <w:rFonts w:asciiTheme="minorEastAsia" w:eastAsiaTheme="minorEastAsia" w:hAnsiTheme="minorEastAsia"/>
                <w:sz w:val="21"/>
                <w:szCs w:val="21"/>
              </w:rPr>
            </w:pPr>
            <w:r w:rsidRPr="002A67F0">
              <w:rPr>
                <w:rFonts w:asciiTheme="minorEastAsia" w:eastAsiaTheme="minorEastAsia" w:hAnsiTheme="minorEastAsia" w:hint="eastAsia"/>
                <w:sz w:val="21"/>
                <w:szCs w:val="21"/>
              </w:rPr>
              <w:t>スポーツ情報システムの充実</w:t>
            </w:r>
          </w:p>
        </w:tc>
        <w:tc>
          <w:tcPr>
            <w:tcW w:w="5096" w:type="dxa"/>
            <w:vAlign w:val="center"/>
          </w:tcPr>
          <w:p w:rsidR="002A67F0" w:rsidRPr="002A67F0" w:rsidRDefault="002A67F0" w:rsidP="002A67F0">
            <w:pPr>
              <w:rPr>
                <w:rFonts w:asciiTheme="minorEastAsia" w:hAnsiTheme="minorEastAsia"/>
                <w:sz w:val="21"/>
                <w:szCs w:val="21"/>
              </w:rPr>
            </w:pPr>
            <w:r w:rsidRPr="002A67F0">
              <w:rPr>
                <w:rFonts w:asciiTheme="minorEastAsia" w:hAnsiTheme="minorEastAsia" w:hint="eastAsia"/>
                <w:sz w:val="21"/>
                <w:szCs w:val="21"/>
              </w:rPr>
              <w:t>○公共施設予約システムの有効活用</w:t>
            </w:r>
          </w:p>
          <w:p w:rsidR="009F16D5" w:rsidRPr="002A67F0" w:rsidRDefault="002A67F0" w:rsidP="002A67F0">
            <w:pPr>
              <w:rPr>
                <w:rFonts w:asciiTheme="minorEastAsia" w:hAnsiTheme="minorEastAsia"/>
                <w:sz w:val="21"/>
                <w:szCs w:val="21"/>
              </w:rPr>
            </w:pPr>
            <w:r w:rsidRPr="002A67F0">
              <w:rPr>
                <w:rFonts w:asciiTheme="minorEastAsia" w:hAnsiTheme="minorEastAsia" w:hint="eastAsia"/>
                <w:sz w:val="21"/>
                <w:szCs w:val="21"/>
              </w:rPr>
              <w:t>○スポーツ情報の集約と多様な情報の提供</w:t>
            </w:r>
          </w:p>
        </w:tc>
      </w:tr>
      <w:tr w:rsidR="002A67F0" w:rsidTr="002A67F0">
        <w:trPr>
          <w:trHeight w:val="318"/>
        </w:trPr>
        <w:tc>
          <w:tcPr>
            <w:tcW w:w="3964" w:type="dxa"/>
            <w:gridSpan w:val="2"/>
          </w:tcPr>
          <w:p w:rsidR="002A67F0" w:rsidRPr="002A67F0" w:rsidRDefault="002A67F0" w:rsidP="002A67F0">
            <w:pPr>
              <w:rPr>
                <w:rFonts w:asciiTheme="minorEastAsia" w:hAnsiTheme="minorEastAsia"/>
                <w:sz w:val="21"/>
                <w:szCs w:val="21"/>
              </w:rPr>
            </w:pPr>
            <w:r w:rsidRPr="002A67F0">
              <w:rPr>
                <w:rFonts w:asciiTheme="minorEastAsia" w:eastAsiaTheme="minorEastAsia" w:hAnsiTheme="minorEastAsia" w:hint="eastAsia"/>
                <w:sz w:val="21"/>
                <w:szCs w:val="21"/>
              </w:rPr>
              <w:t>市民参加型スポーツの普及・推進</w:t>
            </w:r>
          </w:p>
        </w:tc>
        <w:tc>
          <w:tcPr>
            <w:tcW w:w="5096" w:type="dxa"/>
            <w:vAlign w:val="center"/>
          </w:tcPr>
          <w:p w:rsidR="002A67F0" w:rsidRPr="002A67F0" w:rsidRDefault="002A67F0" w:rsidP="002D0C9C">
            <w:pPr>
              <w:ind w:left="210" w:hangingChars="100" w:hanging="210"/>
              <w:rPr>
                <w:rFonts w:asciiTheme="minorEastAsia" w:hAnsiTheme="minorEastAsia"/>
                <w:sz w:val="21"/>
                <w:szCs w:val="21"/>
              </w:rPr>
            </w:pPr>
            <w:r w:rsidRPr="002A67F0">
              <w:rPr>
                <w:rFonts w:asciiTheme="minorEastAsia" w:hAnsiTheme="minorEastAsia" w:hint="eastAsia"/>
                <w:sz w:val="21"/>
                <w:szCs w:val="21"/>
              </w:rPr>
              <w:t>○市民ニーズに対応した各種スポーツ教室の</w:t>
            </w:r>
            <w:r w:rsidR="002D0C9C" w:rsidRPr="002D0C9C">
              <w:rPr>
                <w:rFonts w:asciiTheme="minorEastAsia" w:hAnsiTheme="minorEastAsia" w:hint="eastAsia"/>
                <w:sz w:val="21"/>
                <w:szCs w:val="21"/>
                <w:highlight w:val="yellow"/>
              </w:rPr>
              <w:t>開催や</w:t>
            </w:r>
            <w:r w:rsidRPr="002A67F0">
              <w:rPr>
                <w:rFonts w:asciiTheme="minorEastAsia" w:hAnsiTheme="minorEastAsia" w:hint="eastAsia"/>
                <w:sz w:val="21"/>
                <w:szCs w:val="21"/>
              </w:rPr>
              <w:t>支援</w:t>
            </w:r>
          </w:p>
          <w:p w:rsidR="002A67F0" w:rsidRPr="002A67F0" w:rsidRDefault="002A67F0" w:rsidP="002A67F0">
            <w:pPr>
              <w:rPr>
                <w:rFonts w:asciiTheme="minorEastAsia" w:hAnsiTheme="minorEastAsia"/>
                <w:sz w:val="21"/>
                <w:szCs w:val="21"/>
              </w:rPr>
            </w:pPr>
            <w:r w:rsidRPr="002A67F0">
              <w:rPr>
                <w:rFonts w:asciiTheme="minorEastAsia" w:hAnsiTheme="minorEastAsia" w:hint="eastAsia"/>
                <w:sz w:val="21"/>
                <w:szCs w:val="21"/>
              </w:rPr>
              <w:t>○高齢者</w:t>
            </w:r>
            <w:r w:rsidR="002D0C9C" w:rsidRPr="002D0C9C">
              <w:rPr>
                <w:rFonts w:asciiTheme="minorEastAsia" w:hAnsiTheme="minorEastAsia" w:hint="eastAsia"/>
                <w:sz w:val="21"/>
                <w:szCs w:val="21"/>
                <w:highlight w:val="yellow"/>
              </w:rPr>
              <w:t>、障害者</w:t>
            </w:r>
            <w:r w:rsidRPr="002A67F0">
              <w:rPr>
                <w:rFonts w:asciiTheme="minorEastAsia" w:hAnsiTheme="minorEastAsia" w:hint="eastAsia"/>
                <w:sz w:val="21"/>
                <w:szCs w:val="21"/>
              </w:rPr>
              <w:t>のスポーツ活動の支援</w:t>
            </w:r>
          </w:p>
        </w:tc>
      </w:tr>
      <w:tr w:rsidR="002A67F0" w:rsidTr="002A67F0">
        <w:trPr>
          <w:trHeight w:val="268"/>
        </w:trPr>
        <w:tc>
          <w:tcPr>
            <w:tcW w:w="3964" w:type="dxa"/>
            <w:gridSpan w:val="2"/>
          </w:tcPr>
          <w:p w:rsidR="002A67F0" w:rsidRPr="002A67F0" w:rsidRDefault="002A67F0" w:rsidP="002A67F0">
            <w:pPr>
              <w:rPr>
                <w:rFonts w:asciiTheme="minorEastAsia" w:hAnsiTheme="minorEastAsia"/>
                <w:sz w:val="21"/>
                <w:szCs w:val="21"/>
              </w:rPr>
            </w:pPr>
            <w:r w:rsidRPr="002A67F0">
              <w:rPr>
                <w:rFonts w:asciiTheme="minorEastAsia" w:eastAsiaTheme="minorEastAsia" w:hAnsiTheme="minorEastAsia" w:hint="eastAsia"/>
                <w:sz w:val="21"/>
                <w:szCs w:val="21"/>
              </w:rPr>
              <w:t>スポーツによる健康づくりの推進</w:t>
            </w:r>
          </w:p>
        </w:tc>
        <w:tc>
          <w:tcPr>
            <w:tcW w:w="5096" w:type="dxa"/>
            <w:vAlign w:val="center"/>
          </w:tcPr>
          <w:p w:rsidR="002A67F0" w:rsidRPr="002A67F0" w:rsidRDefault="002A67F0" w:rsidP="002A67F0">
            <w:pPr>
              <w:rPr>
                <w:rFonts w:asciiTheme="minorEastAsia" w:hAnsiTheme="minorEastAsia"/>
                <w:sz w:val="21"/>
                <w:szCs w:val="21"/>
              </w:rPr>
            </w:pPr>
            <w:r w:rsidRPr="002A67F0">
              <w:rPr>
                <w:rFonts w:asciiTheme="minorEastAsia" w:hAnsiTheme="minorEastAsia" w:hint="eastAsia"/>
                <w:sz w:val="21"/>
                <w:szCs w:val="21"/>
              </w:rPr>
              <w:t>○ニュースポーツ教室・大会の開催及び支援</w:t>
            </w:r>
          </w:p>
        </w:tc>
      </w:tr>
      <w:tr w:rsidR="002A67F0" w:rsidTr="002A67F0">
        <w:trPr>
          <w:trHeight w:val="301"/>
        </w:trPr>
        <w:tc>
          <w:tcPr>
            <w:tcW w:w="3964" w:type="dxa"/>
            <w:gridSpan w:val="2"/>
          </w:tcPr>
          <w:p w:rsidR="002A67F0" w:rsidRPr="002A67F0" w:rsidRDefault="002A67F0" w:rsidP="002A67F0">
            <w:pPr>
              <w:rPr>
                <w:rFonts w:asciiTheme="minorEastAsia" w:hAnsiTheme="minorEastAsia"/>
                <w:sz w:val="21"/>
                <w:szCs w:val="21"/>
              </w:rPr>
            </w:pPr>
            <w:r w:rsidRPr="002A67F0">
              <w:rPr>
                <w:rFonts w:asciiTheme="minorEastAsia" w:eastAsiaTheme="minorEastAsia" w:hAnsiTheme="minorEastAsia" w:hint="eastAsia"/>
                <w:sz w:val="21"/>
                <w:szCs w:val="21"/>
              </w:rPr>
              <w:t>市民ぐるみのスポーツイベントの推進</w:t>
            </w:r>
          </w:p>
        </w:tc>
        <w:tc>
          <w:tcPr>
            <w:tcW w:w="5096" w:type="dxa"/>
            <w:vAlign w:val="center"/>
          </w:tcPr>
          <w:p w:rsidR="002A67F0" w:rsidRPr="002A67F0" w:rsidRDefault="002A67F0" w:rsidP="002A67F0">
            <w:pPr>
              <w:rPr>
                <w:rFonts w:asciiTheme="minorEastAsia" w:hAnsiTheme="minorEastAsia"/>
                <w:sz w:val="21"/>
                <w:szCs w:val="21"/>
              </w:rPr>
            </w:pPr>
            <w:r w:rsidRPr="002A67F0">
              <w:rPr>
                <w:rFonts w:asciiTheme="minorEastAsia" w:hAnsiTheme="minorEastAsia" w:hint="eastAsia"/>
                <w:sz w:val="21"/>
                <w:szCs w:val="21"/>
              </w:rPr>
              <w:t>○スポーツ医学セミナーの開催</w:t>
            </w:r>
          </w:p>
          <w:p w:rsidR="002A67F0" w:rsidRPr="002A67F0" w:rsidRDefault="002D0C9C" w:rsidP="002A67F0">
            <w:pPr>
              <w:rPr>
                <w:rFonts w:asciiTheme="minorEastAsia" w:hAnsiTheme="minorEastAsia"/>
                <w:sz w:val="21"/>
                <w:szCs w:val="21"/>
              </w:rPr>
            </w:pPr>
            <w:r>
              <w:rPr>
                <w:rFonts w:asciiTheme="minorEastAsia" w:hAnsiTheme="minorEastAsia" w:hint="eastAsia"/>
                <w:sz w:val="21"/>
                <w:szCs w:val="21"/>
              </w:rPr>
              <w:t>○イベントの開催や各種スポーツ大会</w:t>
            </w:r>
            <w:r w:rsidRPr="002D0C9C">
              <w:rPr>
                <w:rFonts w:asciiTheme="minorEastAsia" w:hAnsiTheme="minorEastAsia" w:hint="eastAsia"/>
                <w:sz w:val="21"/>
                <w:szCs w:val="21"/>
                <w:highlight w:val="yellow"/>
              </w:rPr>
              <w:t>開催や</w:t>
            </w:r>
            <w:r w:rsidR="002A67F0" w:rsidRPr="002A67F0">
              <w:rPr>
                <w:rFonts w:asciiTheme="minorEastAsia" w:hAnsiTheme="minorEastAsia" w:hint="eastAsia"/>
                <w:sz w:val="21"/>
                <w:szCs w:val="21"/>
              </w:rPr>
              <w:t>支援</w:t>
            </w:r>
          </w:p>
        </w:tc>
      </w:tr>
      <w:tr w:rsidR="002A67F0" w:rsidTr="002A67F0">
        <w:trPr>
          <w:trHeight w:val="519"/>
        </w:trPr>
        <w:tc>
          <w:tcPr>
            <w:tcW w:w="3964" w:type="dxa"/>
            <w:gridSpan w:val="2"/>
          </w:tcPr>
          <w:p w:rsidR="002A67F0" w:rsidRPr="002A67F0" w:rsidRDefault="002A67F0" w:rsidP="002A67F0">
            <w:pPr>
              <w:rPr>
                <w:rFonts w:asciiTheme="minorEastAsia" w:hAnsiTheme="minorEastAsia"/>
                <w:sz w:val="21"/>
                <w:szCs w:val="21"/>
              </w:rPr>
            </w:pPr>
            <w:r w:rsidRPr="002A67F0">
              <w:rPr>
                <w:rFonts w:asciiTheme="minorEastAsia" w:eastAsiaTheme="minorEastAsia" w:hAnsiTheme="minorEastAsia" w:hint="eastAsia"/>
                <w:sz w:val="21"/>
                <w:szCs w:val="21"/>
              </w:rPr>
              <w:t>スポーツイベントの開催・誘致</w:t>
            </w:r>
          </w:p>
        </w:tc>
        <w:tc>
          <w:tcPr>
            <w:tcW w:w="5096" w:type="dxa"/>
            <w:vAlign w:val="center"/>
          </w:tcPr>
          <w:p w:rsidR="002A67F0" w:rsidRPr="002A67F0" w:rsidRDefault="002A67F0" w:rsidP="002A67F0">
            <w:pPr>
              <w:rPr>
                <w:rFonts w:asciiTheme="minorEastAsia" w:hAnsiTheme="minorEastAsia"/>
                <w:sz w:val="21"/>
                <w:szCs w:val="21"/>
              </w:rPr>
            </w:pPr>
            <w:r w:rsidRPr="002A67F0">
              <w:rPr>
                <w:rFonts w:asciiTheme="minorEastAsia" w:hAnsiTheme="minorEastAsia" w:hint="eastAsia"/>
                <w:sz w:val="21"/>
                <w:szCs w:val="21"/>
              </w:rPr>
              <w:t>○大規模なイベントの誘致</w:t>
            </w:r>
          </w:p>
        </w:tc>
      </w:tr>
    </w:tbl>
    <w:p w:rsidR="009F16D5" w:rsidRDefault="009F16D5" w:rsidP="009F16D5"/>
    <w:p w:rsidR="002A67F0" w:rsidRDefault="002A67F0" w:rsidP="009F16D5"/>
    <w:p w:rsidR="002A67F0" w:rsidRDefault="002A67F0" w:rsidP="009F16D5">
      <w:r>
        <w:br w:type="page"/>
      </w:r>
    </w:p>
    <w:p w:rsidR="002A67F0" w:rsidRDefault="002A67F0" w:rsidP="009F16D5"/>
    <w:p w:rsidR="00CC6612" w:rsidRPr="00CC6612" w:rsidRDefault="00CC6612" w:rsidP="00140E70">
      <w:pPr>
        <w:pStyle w:val="4"/>
      </w:pPr>
      <w:r w:rsidRPr="00CC6612">
        <w:rPr>
          <w:rFonts w:hint="eastAsia"/>
        </w:rPr>
        <w:t>取り組みⅡ－３</w:t>
      </w:r>
      <w:r>
        <w:rPr>
          <w:rFonts w:hint="eastAsia"/>
        </w:rPr>
        <w:t>－２</w:t>
      </w:r>
      <w:r w:rsidRPr="00CC6612">
        <w:rPr>
          <w:rFonts w:hint="eastAsia"/>
        </w:rPr>
        <w:t xml:space="preserve">　特色あるスポーツ事業の展開</w:t>
      </w:r>
    </w:p>
    <w:p w:rsidR="00CC6612" w:rsidRDefault="00CC6612" w:rsidP="00CC6612"/>
    <w:tbl>
      <w:tblPr>
        <w:tblStyle w:val="ab"/>
        <w:tblW w:w="0" w:type="auto"/>
        <w:tblLook w:val="04A0" w:firstRow="1" w:lastRow="0" w:firstColumn="1" w:lastColumn="0" w:noHBand="0" w:noVBand="1"/>
      </w:tblPr>
      <w:tblGrid>
        <w:gridCol w:w="1555"/>
        <w:gridCol w:w="2409"/>
        <w:gridCol w:w="5096"/>
      </w:tblGrid>
      <w:tr w:rsidR="002A67F0" w:rsidRPr="00F019C2" w:rsidTr="00FC220A">
        <w:trPr>
          <w:trHeight w:val="567"/>
        </w:trPr>
        <w:tc>
          <w:tcPr>
            <w:tcW w:w="9060" w:type="dxa"/>
            <w:gridSpan w:val="3"/>
            <w:shd w:val="clear" w:color="auto" w:fill="FFF2CC" w:themeFill="accent4" w:themeFillTint="33"/>
            <w:vAlign w:val="center"/>
          </w:tcPr>
          <w:p w:rsidR="002A67F0" w:rsidRPr="00F019C2" w:rsidRDefault="006A0B7C" w:rsidP="00FC220A">
            <w:pPr>
              <w:rPr>
                <w:rFonts w:asciiTheme="majorEastAsia" w:eastAsiaTheme="majorEastAsia" w:hAnsiTheme="majorEastAsia"/>
                <w:sz w:val="22"/>
                <w:szCs w:val="22"/>
              </w:rPr>
            </w:pPr>
            <w:r w:rsidRPr="006A0B7C">
              <w:rPr>
                <w:rFonts w:asciiTheme="majorEastAsia" w:eastAsiaTheme="majorEastAsia" w:hAnsiTheme="majorEastAsia" w:hint="eastAsia"/>
                <w:sz w:val="22"/>
                <w:szCs w:val="22"/>
                <w:highlight w:val="yellow"/>
              </w:rPr>
              <w:t>気軽に楽しめるスポーツ</w:t>
            </w:r>
            <w:bookmarkStart w:id="34" w:name="_GoBack"/>
            <w:bookmarkEnd w:id="34"/>
            <w:r w:rsidR="002A67F0">
              <w:rPr>
                <w:rFonts w:asciiTheme="majorEastAsia" w:eastAsiaTheme="majorEastAsia" w:hAnsiTheme="majorEastAsia" w:hint="eastAsia"/>
                <w:sz w:val="22"/>
                <w:szCs w:val="22"/>
              </w:rPr>
              <w:t>の拡充</w:t>
            </w:r>
          </w:p>
        </w:tc>
      </w:tr>
      <w:tr w:rsidR="002A67F0" w:rsidRPr="002A67F0" w:rsidTr="0046305E">
        <w:trPr>
          <w:trHeight w:val="2317"/>
        </w:trPr>
        <w:tc>
          <w:tcPr>
            <w:tcW w:w="1555" w:type="dxa"/>
            <w:shd w:val="clear" w:color="auto" w:fill="D9D9D9" w:themeFill="background1" w:themeFillShade="D9"/>
            <w:vAlign w:val="center"/>
          </w:tcPr>
          <w:p w:rsidR="002A67F0" w:rsidRPr="00401B7E" w:rsidRDefault="002A67F0" w:rsidP="00FC220A">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46305E" w:rsidRDefault="0046305E" w:rsidP="0046305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本市で開催された千葉国体のクライミング競技の普及に努めます。</w:t>
            </w:r>
          </w:p>
          <w:p w:rsidR="0046305E" w:rsidRDefault="0046305E" w:rsidP="0046305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C6612">
              <w:rPr>
                <w:rFonts w:asciiTheme="minorEastAsia" w:eastAsiaTheme="minorEastAsia" w:hAnsiTheme="minorEastAsia" w:hint="eastAsia"/>
                <w:sz w:val="21"/>
                <w:szCs w:val="21"/>
              </w:rPr>
              <w:t>身近で気軽なスポーツとして楽しむことができる本格的な公認コースを有する泉公園パークゴルフ場の利用促進な</w:t>
            </w:r>
            <w:r>
              <w:rPr>
                <w:rFonts w:asciiTheme="minorEastAsia" w:eastAsiaTheme="minorEastAsia" w:hAnsiTheme="minorEastAsia" w:hint="eastAsia"/>
                <w:sz w:val="21"/>
                <w:szCs w:val="21"/>
              </w:rPr>
              <w:t>ど、市民スポーツのさらなる推進を図ります。</w:t>
            </w:r>
          </w:p>
          <w:p w:rsidR="00A133AF" w:rsidRPr="002B7F7E" w:rsidRDefault="0046305E" w:rsidP="00A133AF">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C6612">
              <w:rPr>
                <w:rFonts w:asciiTheme="minorEastAsia" w:eastAsiaTheme="minorEastAsia" w:hAnsiTheme="minorEastAsia" w:hint="eastAsia"/>
                <w:sz w:val="21"/>
                <w:szCs w:val="21"/>
              </w:rPr>
              <w:t>大学等との連携により、医学セミナーの開催やトップレベルの選手との交流等を実施し、さらなるスポーツの振興を図ります。</w:t>
            </w:r>
          </w:p>
        </w:tc>
      </w:tr>
      <w:tr w:rsidR="002A67F0" w:rsidTr="00FC220A">
        <w:trPr>
          <w:trHeight w:val="419"/>
        </w:trPr>
        <w:tc>
          <w:tcPr>
            <w:tcW w:w="9060" w:type="dxa"/>
            <w:gridSpan w:val="3"/>
            <w:shd w:val="clear" w:color="auto" w:fill="D9D9D9" w:themeFill="background1" w:themeFillShade="D9"/>
            <w:vAlign w:val="center"/>
          </w:tcPr>
          <w:p w:rsidR="002A67F0" w:rsidRPr="0058493D" w:rsidRDefault="002A67F0" w:rsidP="00FC220A">
            <w:pPr>
              <w:jc w:val="center"/>
              <w:rPr>
                <w:rFonts w:asciiTheme="minorEastAsia" w:hAnsiTheme="minorEastAsia"/>
                <w:szCs w:val="21"/>
              </w:rPr>
            </w:pPr>
            <w:r>
              <w:rPr>
                <w:rFonts w:asciiTheme="majorEastAsia" w:eastAsiaTheme="majorEastAsia" w:hAnsiTheme="majorEastAsia" w:hint="eastAsia"/>
                <w:sz w:val="22"/>
              </w:rPr>
              <w:t>主な事業</w:t>
            </w:r>
          </w:p>
        </w:tc>
      </w:tr>
      <w:tr w:rsidR="002A67F0" w:rsidTr="00FC220A">
        <w:trPr>
          <w:trHeight w:val="567"/>
        </w:trPr>
        <w:tc>
          <w:tcPr>
            <w:tcW w:w="3964" w:type="dxa"/>
            <w:gridSpan w:val="2"/>
            <w:shd w:val="clear" w:color="auto" w:fill="D9D9D9" w:themeFill="background1" w:themeFillShade="D9"/>
            <w:vAlign w:val="center"/>
          </w:tcPr>
          <w:p w:rsidR="002A67F0" w:rsidRDefault="002A67F0"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2A67F0" w:rsidRDefault="002A67F0"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CC6612" w:rsidTr="0046305E">
        <w:trPr>
          <w:trHeight w:val="335"/>
        </w:trPr>
        <w:tc>
          <w:tcPr>
            <w:tcW w:w="3964" w:type="dxa"/>
            <w:gridSpan w:val="2"/>
          </w:tcPr>
          <w:p w:rsidR="00CC6612" w:rsidRPr="0058493D" w:rsidRDefault="00CC6612" w:rsidP="00CC6612">
            <w:pPr>
              <w:rPr>
                <w:rFonts w:asciiTheme="minorEastAsia" w:eastAsiaTheme="minorEastAsia" w:hAnsiTheme="minorEastAsia"/>
                <w:sz w:val="21"/>
                <w:szCs w:val="21"/>
              </w:rPr>
            </w:pPr>
            <w:r w:rsidRPr="00CC6612">
              <w:rPr>
                <w:rFonts w:asciiTheme="minorEastAsia" w:eastAsiaTheme="minorEastAsia" w:hAnsiTheme="minorEastAsia" w:hint="eastAsia"/>
                <w:sz w:val="21"/>
                <w:szCs w:val="21"/>
              </w:rPr>
              <w:t>クライミングの普及・推進</w:t>
            </w:r>
          </w:p>
        </w:tc>
        <w:tc>
          <w:tcPr>
            <w:tcW w:w="5096" w:type="dxa"/>
          </w:tcPr>
          <w:p w:rsidR="00CC6612" w:rsidRPr="0058493D" w:rsidRDefault="0046305E" w:rsidP="008D2FBE">
            <w:pPr>
              <w:rPr>
                <w:rFonts w:asciiTheme="minorEastAsia" w:hAnsiTheme="minorEastAsia"/>
                <w:szCs w:val="21"/>
              </w:rPr>
            </w:pPr>
            <w:r w:rsidRPr="0046305E">
              <w:rPr>
                <w:rFonts w:asciiTheme="minorEastAsia" w:hAnsiTheme="minorEastAsia" w:hint="eastAsia"/>
                <w:szCs w:val="21"/>
              </w:rPr>
              <w:t>○団体の育成と施設の整備検討</w:t>
            </w:r>
          </w:p>
        </w:tc>
      </w:tr>
      <w:tr w:rsidR="0046305E" w:rsidTr="0046305E">
        <w:trPr>
          <w:trHeight w:val="368"/>
        </w:trPr>
        <w:tc>
          <w:tcPr>
            <w:tcW w:w="3964" w:type="dxa"/>
            <w:gridSpan w:val="2"/>
          </w:tcPr>
          <w:p w:rsidR="0046305E" w:rsidRPr="00CC6612" w:rsidRDefault="0046305E" w:rsidP="0046305E">
            <w:pPr>
              <w:rPr>
                <w:rFonts w:asciiTheme="minorEastAsia" w:hAnsiTheme="minorEastAsia"/>
                <w:szCs w:val="21"/>
              </w:rPr>
            </w:pPr>
            <w:r w:rsidRPr="00CC6612">
              <w:rPr>
                <w:rFonts w:asciiTheme="minorEastAsia" w:eastAsiaTheme="minorEastAsia" w:hAnsiTheme="minorEastAsia" w:hint="eastAsia"/>
                <w:sz w:val="21"/>
                <w:szCs w:val="21"/>
              </w:rPr>
              <w:t>パークゴルフの普及・推進</w:t>
            </w:r>
          </w:p>
        </w:tc>
        <w:tc>
          <w:tcPr>
            <w:tcW w:w="5096" w:type="dxa"/>
          </w:tcPr>
          <w:p w:rsidR="0046305E" w:rsidRPr="0058493D" w:rsidRDefault="0046305E" w:rsidP="008D2FBE">
            <w:pPr>
              <w:rPr>
                <w:rFonts w:asciiTheme="minorEastAsia" w:hAnsiTheme="minorEastAsia"/>
                <w:szCs w:val="21"/>
              </w:rPr>
            </w:pPr>
            <w:r w:rsidRPr="0046305E">
              <w:rPr>
                <w:rFonts w:asciiTheme="minorEastAsia" w:hAnsiTheme="minorEastAsia" w:hint="eastAsia"/>
                <w:szCs w:val="21"/>
              </w:rPr>
              <w:t>○団体の育成と利用推進</w:t>
            </w:r>
          </w:p>
        </w:tc>
      </w:tr>
    </w:tbl>
    <w:p w:rsidR="00CC6612" w:rsidRDefault="00CC6612" w:rsidP="00CC6612"/>
    <w:p w:rsidR="0046305E" w:rsidRDefault="0046305E" w:rsidP="00CC6612"/>
    <w:p w:rsidR="0046305E" w:rsidRDefault="0046305E" w:rsidP="00CC6612">
      <w:r>
        <w:br w:type="page"/>
      </w:r>
    </w:p>
    <w:p w:rsidR="0046305E" w:rsidRDefault="0046305E" w:rsidP="00CC6612"/>
    <w:p w:rsidR="00EC5623" w:rsidRPr="00EC5623" w:rsidRDefault="00EC5623" w:rsidP="00140E70">
      <w:pPr>
        <w:pStyle w:val="4"/>
      </w:pPr>
      <w:r w:rsidRPr="00EC5623">
        <w:rPr>
          <w:rFonts w:hint="eastAsia"/>
        </w:rPr>
        <w:t>取り組みⅡ－３</w:t>
      </w:r>
      <w:r>
        <w:rPr>
          <w:rFonts w:hint="eastAsia"/>
        </w:rPr>
        <w:t>－３</w:t>
      </w:r>
      <w:r w:rsidRPr="00EC5623">
        <w:rPr>
          <w:rFonts w:hint="eastAsia"/>
        </w:rPr>
        <w:t xml:space="preserve">　スポーツ・レクリエーション施設の充実</w:t>
      </w:r>
    </w:p>
    <w:p w:rsidR="0046305E" w:rsidRDefault="0046305E" w:rsidP="00EC5623"/>
    <w:tbl>
      <w:tblPr>
        <w:tblStyle w:val="ab"/>
        <w:tblW w:w="0" w:type="auto"/>
        <w:tblLook w:val="04A0" w:firstRow="1" w:lastRow="0" w:firstColumn="1" w:lastColumn="0" w:noHBand="0" w:noVBand="1"/>
      </w:tblPr>
      <w:tblGrid>
        <w:gridCol w:w="1555"/>
        <w:gridCol w:w="2409"/>
        <w:gridCol w:w="5096"/>
      </w:tblGrid>
      <w:tr w:rsidR="0046305E" w:rsidRPr="00F019C2" w:rsidTr="00FC220A">
        <w:trPr>
          <w:trHeight w:val="567"/>
        </w:trPr>
        <w:tc>
          <w:tcPr>
            <w:tcW w:w="9060" w:type="dxa"/>
            <w:gridSpan w:val="3"/>
            <w:shd w:val="clear" w:color="auto" w:fill="FFF2CC" w:themeFill="accent4" w:themeFillTint="33"/>
            <w:vAlign w:val="center"/>
          </w:tcPr>
          <w:p w:rsidR="0046305E" w:rsidRPr="00F019C2" w:rsidRDefault="0046305E" w:rsidP="00FC220A">
            <w:pPr>
              <w:rPr>
                <w:rFonts w:asciiTheme="majorEastAsia" w:eastAsiaTheme="majorEastAsia" w:hAnsiTheme="majorEastAsia"/>
                <w:sz w:val="22"/>
                <w:szCs w:val="22"/>
              </w:rPr>
            </w:pPr>
            <w:r w:rsidRPr="0046305E">
              <w:rPr>
                <w:rFonts w:asciiTheme="majorEastAsia" w:eastAsiaTheme="majorEastAsia" w:hAnsiTheme="majorEastAsia" w:hint="eastAsia"/>
                <w:sz w:val="22"/>
                <w:szCs w:val="22"/>
              </w:rPr>
              <w:t>スポーツ・レクリエーション施設の充実</w:t>
            </w:r>
          </w:p>
        </w:tc>
      </w:tr>
      <w:tr w:rsidR="0046305E" w:rsidRPr="002A67F0" w:rsidTr="0062350B">
        <w:trPr>
          <w:trHeight w:val="4132"/>
        </w:trPr>
        <w:tc>
          <w:tcPr>
            <w:tcW w:w="1555" w:type="dxa"/>
            <w:shd w:val="clear" w:color="auto" w:fill="D9D9D9" w:themeFill="background1" w:themeFillShade="D9"/>
            <w:vAlign w:val="center"/>
          </w:tcPr>
          <w:p w:rsidR="0046305E" w:rsidRPr="00401B7E" w:rsidRDefault="0046305E" w:rsidP="00FC220A">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46305E" w:rsidRPr="002B7F7E" w:rsidRDefault="0046305E" w:rsidP="00B962F7">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6305E">
              <w:rPr>
                <w:rFonts w:asciiTheme="minorEastAsia" w:eastAsiaTheme="minorEastAsia" w:hAnsiTheme="minorEastAsia" w:hint="eastAsia"/>
                <w:sz w:val="21"/>
                <w:szCs w:val="21"/>
              </w:rPr>
              <w:t>スポーツ施設の利用手続など市</w:t>
            </w:r>
            <w:r>
              <w:rPr>
                <w:rFonts w:asciiTheme="minorEastAsia" w:eastAsiaTheme="minorEastAsia" w:hAnsiTheme="minorEastAsia" w:hint="eastAsia"/>
                <w:sz w:val="21"/>
                <w:szCs w:val="21"/>
              </w:rPr>
              <w:t>民の視点に立った施設運営に努めます</w:t>
            </w:r>
            <w:r w:rsidRPr="0046305E">
              <w:rPr>
                <w:rFonts w:asciiTheme="minorEastAsia" w:eastAsiaTheme="minorEastAsia" w:hAnsiTheme="minorEastAsia" w:hint="eastAsia"/>
                <w:sz w:val="21"/>
                <w:szCs w:val="21"/>
              </w:rPr>
              <w:t>。</w:t>
            </w:r>
          </w:p>
          <w:p w:rsidR="0046305E" w:rsidRDefault="0046305E" w:rsidP="00B962F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6305E">
              <w:rPr>
                <w:rFonts w:asciiTheme="minorEastAsia" w:eastAsiaTheme="minorEastAsia" w:hAnsiTheme="minorEastAsia" w:hint="eastAsia"/>
                <w:sz w:val="21"/>
                <w:szCs w:val="21"/>
              </w:rPr>
              <w:t>市民が身近にスポーツ活動に親しめる場として、学校体育施設の開放</w:t>
            </w:r>
            <w:r>
              <w:rPr>
                <w:rFonts w:asciiTheme="minorEastAsia" w:eastAsiaTheme="minorEastAsia" w:hAnsiTheme="minorEastAsia" w:hint="eastAsia"/>
                <w:sz w:val="21"/>
                <w:szCs w:val="21"/>
              </w:rPr>
              <w:t>を推進し</w:t>
            </w:r>
            <w:r w:rsidRPr="0046305E">
              <w:rPr>
                <w:rFonts w:asciiTheme="minorEastAsia" w:eastAsiaTheme="minorEastAsia" w:hAnsiTheme="minorEastAsia" w:hint="eastAsia"/>
                <w:sz w:val="21"/>
                <w:szCs w:val="21"/>
              </w:rPr>
              <w:t>ます。</w:t>
            </w:r>
          </w:p>
          <w:p w:rsidR="0046305E" w:rsidRDefault="0046305E" w:rsidP="00B962F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6305E">
              <w:rPr>
                <w:rFonts w:asciiTheme="minorEastAsia" w:eastAsiaTheme="minorEastAsia" w:hAnsiTheme="minorEastAsia" w:hint="eastAsia"/>
                <w:sz w:val="21"/>
                <w:szCs w:val="21"/>
              </w:rPr>
              <w:t>松山下公園を市民のスポーツ活動の拠点として、大規模なスポーツイベントが開催可能な機能、設備を備</w:t>
            </w:r>
            <w:r>
              <w:rPr>
                <w:rFonts w:asciiTheme="minorEastAsia" w:eastAsiaTheme="minorEastAsia" w:hAnsiTheme="minorEastAsia" w:hint="eastAsia"/>
                <w:sz w:val="21"/>
                <w:szCs w:val="21"/>
              </w:rPr>
              <w:t>えた施設を整備し</w:t>
            </w:r>
            <w:r w:rsidRPr="0046305E">
              <w:rPr>
                <w:rFonts w:asciiTheme="minorEastAsia" w:eastAsiaTheme="minorEastAsia" w:hAnsiTheme="minorEastAsia" w:hint="eastAsia"/>
                <w:sz w:val="21"/>
                <w:szCs w:val="21"/>
              </w:rPr>
              <w:t>ます。</w:t>
            </w:r>
          </w:p>
          <w:p w:rsidR="0046305E" w:rsidRDefault="0046305E" w:rsidP="00B962F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962F7" w:rsidRPr="00B962F7">
              <w:rPr>
                <w:rFonts w:asciiTheme="minorEastAsia" w:eastAsiaTheme="minorEastAsia" w:hAnsiTheme="minorEastAsia" w:hint="eastAsia"/>
                <w:sz w:val="21"/>
                <w:szCs w:val="21"/>
              </w:rPr>
              <w:t>河川や湖沼、田園など豊かな自然環境や公園、緑地等を活用し、ウォーキングロードやジョギングコースなどを設定します。</w:t>
            </w:r>
          </w:p>
          <w:p w:rsidR="00B962F7" w:rsidRDefault="00B962F7" w:rsidP="00B962F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962F7">
              <w:rPr>
                <w:rFonts w:asciiTheme="minorEastAsia" w:eastAsiaTheme="minorEastAsia" w:hAnsiTheme="minorEastAsia" w:hint="eastAsia"/>
                <w:sz w:val="21"/>
                <w:szCs w:val="21"/>
              </w:rPr>
              <w:t>既存のスポーツ施設の改修時等にあわせ、バックヤード（附帯施設）</w:t>
            </w:r>
            <w:r>
              <w:rPr>
                <w:rFonts w:asciiTheme="minorEastAsia" w:eastAsiaTheme="minorEastAsia" w:hAnsiTheme="minorEastAsia" w:hint="eastAsia"/>
                <w:sz w:val="21"/>
                <w:szCs w:val="21"/>
              </w:rPr>
              <w:t>整備やバリアフリー化を推進し</w:t>
            </w:r>
            <w:r w:rsidRPr="00B962F7">
              <w:rPr>
                <w:rFonts w:asciiTheme="minorEastAsia" w:eastAsiaTheme="minorEastAsia" w:hAnsiTheme="minorEastAsia" w:hint="eastAsia"/>
                <w:sz w:val="21"/>
                <w:szCs w:val="21"/>
              </w:rPr>
              <w:t>ます。</w:t>
            </w:r>
          </w:p>
          <w:p w:rsidR="00B962F7" w:rsidRPr="0046305E" w:rsidRDefault="00B962F7" w:rsidP="00B962F7">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962F7">
              <w:rPr>
                <w:rFonts w:asciiTheme="minorEastAsia" w:eastAsiaTheme="minorEastAsia" w:hAnsiTheme="minorEastAsia" w:hint="eastAsia"/>
                <w:sz w:val="21"/>
                <w:szCs w:val="21"/>
              </w:rPr>
              <w:t>多様なスポーツ施設ニーズに対応するために、民間施設等を含め</w:t>
            </w:r>
            <w:r>
              <w:rPr>
                <w:rFonts w:asciiTheme="minorEastAsia" w:eastAsiaTheme="minorEastAsia" w:hAnsiTheme="minorEastAsia" w:hint="eastAsia"/>
                <w:sz w:val="21"/>
                <w:szCs w:val="21"/>
              </w:rPr>
              <w:t>、</w:t>
            </w:r>
            <w:r w:rsidRPr="00B962F7">
              <w:rPr>
                <w:rFonts w:asciiTheme="minorEastAsia" w:eastAsiaTheme="minorEastAsia" w:hAnsiTheme="minorEastAsia" w:hint="eastAsia"/>
                <w:sz w:val="21"/>
                <w:szCs w:val="21"/>
              </w:rPr>
              <w:t>よ</w:t>
            </w:r>
            <w:r>
              <w:rPr>
                <w:rFonts w:asciiTheme="minorEastAsia" w:eastAsiaTheme="minorEastAsia" w:hAnsiTheme="minorEastAsia" w:hint="eastAsia"/>
                <w:sz w:val="21"/>
                <w:szCs w:val="21"/>
              </w:rPr>
              <w:t>り一層の施設利用を推進し</w:t>
            </w:r>
            <w:r w:rsidRPr="00B962F7">
              <w:rPr>
                <w:rFonts w:asciiTheme="minorEastAsia" w:eastAsiaTheme="minorEastAsia" w:hAnsiTheme="minorEastAsia" w:hint="eastAsia"/>
                <w:sz w:val="21"/>
                <w:szCs w:val="21"/>
              </w:rPr>
              <w:t>ます。</w:t>
            </w:r>
          </w:p>
        </w:tc>
      </w:tr>
      <w:tr w:rsidR="0046305E" w:rsidTr="00FC220A">
        <w:trPr>
          <w:trHeight w:val="419"/>
        </w:trPr>
        <w:tc>
          <w:tcPr>
            <w:tcW w:w="9060" w:type="dxa"/>
            <w:gridSpan w:val="3"/>
            <w:shd w:val="clear" w:color="auto" w:fill="D9D9D9" w:themeFill="background1" w:themeFillShade="D9"/>
            <w:vAlign w:val="center"/>
          </w:tcPr>
          <w:p w:rsidR="0046305E" w:rsidRPr="0058493D" w:rsidRDefault="0046305E" w:rsidP="00FC220A">
            <w:pPr>
              <w:jc w:val="center"/>
              <w:rPr>
                <w:rFonts w:asciiTheme="minorEastAsia" w:hAnsiTheme="minorEastAsia"/>
                <w:szCs w:val="21"/>
              </w:rPr>
            </w:pPr>
            <w:r>
              <w:rPr>
                <w:rFonts w:asciiTheme="majorEastAsia" w:eastAsiaTheme="majorEastAsia" w:hAnsiTheme="majorEastAsia" w:hint="eastAsia"/>
                <w:sz w:val="22"/>
              </w:rPr>
              <w:t>主な事業</w:t>
            </w:r>
          </w:p>
        </w:tc>
      </w:tr>
      <w:tr w:rsidR="0046305E" w:rsidTr="00FC220A">
        <w:trPr>
          <w:trHeight w:val="567"/>
        </w:trPr>
        <w:tc>
          <w:tcPr>
            <w:tcW w:w="3964" w:type="dxa"/>
            <w:gridSpan w:val="2"/>
            <w:shd w:val="clear" w:color="auto" w:fill="D9D9D9" w:themeFill="background1" w:themeFillShade="D9"/>
            <w:vAlign w:val="center"/>
          </w:tcPr>
          <w:p w:rsidR="0046305E" w:rsidRDefault="0046305E"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46305E" w:rsidRDefault="0046305E"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EC5623" w:rsidTr="00B962F7">
        <w:trPr>
          <w:trHeight w:val="397"/>
        </w:trPr>
        <w:tc>
          <w:tcPr>
            <w:tcW w:w="3964" w:type="dxa"/>
            <w:gridSpan w:val="2"/>
          </w:tcPr>
          <w:p w:rsidR="00EC5623" w:rsidRPr="00B962F7" w:rsidRDefault="00EC5623" w:rsidP="00EC5623">
            <w:pPr>
              <w:rPr>
                <w:rFonts w:asciiTheme="minorEastAsia" w:eastAsiaTheme="minorEastAsia" w:hAnsiTheme="minorEastAsia"/>
                <w:sz w:val="21"/>
                <w:szCs w:val="21"/>
              </w:rPr>
            </w:pPr>
            <w:r w:rsidRPr="00B962F7">
              <w:rPr>
                <w:rFonts w:asciiTheme="minorEastAsia" w:eastAsiaTheme="minorEastAsia" w:hAnsiTheme="minorEastAsia" w:hint="eastAsia"/>
                <w:sz w:val="21"/>
                <w:szCs w:val="21"/>
              </w:rPr>
              <w:t>利用者の視点に立った施設運営</w:t>
            </w:r>
          </w:p>
        </w:tc>
        <w:tc>
          <w:tcPr>
            <w:tcW w:w="5096" w:type="dxa"/>
            <w:vAlign w:val="center"/>
          </w:tcPr>
          <w:p w:rsidR="00EC5623" w:rsidRPr="00B962F7" w:rsidRDefault="00B962F7" w:rsidP="00B962F7">
            <w:pPr>
              <w:rPr>
                <w:rFonts w:asciiTheme="minorEastAsia" w:hAnsiTheme="minorEastAsia"/>
                <w:sz w:val="21"/>
                <w:szCs w:val="21"/>
              </w:rPr>
            </w:pPr>
            <w:r w:rsidRPr="00B962F7">
              <w:rPr>
                <w:rFonts w:asciiTheme="minorEastAsia" w:hAnsiTheme="minorEastAsia" w:hint="eastAsia"/>
                <w:sz w:val="21"/>
                <w:szCs w:val="21"/>
              </w:rPr>
              <w:t>○スポーツ施設の管理・運営</w:t>
            </w:r>
          </w:p>
        </w:tc>
      </w:tr>
      <w:tr w:rsidR="00B962F7" w:rsidTr="00B962F7">
        <w:trPr>
          <w:trHeight w:val="397"/>
        </w:trPr>
        <w:tc>
          <w:tcPr>
            <w:tcW w:w="3964" w:type="dxa"/>
            <w:gridSpan w:val="2"/>
          </w:tcPr>
          <w:p w:rsidR="00B962F7" w:rsidRPr="00B962F7" w:rsidRDefault="00B962F7" w:rsidP="00B962F7">
            <w:pPr>
              <w:rPr>
                <w:rFonts w:asciiTheme="minorEastAsia" w:hAnsiTheme="minorEastAsia"/>
                <w:sz w:val="21"/>
                <w:szCs w:val="21"/>
              </w:rPr>
            </w:pPr>
            <w:r w:rsidRPr="00B962F7">
              <w:rPr>
                <w:rFonts w:asciiTheme="minorEastAsia" w:eastAsiaTheme="minorEastAsia" w:hAnsiTheme="minorEastAsia" w:hint="eastAsia"/>
                <w:sz w:val="21"/>
                <w:szCs w:val="21"/>
              </w:rPr>
              <w:t>学校体育施設利用の推進</w:t>
            </w:r>
          </w:p>
        </w:tc>
        <w:tc>
          <w:tcPr>
            <w:tcW w:w="5096" w:type="dxa"/>
            <w:vAlign w:val="center"/>
          </w:tcPr>
          <w:p w:rsidR="00B962F7" w:rsidRPr="00B962F7" w:rsidRDefault="00B962F7" w:rsidP="00B962F7">
            <w:pPr>
              <w:rPr>
                <w:rFonts w:asciiTheme="minorEastAsia" w:hAnsiTheme="minorEastAsia"/>
                <w:sz w:val="21"/>
                <w:szCs w:val="21"/>
              </w:rPr>
            </w:pPr>
            <w:r w:rsidRPr="00B962F7">
              <w:rPr>
                <w:rFonts w:asciiTheme="minorEastAsia" w:hAnsiTheme="minorEastAsia" w:hint="eastAsia"/>
                <w:sz w:val="21"/>
                <w:szCs w:val="21"/>
              </w:rPr>
              <w:t>○学校体育施設の利活用の推進</w:t>
            </w:r>
          </w:p>
        </w:tc>
      </w:tr>
      <w:tr w:rsidR="00B962F7" w:rsidTr="00B962F7">
        <w:trPr>
          <w:trHeight w:val="397"/>
        </w:trPr>
        <w:tc>
          <w:tcPr>
            <w:tcW w:w="3964" w:type="dxa"/>
            <w:gridSpan w:val="2"/>
          </w:tcPr>
          <w:p w:rsidR="00B962F7" w:rsidRPr="00B962F7" w:rsidRDefault="00B962F7" w:rsidP="00B962F7">
            <w:pPr>
              <w:rPr>
                <w:rFonts w:asciiTheme="minorEastAsia" w:hAnsiTheme="minorEastAsia"/>
                <w:sz w:val="21"/>
                <w:szCs w:val="21"/>
              </w:rPr>
            </w:pPr>
            <w:r w:rsidRPr="00B962F7">
              <w:rPr>
                <w:rFonts w:asciiTheme="minorEastAsia" w:eastAsiaTheme="minorEastAsia" w:hAnsiTheme="minorEastAsia" w:hint="eastAsia"/>
                <w:sz w:val="21"/>
                <w:szCs w:val="21"/>
              </w:rPr>
              <w:t>学校プール開放</w:t>
            </w:r>
          </w:p>
        </w:tc>
        <w:tc>
          <w:tcPr>
            <w:tcW w:w="5096" w:type="dxa"/>
            <w:vAlign w:val="center"/>
          </w:tcPr>
          <w:p w:rsidR="00B962F7" w:rsidRPr="00B962F7" w:rsidRDefault="00B962F7" w:rsidP="00B962F7">
            <w:pPr>
              <w:rPr>
                <w:rFonts w:asciiTheme="minorEastAsia" w:hAnsiTheme="minorEastAsia"/>
                <w:sz w:val="21"/>
                <w:szCs w:val="21"/>
              </w:rPr>
            </w:pPr>
            <w:r w:rsidRPr="00B962F7">
              <w:rPr>
                <w:rFonts w:asciiTheme="minorEastAsia" w:hAnsiTheme="minorEastAsia" w:hint="eastAsia"/>
                <w:sz w:val="21"/>
                <w:szCs w:val="21"/>
              </w:rPr>
              <w:t>○夏季休業中の学校プールの開放</w:t>
            </w:r>
          </w:p>
        </w:tc>
      </w:tr>
      <w:tr w:rsidR="00B962F7" w:rsidTr="00B962F7">
        <w:trPr>
          <w:trHeight w:val="397"/>
        </w:trPr>
        <w:tc>
          <w:tcPr>
            <w:tcW w:w="3964" w:type="dxa"/>
            <w:gridSpan w:val="2"/>
          </w:tcPr>
          <w:p w:rsidR="00B962F7" w:rsidRPr="00B962F7" w:rsidRDefault="00B962F7" w:rsidP="00B962F7">
            <w:pPr>
              <w:rPr>
                <w:rFonts w:asciiTheme="minorEastAsia" w:hAnsiTheme="minorEastAsia"/>
                <w:sz w:val="21"/>
                <w:szCs w:val="21"/>
              </w:rPr>
            </w:pPr>
            <w:r w:rsidRPr="00B962F7">
              <w:rPr>
                <w:rFonts w:asciiTheme="minorEastAsia" w:eastAsiaTheme="minorEastAsia" w:hAnsiTheme="minorEastAsia" w:hint="eastAsia"/>
                <w:sz w:val="21"/>
                <w:szCs w:val="21"/>
              </w:rPr>
              <w:t>スポーツ施設利用の多様化への対応</w:t>
            </w:r>
          </w:p>
        </w:tc>
        <w:tc>
          <w:tcPr>
            <w:tcW w:w="5096" w:type="dxa"/>
            <w:vAlign w:val="center"/>
          </w:tcPr>
          <w:p w:rsidR="00B962F7" w:rsidRPr="00B962F7" w:rsidRDefault="00B962F7" w:rsidP="00B962F7">
            <w:pPr>
              <w:rPr>
                <w:rFonts w:asciiTheme="minorEastAsia" w:hAnsiTheme="minorEastAsia"/>
                <w:sz w:val="21"/>
                <w:szCs w:val="21"/>
              </w:rPr>
            </w:pPr>
            <w:r w:rsidRPr="00B962F7">
              <w:rPr>
                <w:rFonts w:asciiTheme="minorEastAsia" w:hAnsiTheme="minorEastAsia" w:hint="eastAsia"/>
                <w:sz w:val="21"/>
                <w:szCs w:val="21"/>
              </w:rPr>
              <w:t>○民間施設の有効活用</w:t>
            </w:r>
          </w:p>
        </w:tc>
      </w:tr>
    </w:tbl>
    <w:p w:rsidR="00EC5623" w:rsidRDefault="00EC5623" w:rsidP="00EC5623"/>
    <w:p w:rsidR="00B962F7" w:rsidRDefault="00B962F7" w:rsidP="00EC5623"/>
    <w:p w:rsidR="00B962F7" w:rsidRDefault="00B962F7" w:rsidP="00EC5623">
      <w:r>
        <w:br w:type="page"/>
      </w:r>
    </w:p>
    <w:p w:rsidR="00B962F7" w:rsidRDefault="00B962F7" w:rsidP="00EC5623"/>
    <w:p w:rsidR="00EC5623" w:rsidRPr="00EC5623" w:rsidRDefault="00EC5623" w:rsidP="00140E70">
      <w:pPr>
        <w:pStyle w:val="4"/>
      </w:pPr>
      <w:r w:rsidRPr="00EC5623">
        <w:rPr>
          <w:rFonts w:hint="eastAsia"/>
        </w:rPr>
        <w:t>取り組みⅡ－３</w:t>
      </w:r>
      <w:r>
        <w:rPr>
          <w:rFonts w:hint="eastAsia"/>
        </w:rPr>
        <w:t>－４</w:t>
      </w:r>
      <w:r w:rsidRPr="00EC5623">
        <w:rPr>
          <w:rFonts w:hint="eastAsia"/>
        </w:rPr>
        <w:t xml:space="preserve">　スポーツ指導者等の育成</w:t>
      </w:r>
    </w:p>
    <w:p w:rsidR="00B962F7" w:rsidRDefault="00B962F7" w:rsidP="00EC5623"/>
    <w:tbl>
      <w:tblPr>
        <w:tblStyle w:val="ab"/>
        <w:tblW w:w="0" w:type="auto"/>
        <w:tblLook w:val="04A0" w:firstRow="1" w:lastRow="0" w:firstColumn="1" w:lastColumn="0" w:noHBand="0" w:noVBand="1"/>
      </w:tblPr>
      <w:tblGrid>
        <w:gridCol w:w="1555"/>
        <w:gridCol w:w="2409"/>
        <w:gridCol w:w="5096"/>
      </w:tblGrid>
      <w:tr w:rsidR="00B962F7" w:rsidRPr="00F019C2" w:rsidTr="00FC220A">
        <w:trPr>
          <w:trHeight w:val="567"/>
        </w:trPr>
        <w:tc>
          <w:tcPr>
            <w:tcW w:w="9060" w:type="dxa"/>
            <w:gridSpan w:val="3"/>
            <w:shd w:val="clear" w:color="auto" w:fill="FFF2CC" w:themeFill="accent4" w:themeFillTint="33"/>
            <w:vAlign w:val="center"/>
          </w:tcPr>
          <w:p w:rsidR="00B962F7" w:rsidRPr="00F019C2" w:rsidRDefault="00B962F7" w:rsidP="00FC220A">
            <w:pPr>
              <w:rPr>
                <w:rFonts w:asciiTheme="majorEastAsia" w:eastAsiaTheme="majorEastAsia" w:hAnsiTheme="majorEastAsia"/>
                <w:sz w:val="22"/>
                <w:szCs w:val="22"/>
              </w:rPr>
            </w:pPr>
            <w:r>
              <w:rPr>
                <w:rFonts w:asciiTheme="majorEastAsia" w:eastAsiaTheme="majorEastAsia" w:hAnsiTheme="majorEastAsia" w:hint="eastAsia"/>
                <w:sz w:val="22"/>
                <w:szCs w:val="22"/>
              </w:rPr>
              <w:t>スポーツ人材の育成</w:t>
            </w:r>
          </w:p>
        </w:tc>
      </w:tr>
      <w:tr w:rsidR="00B962F7" w:rsidRPr="002A67F0" w:rsidTr="001A2342">
        <w:trPr>
          <w:trHeight w:val="3452"/>
        </w:trPr>
        <w:tc>
          <w:tcPr>
            <w:tcW w:w="1555" w:type="dxa"/>
            <w:shd w:val="clear" w:color="auto" w:fill="D9D9D9" w:themeFill="background1" w:themeFillShade="D9"/>
            <w:vAlign w:val="center"/>
          </w:tcPr>
          <w:p w:rsidR="00B962F7" w:rsidRPr="00401B7E" w:rsidRDefault="00B962F7" w:rsidP="00FC220A">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B962F7" w:rsidRPr="0046305E" w:rsidRDefault="00B962F7" w:rsidP="00B962F7">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市民のスポーツ活動を</w:t>
            </w:r>
            <w:r w:rsidR="001A2342">
              <w:rPr>
                <w:rFonts w:asciiTheme="minorEastAsia" w:eastAsiaTheme="minorEastAsia" w:hAnsiTheme="minorEastAsia" w:hint="eastAsia"/>
                <w:sz w:val="21"/>
                <w:szCs w:val="21"/>
              </w:rPr>
              <w:t>ささ</w:t>
            </w:r>
            <w:r>
              <w:rPr>
                <w:rFonts w:asciiTheme="minorEastAsia" w:eastAsiaTheme="minorEastAsia" w:hAnsiTheme="minorEastAsia" w:hint="eastAsia"/>
                <w:sz w:val="21"/>
                <w:szCs w:val="21"/>
              </w:rPr>
              <w:t>える</w:t>
            </w:r>
            <w:r w:rsidRPr="00B962F7">
              <w:rPr>
                <w:rFonts w:asciiTheme="minorEastAsia" w:eastAsiaTheme="minorEastAsia" w:hAnsiTheme="minorEastAsia" w:hint="eastAsia"/>
                <w:sz w:val="21"/>
                <w:szCs w:val="21"/>
              </w:rPr>
              <w:t>多種多様なスポーツ指導者の育成</w:t>
            </w:r>
            <w:r>
              <w:rPr>
                <w:rFonts w:asciiTheme="minorEastAsia" w:eastAsiaTheme="minorEastAsia" w:hAnsiTheme="minorEastAsia" w:hint="eastAsia"/>
                <w:sz w:val="21"/>
                <w:szCs w:val="21"/>
              </w:rPr>
              <w:t>を推進しま</w:t>
            </w:r>
            <w:r w:rsidRPr="00B962F7">
              <w:rPr>
                <w:rFonts w:asciiTheme="minorEastAsia" w:eastAsiaTheme="minorEastAsia" w:hAnsiTheme="minorEastAsia" w:hint="eastAsia"/>
                <w:sz w:val="21"/>
                <w:szCs w:val="21"/>
              </w:rPr>
              <w:t>す。</w:t>
            </w:r>
          </w:p>
          <w:p w:rsidR="00B962F7" w:rsidRDefault="001A2342" w:rsidP="001A2342">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県において推進しているスポーツリーダーバンク事業</w:t>
            </w:r>
            <w:r w:rsidRPr="001A2342">
              <w:rPr>
                <w:rFonts w:asciiTheme="minorEastAsia" w:eastAsiaTheme="minorEastAsia" w:hAnsiTheme="minorEastAsia" w:hint="eastAsia"/>
                <w:sz w:val="21"/>
                <w:szCs w:val="21"/>
              </w:rPr>
              <w:t>をより身近なものとして活用するため、市独自のスポーツリーダー</w:t>
            </w:r>
            <w:r>
              <w:rPr>
                <w:rFonts w:asciiTheme="minorEastAsia" w:eastAsiaTheme="minorEastAsia" w:hAnsiTheme="minorEastAsia" w:hint="eastAsia"/>
                <w:sz w:val="21"/>
                <w:szCs w:val="21"/>
              </w:rPr>
              <w:t>バンクを構築し</w:t>
            </w:r>
            <w:r w:rsidRPr="001A2342">
              <w:rPr>
                <w:rFonts w:asciiTheme="minorEastAsia" w:eastAsiaTheme="minorEastAsia" w:hAnsiTheme="minorEastAsia" w:hint="eastAsia"/>
                <w:sz w:val="21"/>
                <w:szCs w:val="21"/>
              </w:rPr>
              <w:t>ます。</w:t>
            </w:r>
          </w:p>
          <w:p w:rsidR="001A2342" w:rsidRDefault="001A2342" w:rsidP="001A2342">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1A2342">
              <w:rPr>
                <w:rFonts w:asciiTheme="minorEastAsia" w:eastAsiaTheme="minorEastAsia" w:hAnsiTheme="minorEastAsia" w:hint="eastAsia"/>
                <w:sz w:val="21"/>
                <w:szCs w:val="21"/>
              </w:rPr>
              <w:t>各種スポーツイベントやスポーツ活動をサポートするスポーツボ</w:t>
            </w:r>
            <w:r>
              <w:rPr>
                <w:rFonts w:asciiTheme="minorEastAsia" w:eastAsiaTheme="minorEastAsia" w:hAnsiTheme="minorEastAsia" w:hint="eastAsia"/>
                <w:sz w:val="21"/>
                <w:szCs w:val="21"/>
              </w:rPr>
              <w:t>ランティアを育成し</w:t>
            </w:r>
            <w:r w:rsidRPr="001A2342">
              <w:rPr>
                <w:rFonts w:asciiTheme="minorEastAsia" w:eastAsiaTheme="minorEastAsia" w:hAnsiTheme="minorEastAsia" w:hint="eastAsia"/>
                <w:sz w:val="21"/>
                <w:szCs w:val="21"/>
              </w:rPr>
              <w:t>ます。</w:t>
            </w:r>
          </w:p>
          <w:p w:rsidR="001A2342" w:rsidRDefault="001A2342" w:rsidP="001A2342">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1A2342">
              <w:rPr>
                <w:rFonts w:asciiTheme="minorEastAsia" w:eastAsiaTheme="minorEastAsia" w:hAnsiTheme="minorEastAsia" w:hint="eastAsia"/>
                <w:sz w:val="21"/>
                <w:szCs w:val="21"/>
              </w:rPr>
              <w:t>競技スポーツの選手を育成・強化するため、各種スポーツ団体等の活</w:t>
            </w:r>
            <w:r>
              <w:rPr>
                <w:rFonts w:asciiTheme="minorEastAsia" w:eastAsiaTheme="minorEastAsia" w:hAnsiTheme="minorEastAsia" w:hint="eastAsia"/>
                <w:sz w:val="21"/>
                <w:szCs w:val="21"/>
              </w:rPr>
              <w:t>動を継続して支援し</w:t>
            </w:r>
            <w:r w:rsidRPr="001A2342">
              <w:rPr>
                <w:rFonts w:asciiTheme="minorEastAsia" w:eastAsiaTheme="minorEastAsia" w:hAnsiTheme="minorEastAsia" w:hint="eastAsia"/>
                <w:sz w:val="21"/>
                <w:szCs w:val="21"/>
              </w:rPr>
              <w:t>ます。</w:t>
            </w:r>
          </w:p>
          <w:p w:rsidR="001A2342" w:rsidRPr="001A2342" w:rsidRDefault="001A2342" w:rsidP="001A2342">
            <w:pPr>
              <w:spacing w:line="300" w:lineRule="atLeas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1A2342">
              <w:rPr>
                <w:rFonts w:asciiTheme="minorEastAsia" w:eastAsiaTheme="minorEastAsia" w:hAnsiTheme="minorEastAsia" w:hint="eastAsia"/>
                <w:sz w:val="21"/>
                <w:szCs w:val="21"/>
              </w:rPr>
              <w:t>競技力向上のために選手との交</w:t>
            </w:r>
            <w:r>
              <w:rPr>
                <w:rFonts w:asciiTheme="minorEastAsia" w:eastAsiaTheme="minorEastAsia" w:hAnsiTheme="minorEastAsia" w:hint="eastAsia"/>
                <w:sz w:val="21"/>
                <w:szCs w:val="21"/>
              </w:rPr>
              <w:t>流やセミナーの開催を推進し</w:t>
            </w:r>
            <w:r w:rsidRPr="001A2342">
              <w:rPr>
                <w:rFonts w:asciiTheme="minorEastAsia" w:eastAsiaTheme="minorEastAsia" w:hAnsiTheme="minorEastAsia" w:hint="eastAsia"/>
                <w:sz w:val="21"/>
                <w:szCs w:val="21"/>
              </w:rPr>
              <w:t>ます。</w:t>
            </w:r>
          </w:p>
        </w:tc>
      </w:tr>
      <w:tr w:rsidR="00B962F7" w:rsidTr="00FC220A">
        <w:trPr>
          <w:trHeight w:val="419"/>
        </w:trPr>
        <w:tc>
          <w:tcPr>
            <w:tcW w:w="9060" w:type="dxa"/>
            <w:gridSpan w:val="3"/>
            <w:shd w:val="clear" w:color="auto" w:fill="D9D9D9" w:themeFill="background1" w:themeFillShade="D9"/>
            <w:vAlign w:val="center"/>
          </w:tcPr>
          <w:p w:rsidR="00B962F7" w:rsidRPr="0058493D" w:rsidRDefault="00B962F7" w:rsidP="00FC220A">
            <w:pPr>
              <w:jc w:val="center"/>
              <w:rPr>
                <w:rFonts w:asciiTheme="minorEastAsia" w:hAnsiTheme="minorEastAsia"/>
                <w:szCs w:val="21"/>
              </w:rPr>
            </w:pPr>
            <w:r>
              <w:rPr>
                <w:rFonts w:asciiTheme="majorEastAsia" w:eastAsiaTheme="majorEastAsia" w:hAnsiTheme="majorEastAsia" w:hint="eastAsia"/>
                <w:sz w:val="22"/>
              </w:rPr>
              <w:t>主な事業</w:t>
            </w:r>
          </w:p>
        </w:tc>
      </w:tr>
      <w:tr w:rsidR="00B962F7" w:rsidTr="00FC220A">
        <w:trPr>
          <w:trHeight w:val="567"/>
        </w:trPr>
        <w:tc>
          <w:tcPr>
            <w:tcW w:w="3964" w:type="dxa"/>
            <w:gridSpan w:val="2"/>
            <w:shd w:val="clear" w:color="auto" w:fill="D9D9D9" w:themeFill="background1" w:themeFillShade="D9"/>
            <w:vAlign w:val="center"/>
          </w:tcPr>
          <w:p w:rsidR="00B962F7" w:rsidRDefault="00B962F7"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B962F7" w:rsidRDefault="00B962F7"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EC5623" w:rsidTr="001A2342">
        <w:trPr>
          <w:trHeight w:val="335"/>
        </w:trPr>
        <w:tc>
          <w:tcPr>
            <w:tcW w:w="3964" w:type="dxa"/>
            <w:gridSpan w:val="2"/>
          </w:tcPr>
          <w:p w:rsidR="00EC5623" w:rsidRPr="001A2342" w:rsidRDefault="00EC5623" w:rsidP="00EC5623">
            <w:pPr>
              <w:rPr>
                <w:rFonts w:asciiTheme="minorEastAsia" w:eastAsiaTheme="minorEastAsia" w:hAnsiTheme="minorEastAsia"/>
                <w:sz w:val="21"/>
                <w:szCs w:val="21"/>
              </w:rPr>
            </w:pPr>
            <w:r w:rsidRPr="001A2342">
              <w:rPr>
                <w:rFonts w:asciiTheme="minorEastAsia" w:eastAsiaTheme="minorEastAsia" w:hAnsiTheme="minorEastAsia" w:hint="eastAsia"/>
                <w:sz w:val="21"/>
                <w:szCs w:val="21"/>
              </w:rPr>
              <w:t>スポーツ指導者の育成</w:t>
            </w:r>
          </w:p>
        </w:tc>
        <w:tc>
          <w:tcPr>
            <w:tcW w:w="5096" w:type="dxa"/>
            <w:vAlign w:val="center"/>
          </w:tcPr>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○スポーツ推進委員活動の促進</w:t>
            </w:r>
          </w:p>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○スポーツ少年団指導者の拡充と資質向上</w:t>
            </w:r>
          </w:p>
          <w:p w:rsidR="00EC5623"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○生涯スポーツ等指導者の育成</w:t>
            </w:r>
          </w:p>
        </w:tc>
      </w:tr>
      <w:tr w:rsidR="001A2342" w:rsidTr="001A2342">
        <w:trPr>
          <w:trHeight w:val="285"/>
        </w:trPr>
        <w:tc>
          <w:tcPr>
            <w:tcW w:w="3964" w:type="dxa"/>
            <w:gridSpan w:val="2"/>
          </w:tcPr>
          <w:p w:rsidR="001A2342" w:rsidRPr="001A2342" w:rsidRDefault="001A2342" w:rsidP="001A2342">
            <w:pPr>
              <w:rPr>
                <w:rFonts w:asciiTheme="minorEastAsia" w:hAnsiTheme="minorEastAsia"/>
                <w:sz w:val="21"/>
                <w:szCs w:val="21"/>
              </w:rPr>
            </w:pPr>
            <w:r w:rsidRPr="001A2342">
              <w:rPr>
                <w:rFonts w:asciiTheme="minorEastAsia" w:eastAsiaTheme="minorEastAsia" w:hAnsiTheme="minorEastAsia" w:hint="eastAsia"/>
                <w:sz w:val="21"/>
                <w:szCs w:val="21"/>
              </w:rPr>
              <w:t>スポーツリーダーバンクの構築</w:t>
            </w:r>
          </w:p>
        </w:tc>
        <w:tc>
          <w:tcPr>
            <w:tcW w:w="5096" w:type="dxa"/>
            <w:vAlign w:val="center"/>
          </w:tcPr>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○スポーツリーダーバンク登録者の活用</w:t>
            </w:r>
          </w:p>
        </w:tc>
      </w:tr>
      <w:tr w:rsidR="001A2342" w:rsidTr="001A2342">
        <w:trPr>
          <w:trHeight w:val="284"/>
        </w:trPr>
        <w:tc>
          <w:tcPr>
            <w:tcW w:w="3964" w:type="dxa"/>
            <w:gridSpan w:val="2"/>
          </w:tcPr>
          <w:p w:rsidR="001A2342" w:rsidRPr="001A2342" w:rsidRDefault="001A2342" w:rsidP="001A2342">
            <w:pPr>
              <w:rPr>
                <w:rFonts w:asciiTheme="minorEastAsia" w:hAnsiTheme="minorEastAsia"/>
                <w:sz w:val="21"/>
                <w:szCs w:val="21"/>
              </w:rPr>
            </w:pPr>
            <w:r w:rsidRPr="001A2342">
              <w:rPr>
                <w:rFonts w:asciiTheme="minorEastAsia" w:eastAsiaTheme="minorEastAsia" w:hAnsiTheme="minorEastAsia" w:hint="eastAsia"/>
                <w:sz w:val="21"/>
                <w:szCs w:val="21"/>
              </w:rPr>
              <w:t>スポーツボランティアの育成</w:t>
            </w:r>
          </w:p>
        </w:tc>
        <w:tc>
          <w:tcPr>
            <w:tcW w:w="5096" w:type="dxa"/>
            <w:vAlign w:val="center"/>
          </w:tcPr>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○スポーツボランティア活動の促進</w:t>
            </w:r>
          </w:p>
        </w:tc>
      </w:tr>
      <w:tr w:rsidR="001A2342" w:rsidTr="001A2342">
        <w:trPr>
          <w:trHeight w:val="419"/>
        </w:trPr>
        <w:tc>
          <w:tcPr>
            <w:tcW w:w="3964" w:type="dxa"/>
            <w:gridSpan w:val="2"/>
          </w:tcPr>
          <w:p w:rsidR="001A2342" w:rsidRPr="001A2342" w:rsidRDefault="001A2342" w:rsidP="001A2342">
            <w:pPr>
              <w:rPr>
                <w:rFonts w:asciiTheme="minorEastAsia" w:hAnsiTheme="minorEastAsia"/>
                <w:sz w:val="21"/>
                <w:szCs w:val="21"/>
              </w:rPr>
            </w:pPr>
            <w:r w:rsidRPr="001A2342">
              <w:rPr>
                <w:rFonts w:asciiTheme="minorEastAsia" w:eastAsiaTheme="minorEastAsia" w:hAnsiTheme="minorEastAsia" w:hint="eastAsia"/>
                <w:sz w:val="21"/>
                <w:szCs w:val="21"/>
              </w:rPr>
              <w:t>スポーツ団体等の活動支援</w:t>
            </w:r>
          </w:p>
        </w:tc>
        <w:tc>
          <w:tcPr>
            <w:tcW w:w="5096" w:type="dxa"/>
            <w:vAlign w:val="center"/>
          </w:tcPr>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○体育協会への支援と連携</w:t>
            </w:r>
          </w:p>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○スポーツ少年団への支援と連携</w:t>
            </w:r>
          </w:p>
        </w:tc>
      </w:tr>
      <w:tr w:rsidR="001A2342" w:rsidTr="001A2342">
        <w:trPr>
          <w:trHeight w:val="787"/>
        </w:trPr>
        <w:tc>
          <w:tcPr>
            <w:tcW w:w="3964" w:type="dxa"/>
            <w:gridSpan w:val="2"/>
          </w:tcPr>
          <w:p w:rsidR="001A2342" w:rsidRPr="001A2342" w:rsidRDefault="001A2342" w:rsidP="001A2342">
            <w:pPr>
              <w:rPr>
                <w:rFonts w:asciiTheme="minorEastAsia" w:hAnsiTheme="minorEastAsia"/>
                <w:sz w:val="21"/>
                <w:szCs w:val="21"/>
              </w:rPr>
            </w:pPr>
            <w:r w:rsidRPr="001A2342">
              <w:rPr>
                <w:rFonts w:asciiTheme="minorEastAsia" w:eastAsiaTheme="minorEastAsia" w:hAnsiTheme="minorEastAsia" w:hint="eastAsia"/>
                <w:sz w:val="21"/>
                <w:szCs w:val="21"/>
              </w:rPr>
              <w:t>競技力向上の推進</w:t>
            </w:r>
          </w:p>
        </w:tc>
        <w:tc>
          <w:tcPr>
            <w:tcW w:w="5096" w:type="dxa"/>
            <w:vAlign w:val="center"/>
          </w:tcPr>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○市民スポーツ大会の開催</w:t>
            </w:r>
          </w:p>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○郡市民体育大会・県民体育大会への選手派遣</w:t>
            </w:r>
          </w:p>
          <w:p w:rsidR="001A2342" w:rsidRPr="001A2342" w:rsidRDefault="001A2342" w:rsidP="001A2342">
            <w:pPr>
              <w:rPr>
                <w:rFonts w:asciiTheme="minorEastAsia" w:hAnsiTheme="minorEastAsia"/>
                <w:sz w:val="21"/>
                <w:szCs w:val="21"/>
              </w:rPr>
            </w:pPr>
            <w:r w:rsidRPr="001A2342">
              <w:rPr>
                <w:rFonts w:asciiTheme="minorEastAsia" w:hAnsiTheme="minorEastAsia" w:hint="eastAsia"/>
                <w:sz w:val="21"/>
                <w:szCs w:val="21"/>
              </w:rPr>
              <w:t>○トップレベル選手との交流機会の提供</w:t>
            </w:r>
          </w:p>
        </w:tc>
      </w:tr>
    </w:tbl>
    <w:p w:rsidR="00EC5623" w:rsidRDefault="00EC5623" w:rsidP="00EC5623"/>
    <w:p w:rsidR="00EC5623" w:rsidRDefault="00EC5623" w:rsidP="00EC5623">
      <w:r>
        <w:br w:type="page"/>
      </w:r>
    </w:p>
    <w:p w:rsidR="00EC5623" w:rsidRPr="00EC5623" w:rsidRDefault="00EC5623" w:rsidP="00140E70">
      <w:pPr>
        <w:pStyle w:val="4"/>
      </w:pPr>
      <w:r w:rsidRPr="00EC5623">
        <w:rPr>
          <w:rFonts w:hint="eastAsia"/>
        </w:rPr>
        <w:lastRenderedPageBreak/>
        <w:t>取り組みⅡ－３</w:t>
      </w:r>
      <w:r>
        <w:rPr>
          <w:rFonts w:hint="eastAsia"/>
        </w:rPr>
        <w:t>－５</w:t>
      </w:r>
      <w:r w:rsidRPr="00EC5623">
        <w:rPr>
          <w:rFonts w:hint="eastAsia"/>
        </w:rPr>
        <w:t xml:space="preserve">　総合型地域スポーツクラブへの支援</w:t>
      </w:r>
    </w:p>
    <w:p w:rsidR="00A133AF" w:rsidRDefault="00A133AF" w:rsidP="00EC5623"/>
    <w:tbl>
      <w:tblPr>
        <w:tblStyle w:val="ab"/>
        <w:tblW w:w="0" w:type="auto"/>
        <w:tblLook w:val="04A0" w:firstRow="1" w:lastRow="0" w:firstColumn="1" w:lastColumn="0" w:noHBand="0" w:noVBand="1"/>
      </w:tblPr>
      <w:tblGrid>
        <w:gridCol w:w="1555"/>
        <w:gridCol w:w="2409"/>
        <w:gridCol w:w="5096"/>
      </w:tblGrid>
      <w:tr w:rsidR="00A133AF" w:rsidRPr="00F019C2" w:rsidTr="00FC220A">
        <w:trPr>
          <w:trHeight w:val="567"/>
        </w:trPr>
        <w:tc>
          <w:tcPr>
            <w:tcW w:w="9060" w:type="dxa"/>
            <w:gridSpan w:val="3"/>
            <w:shd w:val="clear" w:color="auto" w:fill="FFF2CC" w:themeFill="accent4" w:themeFillTint="33"/>
            <w:vAlign w:val="center"/>
          </w:tcPr>
          <w:p w:rsidR="00A133AF" w:rsidRPr="00F019C2" w:rsidRDefault="00A133AF" w:rsidP="00A133AF">
            <w:pPr>
              <w:rPr>
                <w:rFonts w:asciiTheme="majorEastAsia" w:eastAsiaTheme="majorEastAsia" w:hAnsiTheme="majorEastAsia"/>
                <w:sz w:val="22"/>
                <w:szCs w:val="22"/>
              </w:rPr>
            </w:pPr>
            <w:r w:rsidRPr="00A133AF">
              <w:rPr>
                <w:rFonts w:asciiTheme="majorEastAsia" w:eastAsiaTheme="majorEastAsia" w:hAnsiTheme="majorEastAsia" w:hint="eastAsia"/>
                <w:sz w:val="22"/>
                <w:szCs w:val="22"/>
              </w:rPr>
              <w:t>総合型地域スポーツクラブへの支援</w:t>
            </w:r>
          </w:p>
        </w:tc>
      </w:tr>
      <w:tr w:rsidR="00A133AF" w:rsidRPr="002A67F0" w:rsidTr="00A133AF">
        <w:trPr>
          <w:trHeight w:val="1325"/>
        </w:trPr>
        <w:tc>
          <w:tcPr>
            <w:tcW w:w="1555" w:type="dxa"/>
            <w:shd w:val="clear" w:color="auto" w:fill="D9D9D9" w:themeFill="background1" w:themeFillShade="D9"/>
            <w:vAlign w:val="center"/>
          </w:tcPr>
          <w:p w:rsidR="00A133AF" w:rsidRPr="00401B7E" w:rsidRDefault="00A133AF" w:rsidP="00FC220A">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A133AF" w:rsidRPr="00A133AF" w:rsidRDefault="00A133AF" w:rsidP="00A133AF">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133AF">
              <w:rPr>
                <w:rFonts w:asciiTheme="minorEastAsia" w:eastAsiaTheme="minorEastAsia" w:hAnsiTheme="minorEastAsia" w:hint="eastAsia"/>
                <w:sz w:val="21"/>
                <w:szCs w:val="21"/>
              </w:rPr>
              <w:t>各地域において、子どもから高齢者まで、日常的に気軽にスポーツや健康づくりを行い、地域交流を深めることができるような多種目型のス</w:t>
            </w:r>
            <w:r w:rsidR="0062350B">
              <w:rPr>
                <w:rFonts w:asciiTheme="minorEastAsia" w:eastAsiaTheme="minorEastAsia" w:hAnsiTheme="minorEastAsia" w:hint="eastAsia"/>
                <w:sz w:val="21"/>
                <w:szCs w:val="21"/>
              </w:rPr>
              <w:t>ポーツクラブ</w:t>
            </w:r>
            <w:r w:rsidR="0062350B" w:rsidRPr="0062350B">
              <w:rPr>
                <w:rFonts w:asciiTheme="minorEastAsia" w:eastAsiaTheme="minorEastAsia" w:hAnsiTheme="minorEastAsia" w:hint="eastAsia"/>
                <w:sz w:val="21"/>
                <w:szCs w:val="21"/>
                <w:highlight w:val="yellow"/>
              </w:rPr>
              <w:t>の活動を支援</w:t>
            </w:r>
            <w:r>
              <w:rPr>
                <w:rFonts w:asciiTheme="minorEastAsia" w:eastAsiaTheme="minorEastAsia" w:hAnsiTheme="minorEastAsia" w:hint="eastAsia"/>
                <w:sz w:val="21"/>
                <w:szCs w:val="21"/>
              </w:rPr>
              <w:t>し</w:t>
            </w:r>
            <w:r w:rsidRPr="00A133AF">
              <w:rPr>
                <w:rFonts w:asciiTheme="minorEastAsia" w:eastAsiaTheme="minorEastAsia" w:hAnsiTheme="minorEastAsia" w:hint="eastAsia"/>
                <w:sz w:val="21"/>
                <w:szCs w:val="21"/>
              </w:rPr>
              <w:t>ます。</w:t>
            </w:r>
          </w:p>
        </w:tc>
      </w:tr>
      <w:tr w:rsidR="00A133AF" w:rsidTr="00FC220A">
        <w:trPr>
          <w:trHeight w:val="419"/>
        </w:trPr>
        <w:tc>
          <w:tcPr>
            <w:tcW w:w="9060" w:type="dxa"/>
            <w:gridSpan w:val="3"/>
            <w:shd w:val="clear" w:color="auto" w:fill="D9D9D9" w:themeFill="background1" w:themeFillShade="D9"/>
            <w:vAlign w:val="center"/>
          </w:tcPr>
          <w:p w:rsidR="00A133AF" w:rsidRPr="0058493D" w:rsidRDefault="00A133AF" w:rsidP="00FC220A">
            <w:pPr>
              <w:jc w:val="center"/>
              <w:rPr>
                <w:rFonts w:asciiTheme="minorEastAsia" w:hAnsiTheme="minorEastAsia"/>
                <w:szCs w:val="21"/>
              </w:rPr>
            </w:pPr>
            <w:r>
              <w:rPr>
                <w:rFonts w:asciiTheme="majorEastAsia" w:eastAsiaTheme="majorEastAsia" w:hAnsiTheme="majorEastAsia" w:hint="eastAsia"/>
                <w:sz w:val="22"/>
              </w:rPr>
              <w:t>主な事業</w:t>
            </w:r>
          </w:p>
        </w:tc>
      </w:tr>
      <w:tr w:rsidR="00A133AF" w:rsidTr="00FC220A">
        <w:trPr>
          <w:trHeight w:val="567"/>
        </w:trPr>
        <w:tc>
          <w:tcPr>
            <w:tcW w:w="3964" w:type="dxa"/>
            <w:gridSpan w:val="2"/>
            <w:shd w:val="clear" w:color="auto" w:fill="D9D9D9" w:themeFill="background1" w:themeFillShade="D9"/>
            <w:vAlign w:val="center"/>
          </w:tcPr>
          <w:p w:rsidR="00A133AF" w:rsidRDefault="00A133AF"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A133AF" w:rsidRDefault="00A133AF" w:rsidP="00FC220A">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EC5623" w:rsidTr="00A133AF">
        <w:tc>
          <w:tcPr>
            <w:tcW w:w="3964" w:type="dxa"/>
            <w:gridSpan w:val="2"/>
          </w:tcPr>
          <w:p w:rsidR="00EC5623" w:rsidRPr="00A133AF" w:rsidRDefault="00EC5623" w:rsidP="008D2FBE">
            <w:pPr>
              <w:rPr>
                <w:rFonts w:asciiTheme="minorEastAsia" w:eastAsiaTheme="minorEastAsia" w:hAnsiTheme="minorEastAsia"/>
                <w:sz w:val="21"/>
                <w:szCs w:val="21"/>
              </w:rPr>
            </w:pPr>
            <w:r w:rsidRPr="00A133AF">
              <w:rPr>
                <w:rFonts w:asciiTheme="minorEastAsia" w:eastAsiaTheme="minorEastAsia" w:hAnsiTheme="minorEastAsia" w:hint="eastAsia"/>
                <w:sz w:val="21"/>
                <w:szCs w:val="21"/>
              </w:rPr>
              <w:t>総合型地域スポーツクラブの育成</w:t>
            </w:r>
          </w:p>
        </w:tc>
        <w:tc>
          <w:tcPr>
            <w:tcW w:w="5096" w:type="dxa"/>
            <w:vAlign w:val="center"/>
          </w:tcPr>
          <w:p w:rsidR="00A133AF" w:rsidRPr="00A133AF" w:rsidRDefault="0062350B" w:rsidP="00A133AF">
            <w:pPr>
              <w:rPr>
                <w:rFonts w:asciiTheme="minorEastAsia" w:hAnsiTheme="minorEastAsia"/>
                <w:sz w:val="21"/>
                <w:szCs w:val="21"/>
              </w:rPr>
            </w:pPr>
            <w:r>
              <w:rPr>
                <w:rFonts w:asciiTheme="minorEastAsia" w:hAnsiTheme="minorEastAsia" w:hint="eastAsia"/>
                <w:sz w:val="21"/>
                <w:szCs w:val="21"/>
              </w:rPr>
              <w:t>○総合型地域スポーツクラブの</w:t>
            </w:r>
            <w:r w:rsidR="00A133AF" w:rsidRPr="00595C9B">
              <w:rPr>
                <w:rFonts w:asciiTheme="minorEastAsia" w:hAnsiTheme="minorEastAsia" w:hint="eastAsia"/>
                <w:sz w:val="21"/>
                <w:szCs w:val="21"/>
                <w:highlight w:val="yellow"/>
              </w:rPr>
              <w:t>支援</w:t>
            </w:r>
          </w:p>
          <w:p w:rsidR="00A133AF" w:rsidRPr="00A133AF" w:rsidRDefault="00A133AF" w:rsidP="00A133AF">
            <w:pPr>
              <w:rPr>
                <w:rFonts w:asciiTheme="minorEastAsia" w:hAnsiTheme="minorEastAsia"/>
                <w:sz w:val="21"/>
                <w:szCs w:val="21"/>
              </w:rPr>
            </w:pPr>
            <w:r w:rsidRPr="00A133AF">
              <w:rPr>
                <w:rFonts w:asciiTheme="minorEastAsia" w:hAnsiTheme="minorEastAsia" w:hint="eastAsia"/>
                <w:sz w:val="21"/>
                <w:szCs w:val="21"/>
              </w:rPr>
              <w:t>○総合型地域スポーツクラブの充実</w:t>
            </w:r>
          </w:p>
          <w:p w:rsidR="00EC5623" w:rsidRPr="00A133AF" w:rsidRDefault="00A133AF" w:rsidP="00A133AF">
            <w:pPr>
              <w:rPr>
                <w:rFonts w:asciiTheme="minorEastAsia" w:hAnsiTheme="minorEastAsia"/>
                <w:sz w:val="21"/>
                <w:szCs w:val="21"/>
              </w:rPr>
            </w:pPr>
            <w:r w:rsidRPr="00A133AF">
              <w:rPr>
                <w:rFonts w:asciiTheme="minorEastAsia" w:hAnsiTheme="minorEastAsia" w:hint="eastAsia"/>
                <w:sz w:val="21"/>
                <w:szCs w:val="21"/>
              </w:rPr>
              <w:t>○市民への啓発活動の促進</w:t>
            </w:r>
          </w:p>
        </w:tc>
      </w:tr>
    </w:tbl>
    <w:p w:rsidR="00EC5623" w:rsidRDefault="00EC5623" w:rsidP="00EC5623"/>
    <w:p w:rsidR="00A133AF" w:rsidRDefault="00027C4D" w:rsidP="00A133AF">
      <w:pPr>
        <w:ind w:left="210" w:hangingChars="100" w:hanging="210"/>
      </w:pPr>
      <w:r>
        <w:rPr>
          <w:noProof/>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margin">
                  <wp:posOffset>3356610</wp:posOffset>
                </wp:positionV>
                <wp:extent cx="3295650" cy="520700"/>
                <wp:effectExtent l="0" t="0" r="19050" b="12700"/>
                <wp:wrapSquare wrapText="bothSides"/>
                <wp:docPr id="5254" name="角丸四角形 5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520700"/>
                        </a:xfrm>
                        <a:prstGeom prst="roundRect">
                          <a:avLst/>
                        </a:prstGeom>
                        <a:solidFill>
                          <a:sysClr val="window" lastClr="FFFFFF"/>
                        </a:solidFill>
                        <a:ln w="19050" cap="flat" cmpd="sng" algn="ctr">
                          <a:solidFill>
                            <a:srgbClr val="0070C0"/>
                          </a:solidFill>
                          <a:prstDash val="solid"/>
                          <a:miter lim="800000"/>
                        </a:ln>
                        <a:effectLst/>
                      </wps:spPr>
                      <wps:txbx>
                        <w:txbxContent>
                          <w:p w:rsidR="009D6743" w:rsidRPr="00F579ED" w:rsidRDefault="009D6743" w:rsidP="00A133AF">
                            <w:pPr>
                              <w:jc w:val="center"/>
                              <w:rPr>
                                <w:rFonts w:asciiTheme="majorEastAsia" w:eastAsiaTheme="majorEastAsia" w:hAnsiTheme="majorEastAsia"/>
                                <w:sz w:val="22"/>
                              </w:rPr>
                            </w:pPr>
                            <w:r w:rsidRPr="00A133AF">
                              <w:rPr>
                                <w:rFonts w:asciiTheme="majorEastAsia" w:eastAsiaTheme="majorEastAsia" w:hAnsiTheme="majorEastAsia" w:hint="eastAsia"/>
                                <w:sz w:val="22"/>
                              </w:rPr>
                              <w:t>総合型地域スポーツクラブの特徴とイメージ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5254" o:spid="_x0000_s1152" style="position:absolute;left:0;text-align:left;margin-left:0;margin-top:264.3pt;width:259.5pt;height:41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" fillcolor="window" strokecolor="#0070c0" strokeweight="1.5pt">
                <v:stroke joinstyle="miter"/>
                <v:path arrowok="t"/>
                <v:textbox>
                  <w:txbxContent>
                    <w:p w:rsidR="009D6743" w:rsidRPr="00F579ED" w:rsidRDefault="009D6743" w:rsidP="00A133AF">
                      <w:pPr>
                        <w:jc w:val="center"/>
                        <w:rPr>
                          <w:rFonts w:asciiTheme="majorEastAsia" w:eastAsiaTheme="majorEastAsia" w:hAnsiTheme="majorEastAsia"/>
                          <w:sz w:val="22"/>
                        </w:rPr>
                      </w:pPr>
                      <w:r w:rsidRPr="00A133AF">
                        <w:rPr>
                          <w:rFonts w:asciiTheme="majorEastAsia" w:eastAsiaTheme="majorEastAsia" w:hAnsiTheme="majorEastAsia" w:hint="eastAsia"/>
                          <w:sz w:val="22"/>
                        </w:rPr>
                        <w:t>総合型地域スポーツクラブの特徴とイメージ</w:t>
                      </w:r>
                    </w:p>
                  </w:txbxContent>
                </v:textbox>
                <w10:wrap type="square" anchorx="margin" anchory="margin"/>
              </v:roundrect>
            </w:pict>
          </mc:Fallback>
        </mc:AlternateContent>
      </w:r>
    </w:p>
    <w:p w:rsidR="00A133AF" w:rsidRDefault="00027C4D" w:rsidP="00A133AF">
      <w:pPr>
        <w:ind w:left="210" w:hangingChars="100" w:hanging="210"/>
      </w:pPr>
      <w:r>
        <w:rPr>
          <w:noProof/>
        </w:rPr>
        <mc:AlternateContent>
          <mc:Choice Requires="wps">
            <w:drawing>
              <wp:anchor distT="0" distB="0" distL="114300" distR="114300" simplePos="0" relativeHeight="251676160" behindDoc="0" locked="0" layoutInCell="1" allowOverlap="1">
                <wp:simplePos x="0" y="0"/>
                <wp:positionH relativeFrom="margin">
                  <wp:align>right</wp:align>
                </wp:positionH>
                <wp:positionV relativeFrom="paragraph">
                  <wp:posOffset>110490</wp:posOffset>
                </wp:positionV>
                <wp:extent cx="5730875" cy="1956435"/>
                <wp:effectExtent l="19050" t="19050" r="22225" b="24765"/>
                <wp:wrapNone/>
                <wp:docPr id="5255" name="正方形/長方形 5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1956435"/>
                        </a:xfrm>
                        <a:prstGeom prst="rect">
                          <a:avLst/>
                        </a:prstGeom>
                        <a:solidFill>
                          <a:sysClr val="window" lastClr="FFFFFF"/>
                        </a:solidFill>
                        <a:ln w="28575" cap="flat" cmpd="sng" algn="ctr">
                          <a:solidFill>
                            <a:srgbClr val="002060"/>
                          </a:solidFill>
                          <a:prstDash val="sysDot"/>
                          <a:miter lim="800000"/>
                        </a:ln>
                        <a:effectLst/>
                      </wps:spPr>
                      <wps:txbx>
                        <w:txbxContent>
                          <w:p w:rsidR="009D6743" w:rsidRDefault="009D6743" w:rsidP="00701148"/>
                          <w:p w:rsidR="009D6743" w:rsidRDefault="009D6743" w:rsidP="00701148"/>
                          <w:p w:rsidR="009D6743" w:rsidRDefault="009D6743" w:rsidP="00A133AF">
                            <w:pPr>
                              <w:ind w:firstLineChars="100" w:firstLine="210"/>
                            </w:pPr>
                            <w:r>
                              <w:rPr>
                                <w:rFonts w:hint="eastAsia"/>
                              </w:rPr>
                              <w:t>①子どもから高齢者までの様々な年齢層の交流が期待できます。</w:t>
                            </w:r>
                          </w:p>
                          <w:p w:rsidR="009D6743" w:rsidRDefault="009D6743" w:rsidP="00A133AF">
                            <w:pPr>
                              <w:ind w:firstLineChars="100" w:firstLine="210"/>
                            </w:pPr>
                            <w:r>
                              <w:rPr>
                                <w:rFonts w:hint="eastAsia"/>
                              </w:rPr>
                              <w:t>②体力や年齢、目的に応じて複数のスポーツ種目を楽しむことができます。</w:t>
                            </w:r>
                          </w:p>
                          <w:p w:rsidR="009D6743" w:rsidRDefault="009D6743" w:rsidP="00A133AF">
                            <w:pPr>
                              <w:ind w:leftChars="100" w:left="420" w:hangingChars="100" w:hanging="210"/>
                            </w:pPr>
                            <w:r>
                              <w:rPr>
                                <w:rFonts w:hint="eastAsia"/>
                              </w:rPr>
                              <w:t>③利用できるスポーツ施設やクラブハウスが身近なところにあり、定期的、計画的な活動を継続して行えます。</w:t>
                            </w:r>
                          </w:p>
                          <w:p w:rsidR="009D6743" w:rsidRDefault="009D6743" w:rsidP="00A133AF">
                            <w:pPr>
                              <w:ind w:firstLineChars="100" w:firstLine="210"/>
                            </w:pPr>
                            <w:r>
                              <w:rPr>
                                <w:rFonts w:hint="eastAsia"/>
                              </w:rPr>
                              <w:t>④質の高いスポーツ指導者のもとで、いろいろなニーズに応じた適切な指導が行われます。</w:t>
                            </w:r>
                          </w:p>
                          <w:p w:rsidR="009D6743" w:rsidRDefault="009D6743" w:rsidP="00A133AF">
                            <w:pPr>
                              <w:ind w:firstLineChars="100" w:firstLine="210"/>
                            </w:pPr>
                            <w:r>
                              <w:rPr>
                                <w:rFonts w:hint="eastAsia"/>
                              </w:rPr>
                              <w:t>⑤クラブ運営は地域の人々が会費を出し合い（受益者負担）、主体的に運営します。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255" o:spid="_x0000_s1153" style="position:absolute;left:0;text-align:left;margin-left:400.05pt;margin-top:8.7pt;width:451.25pt;height:154.0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" fillcolor="window" strokecolor="#002060" strokeweight="2.25pt">
                <v:stroke dashstyle="1 1"/>
                <v:path arrowok="t"/>
                <v:textbox>
                  <w:txbxContent>
                    <w:p w:rsidR="009D6743" w:rsidRDefault="009D6743" w:rsidP="00701148"/>
                    <w:p w:rsidR="009D6743" w:rsidRDefault="009D6743" w:rsidP="00701148"/>
                    <w:p w:rsidR="009D6743" w:rsidRDefault="009D6743" w:rsidP="00A133AF">
                      <w:pPr>
                        <w:ind w:firstLineChars="100" w:firstLine="210"/>
                      </w:pPr>
                      <w:r>
                        <w:rPr>
                          <w:rFonts w:hint="eastAsia"/>
                        </w:rPr>
                        <w:t>①子どもから高齢者までの様々な年齢層の交流が期待できます。</w:t>
                      </w:r>
                    </w:p>
                    <w:p w:rsidR="009D6743" w:rsidRDefault="009D6743" w:rsidP="00A133AF">
                      <w:pPr>
                        <w:ind w:firstLineChars="100" w:firstLine="210"/>
                      </w:pPr>
                      <w:r>
                        <w:rPr>
                          <w:rFonts w:hint="eastAsia"/>
                        </w:rPr>
                        <w:t>②体力や年齢、目的に応じて複数のスポーツ種目を楽しむことができます。</w:t>
                      </w:r>
                    </w:p>
                    <w:p w:rsidR="009D6743" w:rsidRDefault="009D6743" w:rsidP="00A133AF">
                      <w:pPr>
                        <w:ind w:leftChars="100" w:left="420" w:hangingChars="100" w:hanging="210"/>
                      </w:pPr>
                      <w:r>
                        <w:rPr>
                          <w:rFonts w:hint="eastAsia"/>
                        </w:rPr>
                        <w:t>③利用できるスポーツ施設やクラブハウスが身近なところにあり、定期的、計画的な活動を継続して行えます。</w:t>
                      </w:r>
                    </w:p>
                    <w:p w:rsidR="009D6743" w:rsidRDefault="009D6743" w:rsidP="00A133AF">
                      <w:pPr>
                        <w:ind w:firstLineChars="100" w:firstLine="210"/>
                      </w:pPr>
                      <w:r>
                        <w:rPr>
                          <w:rFonts w:hint="eastAsia"/>
                        </w:rPr>
                        <w:t>④質の高いスポーツ指導者のもとで、いろいろなニーズに応じた適切な指導が行われます。</w:t>
                      </w:r>
                    </w:p>
                    <w:p w:rsidR="009D6743" w:rsidRDefault="009D6743" w:rsidP="00A133AF">
                      <w:pPr>
                        <w:ind w:firstLineChars="100" w:firstLine="210"/>
                      </w:pPr>
                      <w:r>
                        <w:rPr>
                          <w:rFonts w:hint="eastAsia"/>
                        </w:rPr>
                        <w:t>⑤クラブ運営は地域の人々が会費を出し合い（受益者負担）、主体的に運営します。</w:t>
                      </w:r>
                    </w:p>
                  </w:txbxContent>
                </v:textbox>
                <w10:wrap anchorx="margin"/>
              </v:rect>
            </w:pict>
          </mc:Fallback>
        </mc:AlternateContent>
      </w: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701148" w:rsidRDefault="00701148" w:rsidP="00A133AF">
      <w:pPr>
        <w:ind w:left="210" w:hangingChars="100" w:hanging="210"/>
      </w:pPr>
    </w:p>
    <w:p w:rsidR="00A133AF" w:rsidRDefault="00027C4D" w:rsidP="00A133AF">
      <w:pPr>
        <w:ind w:left="210" w:hangingChars="100" w:hanging="210"/>
      </w:pPr>
      <w:r>
        <w:rPr>
          <w:noProof/>
        </w:rPr>
        <mc:AlternateContent>
          <mc:Choice Requires="wps">
            <w:drawing>
              <wp:anchor distT="0" distB="0" distL="114300" distR="114300" simplePos="0" relativeHeight="251679232" behindDoc="0" locked="0" layoutInCell="1" allowOverlap="1">
                <wp:simplePos x="0" y="0"/>
                <wp:positionH relativeFrom="column">
                  <wp:posOffset>1204595</wp:posOffset>
                </wp:positionH>
                <wp:positionV relativeFrom="paragraph">
                  <wp:posOffset>109855</wp:posOffset>
                </wp:positionV>
                <wp:extent cx="3242945" cy="520700"/>
                <wp:effectExtent l="0" t="0" r="14605" b="12700"/>
                <wp:wrapNone/>
                <wp:docPr id="5256" name="角丸四角形 5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520700"/>
                        </a:xfrm>
                        <a:prstGeom prst="roundRect">
                          <a:avLst/>
                        </a:prstGeom>
                        <a:solidFill>
                          <a:sysClr val="window" lastClr="FFFFFF"/>
                        </a:solidFill>
                        <a:ln w="19050" cap="flat" cmpd="sng" algn="ctr">
                          <a:solidFill>
                            <a:srgbClr val="0070C0"/>
                          </a:solidFill>
                          <a:prstDash val="solid"/>
                          <a:miter lim="800000"/>
                        </a:ln>
                        <a:effectLst/>
                      </wps:spPr>
                      <wps:txbx>
                        <w:txbxContent>
                          <w:p w:rsidR="009D6743" w:rsidRPr="00F579ED" w:rsidRDefault="009D6743" w:rsidP="00A133AF">
                            <w:pPr>
                              <w:jc w:val="center"/>
                              <w:rPr>
                                <w:rFonts w:asciiTheme="majorEastAsia" w:eastAsiaTheme="majorEastAsia" w:hAnsiTheme="majorEastAsia"/>
                                <w:sz w:val="22"/>
                              </w:rPr>
                            </w:pPr>
                            <w:r w:rsidRPr="00701148">
                              <w:rPr>
                                <w:rFonts w:asciiTheme="majorEastAsia" w:eastAsiaTheme="majorEastAsia" w:hAnsiTheme="majorEastAsia" w:hint="eastAsia"/>
                                <w:sz w:val="22"/>
                              </w:rPr>
                              <w:t>総合型地域スポーツクラブのエリア設定の視点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5256" o:spid="_x0000_s1154" style="position:absolute;left:0;text-align:left;margin-left:94.85pt;margin-top:8.65pt;width:255.35pt;height:4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" fillcolor="window" strokecolor="#0070c0" strokeweight="1.5pt">
                <v:stroke joinstyle="miter"/>
                <v:path arrowok="t"/>
                <v:textbox>
                  <w:txbxContent>
                    <w:p w:rsidR="009D6743" w:rsidRPr="00F579ED" w:rsidRDefault="009D6743" w:rsidP="00A133AF">
                      <w:pPr>
                        <w:jc w:val="center"/>
                        <w:rPr>
                          <w:rFonts w:asciiTheme="majorEastAsia" w:eastAsiaTheme="majorEastAsia" w:hAnsiTheme="majorEastAsia"/>
                          <w:sz w:val="22"/>
                        </w:rPr>
                      </w:pPr>
                      <w:r w:rsidRPr="00701148">
                        <w:rPr>
                          <w:rFonts w:asciiTheme="majorEastAsia" w:eastAsiaTheme="majorEastAsia" w:hAnsiTheme="majorEastAsia" w:hint="eastAsia"/>
                          <w:sz w:val="22"/>
                        </w:rPr>
                        <w:t>総合型地域スポーツクラブのエリア設定の視点</w:t>
                      </w:r>
                    </w:p>
                  </w:txbxContent>
                </v:textbox>
              </v:roundrect>
            </w:pict>
          </mc:Fallback>
        </mc:AlternateContent>
      </w:r>
    </w:p>
    <w:p w:rsidR="00A133AF" w:rsidRDefault="00027C4D" w:rsidP="00A133AF">
      <w:pPr>
        <w:ind w:left="210" w:hangingChars="100" w:hanging="210"/>
      </w:pPr>
      <w:r>
        <w:rPr>
          <w:noProof/>
        </w:rPr>
        <mc:AlternateContent>
          <mc:Choice Requires="wps">
            <w:drawing>
              <wp:anchor distT="0" distB="0" distL="114300" distR="114300" simplePos="0" relativeHeight="251678208" behindDoc="0" locked="0" layoutInCell="1" allowOverlap="1">
                <wp:simplePos x="0" y="0"/>
                <wp:positionH relativeFrom="margin">
                  <wp:align>right</wp:align>
                </wp:positionH>
                <wp:positionV relativeFrom="paragraph">
                  <wp:posOffset>110490</wp:posOffset>
                </wp:positionV>
                <wp:extent cx="5730875" cy="2158365"/>
                <wp:effectExtent l="19050" t="19050" r="22225" b="13335"/>
                <wp:wrapNone/>
                <wp:docPr id="5257" name="正方形/長方形 5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2158365"/>
                        </a:xfrm>
                        <a:prstGeom prst="rect">
                          <a:avLst/>
                        </a:prstGeom>
                        <a:solidFill>
                          <a:sysClr val="window" lastClr="FFFFFF"/>
                        </a:solidFill>
                        <a:ln w="28575" cap="flat" cmpd="sng" algn="ctr">
                          <a:solidFill>
                            <a:srgbClr val="002060"/>
                          </a:solidFill>
                          <a:prstDash val="sysDot"/>
                          <a:miter lim="800000"/>
                        </a:ln>
                        <a:effectLst/>
                      </wps:spPr>
                      <wps:txbx>
                        <w:txbxContent>
                          <w:p w:rsidR="009D6743" w:rsidRDefault="009D6743" w:rsidP="00A133AF">
                            <w:pPr>
                              <w:ind w:firstLineChars="100" w:firstLine="210"/>
                            </w:pPr>
                          </w:p>
                          <w:p w:rsidR="009D6743" w:rsidRDefault="009D6743" w:rsidP="00A133AF">
                            <w:pPr>
                              <w:ind w:firstLineChars="100" w:firstLine="210"/>
                            </w:pPr>
                          </w:p>
                          <w:p w:rsidR="009D6743" w:rsidRPr="00701148" w:rsidRDefault="009D6743" w:rsidP="00701148">
                            <w:pPr>
                              <w:ind w:firstLineChars="100" w:firstLine="210"/>
                              <w:rPr>
                                <w:rFonts w:asciiTheme="minorEastAsia" w:hAnsiTheme="minorEastAsia"/>
                              </w:rPr>
                            </w:pPr>
                            <w:r w:rsidRPr="00701148">
                              <w:rPr>
                                <w:rFonts w:asciiTheme="minorEastAsia" w:hAnsiTheme="minorEastAsia" w:hint="eastAsia"/>
                              </w:rPr>
                              <w:t>①公共施設・民間施設、公園や空き地などの運動可能なスペースの量。</w:t>
                            </w:r>
                          </w:p>
                          <w:p w:rsidR="009D6743" w:rsidRPr="00701148" w:rsidRDefault="009D6743" w:rsidP="00701148">
                            <w:pPr>
                              <w:ind w:firstLineChars="100" w:firstLine="210"/>
                              <w:rPr>
                                <w:rFonts w:asciiTheme="minorEastAsia" w:hAnsiTheme="minorEastAsia"/>
                              </w:rPr>
                            </w:pPr>
                            <w:r w:rsidRPr="00701148">
                              <w:rPr>
                                <w:rFonts w:asciiTheme="minorEastAsia" w:hAnsiTheme="minorEastAsia" w:hint="eastAsia"/>
                              </w:rPr>
                              <w:t>②活動しているクラブや団体の数や種目、活動内容、場の過不足、課題など。</w:t>
                            </w:r>
                          </w:p>
                          <w:p w:rsidR="009D6743" w:rsidRPr="00701148" w:rsidRDefault="009D6743" w:rsidP="00701148">
                            <w:pPr>
                              <w:ind w:leftChars="100" w:left="420" w:hangingChars="100" w:hanging="210"/>
                              <w:rPr>
                                <w:rFonts w:asciiTheme="minorEastAsia" w:hAnsiTheme="minorEastAsia"/>
                              </w:rPr>
                            </w:pPr>
                            <w:r w:rsidRPr="00701148">
                              <w:rPr>
                                <w:rFonts w:asciiTheme="minorEastAsia" w:hAnsiTheme="minorEastAsia" w:hint="eastAsia"/>
                              </w:rPr>
                              <w:t>③地域の中で行われている地区や町内会、自治会などのスポーツや催しや行事が</w:t>
                            </w:r>
                            <w:r>
                              <w:rPr>
                                <w:rFonts w:asciiTheme="minorEastAsia" w:hAnsiTheme="minorEastAsia" w:hint="eastAsia"/>
                              </w:rPr>
                              <w:t>1</w:t>
                            </w:r>
                            <w:r w:rsidRPr="00701148">
                              <w:rPr>
                                <w:rFonts w:asciiTheme="minorEastAsia" w:hAnsiTheme="minorEastAsia" w:hint="eastAsia"/>
                              </w:rPr>
                              <w:t>年の間にどこで、どのように行われているのか。活動内容や推進母体など。</w:t>
                            </w:r>
                          </w:p>
                          <w:p w:rsidR="009D6743" w:rsidRPr="00701148" w:rsidRDefault="009D6743" w:rsidP="00701148">
                            <w:pPr>
                              <w:ind w:leftChars="100" w:left="420" w:hangingChars="100" w:hanging="210"/>
                              <w:rPr>
                                <w:rFonts w:asciiTheme="minorEastAsia" w:hAnsiTheme="minorEastAsia"/>
                              </w:rPr>
                            </w:pPr>
                            <w:r w:rsidRPr="00701148">
                              <w:rPr>
                                <w:rFonts w:asciiTheme="minorEastAsia" w:hAnsiTheme="minorEastAsia" w:hint="eastAsia"/>
                              </w:rPr>
                              <w:t>④体育指導委員、スポーツリーダー、スポーツボランティア、町内会・自治会などの役割や活動の特徴。</w:t>
                            </w:r>
                          </w:p>
                          <w:p w:rsidR="009D6743" w:rsidRDefault="009D6743" w:rsidP="00701148">
                            <w:pPr>
                              <w:ind w:firstLineChars="100" w:firstLine="210"/>
                            </w:pPr>
                            <w:r w:rsidRPr="00701148">
                              <w:rPr>
                                <w:rFonts w:asciiTheme="minorEastAsia" w:hAnsiTheme="minorEastAsia" w:hint="eastAsia"/>
                              </w:rPr>
                              <w:t>⑤地域の中で行われているスポーツ行事、スポーツ活動の経費、財源など。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257" o:spid="_x0000_s1155" style="position:absolute;left:0;text-align:left;margin-left:400.05pt;margin-top:8.7pt;width:451.25pt;height:169.9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" fillcolor="window" strokecolor="#002060" strokeweight="2.25pt">
                <v:stroke dashstyle="1 1"/>
                <v:path arrowok="t"/>
                <v:textbox>
                  <w:txbxContent>
                    <w:p w:rsidR="009D6743" w:rsidRDefault="009D6743" w:rsidP="00A133AF">
                      <w:pPr>
                        <w:ind w:firstLineChars="100" w:firstLine="210"/>
                      </w:pPr>
                    </w:p>
                    <w:p w:rsidR="009D6743" w:rsidRDefault="009D6743" w:rsidP="00A133AF">
                      <w:pPr>
                        <w:ind w:firstLineChars="100" w:firstLine="210"/>
                      </w:pPr>
                    </w:p>
                    <w:p w:rsidR="009D6743" w:rsidRPr="00701148" w:rsidRDefault="009D6743" w:rsidP="00701148">
                      <w:pPr>
                        <w:ind w:firstLineChars="100" w:firstLine="210"/>
                        <w:rPr>
                          <w:rFonts w:asciiTheme="minorEastAsia" w:hAnsiTheme="minorEastAsia"/>
                        </w:rPr>
                      </w:pPr>
                      <w:r w:rsidRPr="00701148">
                        <w:rPr>
                          <w:rFonts w:asciiTheme="minorEastAsia" w:hAnsiTheme="minorEastAsia" w:hint="eastAsia"/>
                        </w:rPr>
                        <w:t>①公共施設・民間施設、公園や空き地などの運動可能なスペースの量。</w:t>
                      </w:r>
                    </w:p>
                    <w:p w:rsidR="009D6743" w:rsidRPr="00701148" w:rsidRDefault="009D6743" w:rsidP="00701148">
                      <w:pPr>
                        <w:ind w:firstLineChars="100" w:firstLine="210"/>
                        <w:rPr>
                          <w:rFonts w:asciiTheme="minorEastAsia" w:hAnsiTheme="minorEastAsia"/>
                        </w:rPr>
                      </w:pPr>
                      <w:r w:rsidRPr="00701148">
                        <w:rPr>
                          <w:rFonts w:asciiTheme="minorEastAsia" w:hAnsiTheme="minorEastAsia" w:hint="eastAsia"/>
                        </w:rPr>
                        <w:t>②活動しているクラブや団体の数や種目、活動内容、場の過不足、課題など。</w:t>
                      </w:r>
                    </w:p>
                    <w:p w:rsidR="009D6743" w:rsidRPr="00701148" w:rsidRDefault="009D6743" w:rsidP="00701148">
                      <w:pPr>
                        <w:ind w:leftChars="100" w:left="420" w:hangingChars="100" w:hanging="210"/>
                        <w:rPr>
                          <w:rFonts w:asciiTheme="minorEastAsia" w:hAnsiTheme="minorEastAsia"/>
                        </w:rPr>
                      </w:pPr>
                      <w:r w:rsidRPr="00701148">
                        <w:rPr>
                          <w:rFonts w:asciiTheme="minorEastAsia" w:hAnsiTheme="minorEastAsia" w:hint="eastAsia"/>
                        </w:rPr>
                        <w:t>③地域の中で行われている地区や町内会、自治会などのスポーツや催しや行事が</w:t>
                      </w:r>
                      <w:r>
                        <w:rPr>
                          <w:rFonts w:asciiTheme="minorEastAsia" w:hAnsiTheme="minorEastAsia" w:hint="eastAsia"/>
                        </w:rPr>
                        <w:t>1</w:t>
                      </w:r>
                      <w:r w:rsidRPr="00701148">
                        <w:rPr>
                          <w:rFonts w:asciiTheme="minorEastAsia" w:hAnsiTheme="minorEastAsia" w:hint="eastAsia"/>
                        </w:rPr>
                        <w:t>年の間にどこで、どのように行われているのか。活動内容や推進母体など。</w:t>
                      </w:r>
                    </w:p>
                    <w:p w:rsidR="009D6743" w:rsidRPr="00701148" w:rsidRDefault="009D6743" w:rsidP="00701148">
                      <w:pPr>
                        <w:ind w:leftChars="100" w:left="420" w:hangingChars="100" w:hanging="210"/>
                        <w:rPr>
                          <w:rFonts w:asciiTheme="minorEastAsia" w:hAnsiTheme="minorEastAsia"/>
                        </w:rPr>
                      </w:pPr>
                      <w:r w:rsidRPr="00701148">
                        <w:rPr>
                          <w:rFonts w:asciiTheme="minorEastAsia" w:hAnsiTheme="minorEastAsia" w:hint="eastAsia"/>
                        </w:rPr>
                        <w:t>④体育指導委員、スポーツリーダー、スポーツボランティア、町内会・自治会などの役割や活動の特徴。</w:t>
                      </w:r>
                    </w:p>
                    <w:p w:rsidR="009D6743" w:rsidRDefault="009D6743" w:rsidP="00701148">
                      <w:pPr>
                        <w:ind w:firstLineChars="100" w:firstLine="210"/>
                      </w:pPr>
                      <w:r w:rsidRPr="00701148">
                        <w:rPr>
                          <w:rFonts w:asciiTheme="minorEastAsia" w:hAnsiTheme="minorEastAsia" w:hint="eastAsia"/>
                        </w:rPr>
                        <w:t>⑤地域の中で行われているスポーツ行事、スポーツ活動の経費、財源など。</w:t>
                      </w:r>
                    </w:p>
                  </w:txbxContent>
                </v:textbox>
                <w10:wrap anchorx="margin"/>
              </v:rect>
            </w:pict>
          </mc:Fallback>
        </mc:AlternateContent>
      </w: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Default="00A133AF" w:rsidP="00A133AF">
      <w:pPr>
        <w:ind w:left="210" w:hangingChars="100" w:hanging="210"/>
      </w:pPr>
    </w:p>
    <w:p w:rsidR="00A133AF" w:rsidRPr="00A133AF" w:rsidRDefault="00A133AF" w:rsidP="00EC5623"/>
    <w:p w:rsidR="00EC5623" w:rsidRDefault="00EC5623" w:rsidP="00EC5623">
      <w:r>
        <w:br w:type="page"/>
      </w:r>
    </w:p>
    <w:p w:rsidR="008D2FBE" w:rsidRDefault="00027C4D" w:rsidP="008D2FBE">
      <w:r>
        <w:rPr>
          <w:noProof/>
        </w:rPr>
        <w:lastRenderedPageBreak/>
        <mc:AlternateContent>
          <mc:Choice Requires="wps">
            <w:drawing>
              <wp:anchor distT="0" distB="0" distL="114300" distR="114300" simplePos="0" relativeHeight="251634176" behindDoc="0" locked="0" layoutInCell="1" allowOverlap="1">
                <wp:simplePos x="0" y="0"/>
                <wp:positionH relativeFrom="margin">
                  <wp:align>center</wp:align>
                </wp:positionH>
                <wp:positionV relativeFrom="paragraph">
                  <wp:posOffset>-3810</wp:posOffset>
                </wp:positionV>
                <wp:extent cx="5901055" cy="1530985"/>
                <wp:effectExtent l="0" t="0" r="23495" b="12065"/>
                <wp:wrapNone/>
                <wp:docPr id="3408" name="横巻き 3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55" cy="1530985"/>
                        </a:xfrm>
                        <a:prstGeom prst="horizontalScroll">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19050" cap="flat" cmpd="sng" algn="ctr">
                          <a:solidFill>
                            <a:sysClr val="windowText" lastClr="000000"/>
                          </a:solidFill>
                          <a:prstDash val="sysDot"/>
                          <a:miter lim="800000"/>
                        </a:ln>
                        <a:effectLst/>
                      </wps:spPr>
                      <wps:txbx>
                        <w:txbxContent>
                          <w:p w:rsidR="009D6743" w:rsidRPr="00591D47" w:rsidRDefault="009D6743" w:rsidP="008D2FBE">
                            <w:pPr>
                              <w:jc w:val="left"/>
                              <w:rPr>
                                <w:rFonts w:asciiTheme="majorEastAsia" w:eastAsiaTheme="majorEastAsia" w:hAnsiTheme="majorEastAsia"/>
                                <w:sz w:val="28"/>
                                <w:szCs w:val="28"/>
                              </w:rPr>
                            </w:pPr>
                            <w:r w:rsidRPr="00591D47">
                              <w:rPr>
                                <w:rFonts w:asciiTheme="majorEastAsia" w:eastAsiaTheme="majorEastAsia" w:hAnsiTheme="majorEastAsia" w:hint="eastAsia"/>
                                <w:sz w:val="28"/>
                                <w:szCs w:val="28"/>
                              </w:rPr>
                              <w:t>基本</w:t>
                            </w:r>
                            <w:r w:rsidRPr="00591D47">
                              <w:rPr>
                                <w:rFonts w:asciiTheme="majorEastAsia" w:eastAsiaTheme="majorEastAsia" w:hAnsiTheme="majorEastAsia"/>
                                <w:sz w:val="28"/>
                                <w:szCs w:val="28"/>
                              </w:rPr>
                              <w:t xml:space="preserve">目標　</w:t>
                            </w:r>
                            <w:r>
                              <w:rPr>
                                <w:rFonts w:asciiTheme="majorEastAsia" w:eastAsiaTheme="majorEastAsia" w:hAnsiTheme="majorEastAsia" w:hint="eastAsia"/>
                                <w:sz w:val="28"/>
                                <w:szCs w:val="28"/>
                              </w:rPr>
                              <w:t>Ⅲ</w:t>
                            </w:r>
                            <w:r w:rsidRPr="00591D47">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文化</w:t>
                            </w:r>
                            <w:r>
                              <w:rPr>
                                <w:rFonts w:asciiTheme="majorEastAsia" w:eastAsiaTheme="majorEastAsia" w:hAnsiTheme="majorEastAsia"/>
                                <w:sz w:val="28"/>
                                <w:szCs w:val="28"/>
                              </w:rPr>
                              <w:t>芸術編</w:t>
                            </w:r>
                          </w:p>
                          <w:p w:rsidR="009D6743" w:rsidRPr="00616200" w:rsidRDefault="009D6743" w:rsidP="008D2FBE">
                            <w:pPr>
                              <w:spacing w:line="500" w:lineRule="exact"/>
                              <w:jc w:val="left"/>
                              <w:rPr>
                                <w:rFonts w:ascii="HG丸ｺﾞｼｯｸM-PRO" w:eastAsia="HG丸ｺﾞｼｯｸM-PRO" w:hAnsi="HG丸ｺﾞｼｯｸM-PRO"/>
                                <w:sz w:val="32"/>
                                <w:szCs w:val="32"/>
                              </w:rPr>
                            </w:pPr>
                            <w:r w:rsidRPr="008D2FBE">
                              <w:rPr>
                                <w:rFonts w:ascii="HG丸ｺﾞｼｯｸM-PRO" w:eastAsia="HG丸ｺﾞｼｯｸM-PRO" w:hAnsi="HG丸ｺﾞｼｯｸM-PRO" w:hint="eastAsia"/>
                                <w:sz w:val="32"/>
                                <w:szCs w:val="32"/>
                              </w:rPr>
                              <w:t>心に豊かさをもたらす文化の保護と振興を図る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横巻き 3408" o:spid="_x0000_s1156" type="#_x0000_t98" style="position:absolute;left:0;text-align:left;margin-left:0;margin-top:-.3pt;width:464.65pt;height:120.55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" fillcolor="#b1cbe9" strokecolor="windowText" strokeweight="1.5pt">
                <v:fill color2="#92b9e4" rotate="t" colors="0 #b1cbe9;.5 #a3c1e5;1 #92b9e4" focus="100%" type="gradient">
                  <o:fill v:ext="view" type="gradientUnscaled"/>
                </v:fill>
                <v:stroke dashstyle="1 1" joinstyle="miter"/>
                <v:path arrowok="t"/>
                <v:textbox>
                  <w:txbxContent>
                    <w:p w:rsidR="009D6743" w:rsidRPr="00591D47" w:rsidRDefault="009D6743" w:rsidP="008D2FBE">
                      <w:pPr>
                        <w:jc w:val="left"/>
                        <w:rPr>
                          <w:rFonts w:asciiTheme="majorEastAsia" w:eastAsiaTheme="majorEastAsia" w:hAnsiTheme="majorEastAsia"/>
                          <w:sz w:val="28"/>
                          <w:szCs w:val="28"/>
                        </w:rPr>
                      </w:pPr>
                      <w:r w:rsidRPr="00591D47">
                        <w:rPr>
                          <w:rFonts w:asciiTheme="majorEastAsia" w:eastAsiaTheme="majorEastAsia" w:hAnsiTheme="majorEastAsia" w:hint="eastAsia"/>
                          <w:sz w:val="28"/>
                          <w:szCs w:val="28"/>
                        </w:rPr>
                        <w:t>基本</w:t>
                      </w:r>
                      <w:r w:rsidRPr="00591D47">
                        <w:rPr>
                          <w:rFonts w:asciiTheme="majorEastAsia" w:eastAsiaTheme="majorEastAsia" w:hAnsiTheme="majorEastAsia"/>
                          <w:sz w:val="28"/>
                          <w:szCs w:val="28"/>
                        </w:rPr>
                        <w:t xml:space="preserve">目標　</w:t>
                      </w:r>
                      <w:r>
                        <w:rPr>
                          <w:rFonts w:asciiTheme="majorEastAsia" w:eastAsiaTheme="majorEastAsia" w:hAnsiTheme="majorEastAsia" w:hint="eastAsia"/>
                          <w:sz w:val="28"/>
                          <w:szCs w:val="28"/>
                        </w:rPr>
                        <w:t>Ⅲ</w:t>
                      </w:r>
                      <w:r w:rsidRPr="00591D47">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文化</w:t>
                      </w:r>
                      <w:r>
                        <w:rPr>
                          <w:rFonts w:asciiTheme="majorEastAsia" w:eastAsiaTheme="majorEastAsia" w:hAnsiTheme="majorEastAsia"/>
                          <w:sz w:val="28"/>
                          <w:szCs w:val="28"/>
                        </w:rPr>
                        <w:t>芸術編</w:t>
                      </w:r>
                    </w:p>
                    <w:p w:rsidR="009D6743" w:rsidRPr="00616200" w:rsidRDefault="009D6743" w:rsidP="008D2FBE">
                      <w:pPr>
                        <w:spacing w:line="500" w:lineRule="exact"/>
                        <w:jc w:val="left"/>
                        <w:rPr>
                          <w:rFonts w:ascii="HG丸ｺﾞｼｯｸM-PRO" w:eastAsia="HG丸ｺﾞｼｯｸM-PRO" w:hAnsi="HG丸ｺﾞｼｯｸM-PRO"/>
                          <w:sz w:val="32"/>
                          <w:szCs w:val="32"/>
                        </w:rPr>
                      </w:pPr>
                      <w:r w:rsidRPr="008D2FBE">
                        <w:rPr>
                          <w:rFonts w:ascii="HG丸ｺﾞｼｯｸM-PRO" w:eastAsia="HG丸ｺﾞｼｯｸM-PRO" w:hAnsi="HG丸ｺﾞｼｯｸM-PRO" w:hint="eastAsia"/>
                          <w:sz w:val="32"/>
                          <w:szCs w:val="32"/>
                        </w:rPr>
                        <w:t>心に豊かさをもたらす文化の保護と振興を図る</w:t>
                      </w:r>
                    </w:p>
                  </w:txbxContent>
                </v:textbox>
                <w10:wrap anchorx="margin"/>
              </v:shape>
            </w:pict>
          </mc:Fallback>
        </mc:AlternateContent>
      </w:r>
    </w:p>
    <w:p w:rsidR="008D2FBE" w:rsidRPr="00C03AAB" w:rsidRDefault="008D2FBE" w:rsidP="000E1C05">
      <w:pPr>
        <w:pStyle w:val="2"/>
        <w:ind w:left="2880" w:hangingChars="900" w:hanging="2880"/>
      </w:pPr>
      <w:bookmarkStart w:id="35" w:name="_Toc466463604"/>
      <w:r>
        <w:rPr>
          <w:rFonts w:hint="eastAsia"/>
        </w:rPr>
        <w:t>基本目標</w:t>
      </w:r>
      <w:r w:rsidR="004B7DE0">
        <w:rPr>
          <w:rFonts w:hint="eastAsia"/>
        </w:rPr>
        <w:t xml:space="preserve">　Ⅲ</w:t>
      </w:r>
      <w:r w:rsidRPr="00C03AAB">
        <w:rPr>
          <w:rFonts w:hint="eastAsia"/>
        </w:rPr>
        <w:t xml:space="preserve">　</w:t>
      </w:r>
      <w:r w:rsidR="000E1C05">
        <w:rPr>
          <w:rFonts w:hint="eastAsia"/>
        </w:rPr>
        <w:t>心に豊かさをもたらす文化の保護と振興を図る</w:t>
      </w:r>
      <w:r w:rsidRPr="00C03AAB">
        <w:rPr>
          <w:rFonts w:hint="eastAsia"/>
        </w:rPr>
        <w:t>＜</w:t>
      </w:r>
      <w:r w:rsidR="004B7DE0">
        <w:rPr>
          <w:rFonts w:hint="eastAsia"/>
        </w:rPr>
        <w:t>文化芸術</w:t>
      </w:r>
      <w:r>
        <w:rPr>
          <w:rFonts w:hint="eastAsia"/>
        </w:rPr>
        <w:t>編</w:t>
      </w:r>
      <w:r w:rsidRPr="00C03AAB">
        <w:rPr>
          <w:rFonts w:hint="eastAsia"/>
        </w:rPr>
        <w:t>＞</w:t>
      </w:r>
      <w:bookmarkEnd w:id="35"/>
    </w:p>
    <w:p w:rsidR="008D2FBE" w:rsidRPr="0039551E" w:rsidRDefault="008D2FBE" w:rsidP="008D2FBE"/>
    <w:p w:rsidR="008D2FBE" w:rsidRDefault="008D2FBE" w:rsidP="008D2FBE"/>
    <w:p w:rsidR="008D2FBE" w:rsidRDefault="008D2FBE" w:rsidP="008D2FBE"/>
    <w:p w:rsidR="008D2FBE" w:rsidRDefault="00027C4D" w:rsidP="008D2FBE">
      <w:r>
        <w:rPr>
          <w:noProof/>
        </w:rPr>
        <mc:AlternateContent>
          <mc:Choice Requires="wps">
            <w:drawing>
              <wp:anchor distT="0" distB="0" distL="114300" distR="114300" simplePos="0" relativeHeight="25163008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09" name="片側の 2 つの角を丸めた四角形 3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D6743" w:rsidRPr="00C00BDB" w:rsidRDefault="009D6743" w:rsidP="008D2FBE">
                            <w:pPr>
                              <w:jc w:val="center"/>
                              <w:rPr>
                                <w:rFonts w:asciiTheme="majorEastAsia" w:eastAsiaTheme="majorEastAsia" w:hAnsiTheme="majorEastAsia"/>
                                <w:sz w:val="24"/>
                                <w:szCs w:val="24"/>
                              </w:rPr>
                            </w:pPr>
                            <w:r w:rsidRPr="00C00BDB">
                              <w:rPr>
                                <w:rFonts w:asciiTheme="majorEastAsia" w:eastAsiaTheme="majorEastAsia" w:hAnsiTheme="majorEastAsia" w:hint="eastAsia"/>
                                <w:sz w:val="24"/>
                                <w:szCs w:val="24"/>
                              </w:rPr>
                              <w:t>現状と</w:t>
                            </w:r>
                            <w:r w:rsidRPr="00C00BDB">
                              <w:rPr>
                                <w:rFonts w:asciiTheme="majorEastAsia" w:eastAsiaTheme="majorEastAsia" w:hAnsiTheme="majorEastAsia"/>
                                <w:sz w:val="24"/>
                                <w:szCs w:val="24"/>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09" o:spid="_x0000_s1157" style="position:absolute;left:0;text-align:left;margin-left:16.15pt;margin-top:.7pt;width:133.95pt;height:25.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" adj="-11796480,,5400" path="m53129,l1648036,v29342,,53129,23787,53129,53129l1701165,318770r,l,318770r,l,53129c,23787,23787,,53129,xe" fillcolor="#f7bda4" strokecolor="#ed7d31" strokeweight=".5pt">
                <v:fill color2="#f8a581"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8D2FBE">
                      <w:pPr>
                        <w:jc w:val="center"/>
                        <w:rPr>
                          <w:rFonts w:asciiTheme="majorEastAsia" w:eastAsiaTheme="majorEastAsia" w:hAnsiTheme="majorEastAsia"/>
                          <w:sz w:val="24"/>
                          <w:szCs w:val="24"/>
                        </w:rPr>
                      </w:pPr>
                      <w:r w:rsidRPr="00C00BDB">
                        <w:rPr>
                          <w:rFonts w:asciiTheme="majorEastAsia" w:eastAsiaTheme="majorEastAsia" w:hAnsiTheme="majorEastAsia" w:hint="eastAsia"/>
                          <w:sz w:val="24"/>
                          <w:szCs w:val="24"/>
                        </w:rPr>
                        <w:t>現状と</w:t>
                      </w:r>
                      <w:r w:rsidRPr="00C00BDB">
                        <w:rPr>
                          <w:rFonts w:asciiTheme="majorEastAsia" w:eastAsiaTheme="majorEastAsia" w:hAnsiTheme="majorEastAsia"/>
                          <w:sz w:val="24"/>
                          <w:szCs w:val="24"/>
                        </w:rPr>
                        <w:t>課題</w:t>
                      </w:r>
                    </w:p>
                  </w:txbxContent>
                </v:textbox>
              </v:shape>
            </w:pict>
          </mc:Fallback>
        </mc:AlternateContent>
      </w:r>
    </w:p>
    <w:p w:rsidR="008D2FBE" w:rsidRDefault="008D2FBE" w:rsidP="004B7DE0"/>
    <w:p w:rsidR="008D2FBE" w:rsidRDefault="00484AAB" w:rsidP="008D2FBE">
      <w:pPr>
        <w:ind w:left="210" w:hangingChars="100" w:hanging="210"/>
      </w:pPr>
      <w:r>
        <w:rPr>
          <w:rFonts w:hint="eastAsia"/>
        </w:rPr>
        <w:t>○　文化</w:t>
      </w:r>
      <w:r w:rsidR="008D2FBE">
        <w:rPr>
          <w:rFonts w:hint="eastAsia"/>
        </w:rPr>
        <w:t>芸術については、今後、余暇時間の増加や価値観の多様化</w:t>
      </w:r>
      <w:r>
        <w:rPr>
          <w:rFonts w:hint="eastAsia"/>
        </w:rPr>
        <w:t>などを背景として、市民からの関心がより高まっていくと考えられることより、文化ホール等の主催による優れた文化芸術に触れる機会の拡充を図ることが求められます</w:t>
      </w:r>
      <w:r w:rsidR="008D2FBE">
        <w:rPr>
          <w:rFonts w:hint="eastAsia"/>
        </w:rPr>
        <w:t>。</w:t>
      </w:r>
      <w:r w:rsidR="008D2FBE">
        <w:rPr>
          <w:rFonts w:hint="eastAsia"/>
        </w:rPr>
        <w:t xml:space="preserve"> </w:t>
      </w:r>
    </w:p>
    <w:p w:rsidR="008D2FBE" w:rsidRDefault="008D2FBE" w:rsidP="008D2FBE">
      <w:pPr>
        <w:ind w:left="210" w:hangingChars="100" w:hanging="210"/>
      </w:pPr>
      <w:r>
        <w:rPr>
          <w:rFonts w:hint="eastAsia"/>
        </w:rPr>
        <w:t>○</w:t>
      </w:r>
      <w:r w:rsidR="00046D78">
        <w:rPr>
          <w:rFonts w:hint="eastAsia"/>
        </w:rPr>
        <w:t xml:space="preserve">　</w:t>
      </w:r>
      <w:r>
        <w:rPr>
          <w:rFonts w:hint="eastAsia"/>
        </w:rPr>
        <w:t>地域で継承されてきた伝統文化等は、人々の手によってその価値や意義が掘り起こされ、再認識されることにより、地域の連帯感を育む役割を担っています。</w:t>
      </w:r>
    </w:p>
    <w:p w:rsidR="00046D78" w:rsidRDefault="00046D78" w:rsidP="00046D78">
      <w:pPr>
        <w:ind w:left="210" w:hangingChars="100" w:hanging="210"/>
      </w:pPr>
      <w:r>
        <w:rPr>
          <w:rFonts w:hint="eastAsia"/>
        </w:rPr>
        <w:t>○　人々の心豊かな生活実現、創造性の育成のため、社会教育施設における自主的な文化活動への支援などを通じて、魅力</w:t>
      </w:r>
      <w:r w:rsidR="00987702">
        <w:rPr>
          <w:rFonts w:hint="eastAsia"/>
        </w:rPr>
        <w:t>ある地域文化の創造・文化芸術活動の活性化に取り組むことが必要となっています</w:t>
      </w:r>
      <w:r>
        <w:rPr>
          <w:rFonts w:hint="eastAsia"/>
        </w:rPr>
        <w:t>。</w:t>
      </w:r>
      <w:r>
        <w:rPr>
          <w:rFonts w:hint="eastAsia"/>
        </w:rPr>
        <w:t xml:space="preserve"> </w:t>
      </w:r>
    </w:p>
    <w:p w:rsidR="00046D78" w:rsidRDefault="00046D78" w:rsidP="00046D78">
      <w:pPr>
        <w:ind w:left="210" w:hangingChars="100" w:hanging="210"/>
      </w:pPr>
      <w:r>
        <w:rPr>
          <w:rFonts w:hint="eastAsia"/>
        </w:rPr>
        <w:t>○　木下貝層や</w:t>
      </w:r>
      <w:r w:rsidR="00E10BAC">
        <w:rPr>
          <w:rFonts w:hint="eastAsia"/>
        </w:rPr>
        <w:t>宝珠院観音堂、泉福寺薬師堂、</w:t>
      </w:r>
      <w:r>
        <w:rPr>
          <w:rFonts w:hint="eastAsia"/>
        </w:rPr>
        <w:t>栄福寺薬師堂、獅子舞・神楽などの有形・無形の文化財・伝統芸能は、先人から継承してきた大切な財産であり、かつ地域史を解明する重要な手掛かりに</w:t>
      </w:r>
      <w:r w:rsidR="00987702">
        <w:rPr>
          <w:rFonts w:hint="eastAsia"/>
        </w:rPr>
        <w:t>なることから、これらを保護・継承・活用していくことが求められ</w:t>
      </w:r>
      <w:r>
        <w:rPr>
          <w:rFonts w:hint="eastAsia"/>
        </w:rPr>
        <w:t>ます。</w:t>
      </w:r>
    </w:p>
    <w:p w:rsidR="00E10BAC" w:rsidRDefault="00E10BAC" w:rsidP="00046D78">
      <w:pPr>
        <w:ind w:left="210" w:hangingChars="100" w:hanging="210"/>
      </w:pPr>
      <w:r>
        <w:rPr>
          <w:rFonts w:hint="eastAsia"/>
        </w:rPr>
        <w:t xml:space="preserve">○　</w:t>
      </w:r>
      <w:r w:rsidRPr="00E10BAC">
        <w:rPr>
          <w:rFonts w:hint="eastAsia"/>
        </w:rPr>
        <w:t>市の歴史的変遷を学術的かつ系統的に記</w:t>
      </w:r>
      <w:r>
        <w:rPr>
          <w:rFonts w:hint="eastAsia"/>
        </w:rPr>
        <w:t>述した市史を</w:t>
      </w:r>
      <w:r w:rsidR="00BD2714">
        <w:rPr>
          <w:rFonts w:hint="eastAsia"/>
        </w:rPr>
        <w:t>刊行し、市民の郷土に対する理解と愛郷心の高揚を図ることが重要となっています</w:t>
      </w:r>
      <w:r>
        <w:rPr>
          <w:rFonts w:hint="eastAsia"/>
        </w:rPr>
        <w:t>。</w:t>
      </w:r>
    </w:p>
    <w:p w:rsidR="008D2FBE" w:rsidRDefault="008D2FBE" w:rsidP="008D2FBE"/>
    <w:p w:rsidR="00160CE1" w:rsidRPr="00616200" w:rsidRDefault="00160CE1" w:rsidP="008D2FBE"/>
    <w:p w:rsidR="008D2FBE" w:rsidRDefault="00027C4D" w:rsidP="008D2FBE">
      <w:r>
        <w:rPr>
          <w:noProof/>
        </w:rPr>
        <mc:AlternateContent>
          <mc:Choice Requires="wps">
            <w:drawing>
              <wp:anchor distT="0" distB="0" distL="114300" distR="114300" simplePos="0" relativeHeight="251631104"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3411" name="片側の 2 つの角を丸めた四角形 3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w:t>
                            </w:r>
                            <w:r>
                              <w:rPr>
                                <w:rFonts w:asciiTheme="majorEastAsia" w:eastAsiaTheme="majorEastAsia" w:hAnsiTheme="majorEastAsia"/>
                                <w:sz w:val="24"/>
                                <w:szCs w:val="24"/>
                              </w:rPr>
                              <w:t>目標</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411" o:spid="_x0000_s1158" style="position:absolute;left:0;text-align:left;margin-left:16.15pt;margin-top:.7pt;width:133.95pt;height:25.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" adj="-11796480,,5400" path="m53129,l1648036,v29342,,53129,23787,53129,53129l1701165,318770r,l,318770r,l,53129c,23787,23787,,53129,xe" fillcolor="#f7bda4" strokecolor="#ed7d31" strokeweight=".5pt">
                <v:fill color2="#f8a581"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基本</w:t>
                      </w:r>
                      <w:r>
                        <w:rPr>
                          <w:rFonts w:asciiTheme="majorEastAsia" w:eastAsiaTheme="majorEastAsia" w:hAnsiTheme="majorEastAsia"/>
                          <w:sz w:val="24"/>
                          <w:szCs w:val="24"/>
                        </w:rPr>
                        <w:t>目標</w:t>
                      </w:r>
                      <w:r>
                        <w:rPr>
                          <w:rFonts w:asciiTheme="majorEastAsia" w:eastAsiaTheme="majorEastAsia" w:hAnsiTheme="majorEastAsia" w:hint="eastAsia"/>
                          <w:sz w:val="24"/>
                          <w:szCs w:val="24"/>
                        </w:rPr>
                        <w:t>の</w:t>
                      </w:r>
                      <w:r>
                        <w:rPr>
                          <w:rFonts w:asciiTheme="majorEastAsia" w:eastAsiaTheme="majorEastAsia" w:hAnsiTheme="majorEastAsia"/>
                          <w:sz w:val="24"/>
                          <w:szCs w:val="24"/>
                        </w:rPr>
                        <w:t>方向</w:t>
                      </w:r>
                    </w:p>
                  </w:txbxContent>
                </v:textbox>
              </v:shape>
            </w:pict>
          </mc:Fallback>
        </mc:AlternateContent>
      </w:r>
    </w:p>
    <w:p w:rsidR="008D2FBE" w:rsidRDefault="008D2FBE" w:rsidP="008D2FBE"/>
    <w:p w:rsidR="00025FD3" w:rsidRDefault="00025FD3" w:rsidP="00025FD3">
      <w:pPr>
        <w:ind w:left="210" w:hangingChars="100" w:hanging="210"/>
      </w:pPr>
      <w:r>
        <w:rPr>
          <w:rFonts w:hint="eastAsia"/>
        </w:rPr>
        <w:t>■　市民が優れた文化・芸術に接する機会の拡大に努めるとともに、文化</w:t>
      </w:r>
      <w:r w:rsidRPr="00046D78">
        <w:rPr>
          <w:rFonts w:hint="eastAsia"/>
        </w:rPr>
        <w:t>芸術活動に関する情報の提供や団体・指導者の育成などによ</w:t>
      </w:r>
      <w:r>
        <w:rPr>
          <w:rFonts w:hint="eastAsia"/>
        </w:rPr>
        <w:t>り、市民の自主的で創造的な文化</w:t>
      </w:r>
      <w:r w:rsidRPr="00046D78">
        <w:rPr>
          <w:rFonts w:hint="eastAsia"/>
        </w:rPr>
        <w:t>芸術活動を支援し、うるおいのある地域社会の形成を図ります。</w:t>
      </w:r>
    </w:p>
    <w:p w:rsidR="00046D78" w:rsidRDefault="00046D78" w:rsidP="00046D78">
      <w:pPr>
        <w:ind w:left="210" w:hangingChars="100" w:hanging="210"/>
      </w:pPr>
      <w:r>
        <w:rPr>
          <w:rFonts w:hint="eastAsia"/>
        </w:rPr>
        <w:t xml:space="preserve">■　</w:t>
      </w:r>
      <w:r w:rsidRPr="00046D78">
        <w:rPr>
          <w:rFonts w:hint="eastAsia"/>
        </w:rPr>
        <w:t>貴重な歴史・文化を後世に伝えるため、文化財の保護・活用を図るとともに、市史編さん事業に取り組みます。</w:t>
      </w:r>
    </w:p>
    <w:p w:rsidR="008D2FBE" w:rsidRDefault="008D2FBE" w:rsidP="008D2FBE">
      <w:pPr>
        <w:ind w:left="210" w:hangingChars="100" w:hanging="210"/>
      </w:pPr>
    </w:p>
    <w:p w:rsidR="008D2FBE" w:rsidRDefault="008D2FBE" w:rsidP="008D2FBE">
      <w:pPr>
        <w:ind w:left="210" w:hangingChars="100" w:hanging="210"/>
      </w:pPr>
    </w:p>
    <w:p w:rsidR="008D2FBE" w:rsidRDefault="008D2FBE" w:rsidP="008D2FBE">
      <w:pPr>
        <w:ind w:left="210" w:hangingChars="100" w:hanging="210"/>
      </w:pPr>
    </w:p>
    <w:p w:rsidR="008D2FBE" w:rsidRDefault="008D2FBE" w:rsidP="008D2FBE"/>
    <w:p w:rsidR="008D2FBE" w:rsidRDefault="008D2FBE" w:rsidP="008D2FBE">
      <w:r>
        <w:br w:type="page"/>
      </w:r>
    </w:p>
    <w:p w:rsidR="00E10BAC" w:rsidRDefault="00E10BAC" w:rsidP="00E10BAC"/>
    <w:p w:rsidR="00E10BAC" w:rsidRDefault="00027C4D" w:rsidP="00E10BAC">
      <w:r>
        <w:rPr>
          <w:noProof/>
        </w:rPr>
        <mc:AlternateContent>
          <mc:Choice Requires="wps">
            <w:drawing>
              <wp:anchor distT="0" distB="0" distL="114300" distR="114300" simplePos="0" relativeHeight="251680256"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58" name="片側の 2 つの角を丸めた四角形 5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D6743" w:rsidRPr="00C00BDB" w:rsidRDefault="009D6743" w:rsidP="00E10B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58" o:spid="_x0000_s1159" style="position:absolute;left:0;text-align:left;margin-left:16.15pt;margin-top:.7pt;width:133.95pt;height:2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" adj="-11796480,,5400" path="m53129,l1648036,v29342,,53129,23787,53129,53129l1701165,318770r,l,318770r,l,53129c,23787,23787,,53129,xe" fillcolor="#f7bda4" strokecolor="#ed7d31" strokeweight=".5pt">
                <v:fill color2="#f8a581" rotate="t" colors="0 #f7bda4;.5 #f5b195;1 #f8a581"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E10B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施策の体系</w:t>
                      </w:r>
                    </w:p>
                  </w:txbxContent>
                </v:textbox>
              </v:shape>
            </w:pict>
          </mc:Fallback>
        </mc:AlternateContent>
      </w:r>
    </w:p>
    <w:p w:rsidR="00E10BAC" w:rsidRDefault="00E10BAC" w:rsidP="00E10BAC">
      <w:pPr>
        <w:ind w:left="210" w:hangingChars="100" w:hanging="210"/>
      </w:pPr>
    </w:p>
    <w:tbl>
      <w:tblPr>
        <w:tblStyle w:val="ab"/>
        <w:tblW w:w="8979" w:type="dxa"/>
        <w:tblLook w:val="04A0" w:firstRow="1" w:lastRow="0" w:firstColumn="1" w:lastColumn="0" w:noHBand="0" w:noVBand="1"/>
      </w:tblPr>
      <w:tblGrid>
        <w:gridCol w:w="988"/>
        <w:gridCol w:w="3118"/>
        <w:gridCol w:w="567"/>
        <w:gridCol w:w="4306"/>
      </w:tblGrid>
      <w:tr w:rsidR="00E10BAC" w:rsidRPr="00EC0BD8" w:rsidTr="004B39D0">
        <w:trPr>
          <w:trHeight w:val="543"/>
        </w:trPr>
        <w:tc>
          <w:tcPr>
            <w:tcW w:w="4106" w:type="dxa"/>
            <w:gridSpan w:val="2"/>
            <w:shd w:val="clear" w:color="auto" w:fill="F7CAAC" w:themeFill="accent2" w:themeFillTint="66"/>
            <w:noWrap/>
            <w:vAlign w:val="center"/>
          </w:tcPr>
          <w:p w:rsidR="00E10BAC" w:rsidRPr="00EC0BD8" w:rsidRDefault="00E10BAC" w:rsidP="00FC220A">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施策</w:t>
            </w:r>
          </w:p>
        </w:tc>
        <w:tc>
          <w:tcPr>
            <w:tcW w:w="4873" w:type="dxa"/>
            <w:gridSpan w:val="2"/>
            <w:shd w:val="clear" w:color="auto" w:fill="F7CAAC" w:themeFill="accent2" w:themeFillTint="66"/>
            <w:noWrap/>
            <w:vAlign w:val="center"/>
          </w:tcPr>
          <w:p w:rsidR="00E10BAC" w:rsidRPr="00EC0BD8" w:rsidRDefault="00E10BAC" w:rsidP="00FC220A">
            <w:pPr>
              <w:ind w:left="220" w:hangingChars="100" w:hanging="220"/>
              <w:jc w:val="center"/>
              <w:rPr>
                <w:rFonts w:asciiTheme="majorEastAsia" w:eastAsiaTheme="majorEastAsia" w:hAnsiTheme="majorEastAsia"/>
                <w:sz w:val="22"/>
                <w:szCs w:val="22"/>
              </w:rPr>
            </w:pPr>
            <w:r w:rsidRPr="00EC0BD8">
              <w:rPr>
                <w:rFonts w:asciiTheme="majorEastAsia" w:eastAsiaTheme="majorEastAsia" w:hAnsiTheme="majorEastAsia" w:hint="eastAsia"/>
                <w:sz w:val="22"/>
                <w:szCs w:val="22"/>
              </w:rPr>
              <w:t>主な取り組み</w:t>
            </w:r>
          </w:p>
        </w:tc>
      </w:tr>
      <w:tr w:rsidR="0062350B" w:rsidRPr="004B39D0" w:rsidTr="0062350B">
        <w:trPr>
          <w:trHeight w:val="405"/>
        </w:trPr>
        <w:tc>
          <w:tcPr>
            <w:tcW w:w="988" w:type="dxa"/>
            <w:vMerge w:val="restart"/>
            <w:noWrap/>
            <w:vAlign w:val="center"/>
            <w:hideMark/>
          </w:tcPr>
          <w:p w:rsidR="0062350B" w:rsidRPr="004B39D0" w:rsidRDefault="0062350B" w:rsidP="0062350B">
            <w:pPr>
              <w:jc w:val="cente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Ⅲ－1</w:t>
            </w:r>
          </w:p>
        </w:tc>
        <w:tc>
          <w:tcPr>
            <w:tcW w:w="3118" w:type="dxa"/>
            <w:vMerge w:val="restart"/>
            <w:vAlign w:val="center"/>
            <w:hideMark/>
          </w:tcPr>
          <w:p w:rsidR="0062350B" w:rsidRPr="004B39D0" w:rsidRDefault="0062350B" w:rsidP="0062350B">
            <w:pPr>
              <w:rPr>
                <w:rFonts w:asciiTheme="majorEastAsia" w:eastAsiaTheme="majorEastAsia" w:hAnsiTheme="majorEastAsia"/>
                <w:sz w:val="22"/>
                <w:szCs w:val="22"/>
              </w:rPr>
            </w:pPr>
            <w:r>
              <w:rPr>
                <w:rFonts w:asciiTheme="majorEastAsia" w:eastAsiaTheme="majorEastAsia" w:hAnsiTheme="majorEastAsia" w:hint="eastAsia"/>
                <w:sz w:val="22"/>
                <w:szCs w:val="22"/>
              </w:rPr>
              <w:t>創造性を育む文化</w:t>
            </w:r>
            <w:r w:rsidRPr="004B39D0">
              <w:rPr>
                <w:rFonts w:asciiTheme="majorEastAsia" w:eastAsiaTheme="majorEastAsia" w:hAnsiTheme="majorEastAsia" w:hint="eastAsia"/>
                <w:sz w:val="22"/>
                <w:szCs w:val="22"/>
              </w:rPr>
              <w:t>芸術活動の推進・継承</w:t>
            </w:r>
          </w:p>
        </w:tc>
        <w:tc>
          <w:tcPr>
            <w:tcW w:w="567" w:type="dxa"/>
            <w:noWrap/>
            <w:vAlign w:val="center"/>
          </w:tcPr>
          <w:p w:rsidR="0062350B" w:rsidRPr="0062350B" w:rsidRDefault="0062350B" w:rsidP="0062350B">
            <w:pPr>
              <w:jc w:val="cente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1</w:t>
            </w:r>
          </w:p>
        </w:tc>
        <w:tc>
          <w:tcPr>
            <w:tcW w:w="4306" w:type="dxa"/>
            <w:noWrap/>
            <w:vAlign w:val="center"/>
          </w:tcPr>
          <w:p w:rsidR="0062350B" w:rsidRPr="004B39D0" w:rsidRDefault="0062350B" w:rsidP="0062350B">
            <w:pPr>
              <w:rPr>
                <w:rFonts w:asciiTheme="majorEastAsia" w:eastAsiaTheme="majorEastAsia" w:hAnsiTheme="majorEastAsia"/>
                <w:sz w:val="22"/>
                <w:szCs w:val="22"/>
              </w:rPr>
            </w:pPr>
            <w:r>
              <w:rPr>
                <w:rFonts w:asciiTheme="majorEastAsia" w:eastAsiaTheme="majorEastAsia" w:hAnsiTheme="majorEastAsia" w:hint="eastAsia"/>
                <w:sz w:val="22"/>
                <w:szCs w:val="22"/>
              </w:rPr>
              <w:t>文化</w:t>
            </w:r>
            <w:r w:rsidRPr="004B39D0">
              <w:rPr>
                <w:rFonts w:asciiTheme="majorEastAsia" w:eastAsiaTheme="majorEastAsia" w:hAnsiTheme="majorEastAsia" w:hint="eastAsia"/>
                <w:sz w:val="22"/>
                <w:szCs w:val="22"/>
              </w:rPr>
              <w:t>芸術に触れる機会の拡大</w:t>
            </w:r>
          </w:p>
        </w:tc>
      </w:tr>
      <w:tr w:rsidR="0062350B" w:rsidRPr="004B39D0" w:rsidTr="004B39D0">
        <w:trPr>
          <w:trHeight w:val="405"/>
        </w:trPr>
        <w:tc>
          <w:tcPr>
            <w:tcW w:w="988" w:type="dxa"/>
            <w:vMerge/>
            <w:vAlign w:val="center"/>
            <w:hideMark/>
          </w:tcPr>
          <w:p w:rsidR="0062350B" w:rsidRPr="004B39D0" w:rsidRDefault="0062350B" w:rsidP="0062350B">
            <w:pPr>
              <w:jc w:val="center"/>
              <w:rPr>
                <w:rFonts w:asciiTheme="majorEastAsia" w:eastAsiaTheme="majorEastAsia" w:hAnsiTheme="majorEastAsia"/>
                <w:sz w:val="22"/>
                <w:szCs w:val="22"/>
              </w:rPr>
            </w:pPr>
          </w:p>
        </w:tc>
        <w:tc>
          <w:tcPr>
            <w:tcW w:w="3118" w:type="dxa"/>
            <w:vMerge/>
            <w:vAlign w:val="center"/>
            <w:hideMark/>
          </w:tcPr>
          <w:p w:rsidR="0062350B" w:rsidRPr="004B39D0" w:rsidRDefault="0062350B" w:rsidP="0062350B">
            <w:pPr>
              <w:rPr>
                <w:rFonts w:asciiTheme="majorEastAsia" w:eastAsiaTheme="majorEastAsia" w:hAnsiTheme="majorEastAsia"/>
                <w:sz w:val="22"/>
                <w:szCs w:val="22"/>
              </w:rPr>
            </w:pPr>
          </w:p>
        </w:tc>
        <w:tc>
          <w:tcPr>
            <w:tcW w:w="567" w:type="dxa"/>
            <w:noWrap/>
            <w:vAlign w:val="center"/>
            <w:hideMark/>
          </w:tcPr>
          <w:p w:rsidR="0062350B" w:rsidRPr="0062350B" w:rsidRDefault="0062350B" w:rsidP="0062350B">
            <w:pPr>
              <w:jc w:val="cente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2</w:t>
            </w:r>
          </w:p>
        </w:tc>
        <w:tc>
          <w:tcPr>
            <w:tcW w:w="4306" w:type="dxa"/>
            <w:noWrap/>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市民の自主的な活動の支援</w:t>
            </w:r>
          </w:p>
        </w:tc>
      </w:tr>
      <w:tr w:rsidR="0062350B" w:rsidRPr="004B39D0" w:rsidTr="004B39D0">
        <w:trPr>
          <w:trHeight w:val="405"/>
        </w:trPr>
        <w:tc>
          <w:tcPr>
            <w:tcW w:w="988" w:type="dxa"/>
            <w:vMerge/>
            <w:vAlign w:val="center"/>
            <w:hideMark/>
          </w:tcPr>
          <w:p w:rsidR="0062350B" w:rsidRPr="004B39D0" w:rsidRDefault="0062350B" w:rsidP="0062350B">
            <w:pPr>
              <w:jc w:val="center"/>
              <w:rPr>
                <w:rFonts w:asciiTheme="majorEastAsia" w:eastAsiaTheme="majorEastAsia" w:hAnsiTheme="majorEastAsia"/>
                <w:sz w:val="22"/>
                <w:szCs w:val="22"/>
              </w:rPr>
            </w:pPr>
          </w:p>
        </w:tc>
        <w:tc>
          <w:tcPr>
            <w:tcW w:w="3118" w:type="dxa"/>
            <w:vMerge/>
            <w:vAlign w:val="center"/>
            <w:hideMark/>
          </w:tcPr>
          <w:p w:rsidR="0062350B" w:rsidRPr="004B39D0" w:rsidRDefault="0062350B" w:rsidP="0062350B">
            <w:pPr>
              <w:rPr>
                <w:rFonts w:asciiTheme="majorEastAsia" w:eastAsiaTheme="majorEastAsia" w:hAnsiTheme="majorEastAsia"/>
                <w:sz w:val="22"/>
                <w:szCs w:val="22"/>
              </w:rPr>
            </w:pPr>
          </w:p>
        </w:tc>
        <w:tc>
          <w:tcPr>
            <w:tcW w:w="567" w:type="dxa"/>
            <w:noWrap/>
            <w:vAlign w:val="center"/>
            <w:hideMark/>
          </w:tcPr>
          <w:p w:rsidR="0062350B" w:rsidRPr="0062350B" w:rsidRDefault="0062350B" w:rsidP="0062350B">
            <w:pPr>
              <w:jc w:val="cente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3</w:t>
            </w:r>
          </w:p>
        </w:tc>
        <w:tc>
          <w:tcPr>
            <w:tcW w:w="4306" w:type="dxa"/>
            <w:noWrap/>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子どもをはじめとする次世代の育成</w:t>
            </w:r>
          </w:p>
        </w:tc>
      </w:tr>
      <w:tr w:rsidR="0062350B" w:rsidRPr="004B39D0" w:rsidTr="004B39D0">
        <w:trPr>
          <w:trHeight w:val="405"/>
        </w:trPr>
        <w:tc>
          <w:tcPr>
            <w:tcW w:w="988" w:type="dxa"/>
            <w:vMerge w:val="restart"/>
            <w:noWrap/>
            <w:vAlign w:val="center"/>
            <w:hideMark/>
          </w:tcPr>
          <w:p w:rsidR="0062350B" w:rsidRPr="004B39D0" w:rsidRDefault="0062350B" w:rsidP="0062350B">
            <w:pPr>
              <w:jc w:val="cente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Ⅲ－2</w:t>
            </w:r>
          </w:p>
        </w:tc>
        <w:tc>
          <w:tcPr>
            <w:tcW w:w="3118" w:type="dxa"/>
            <w:vMerge w:val="restart"/>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文化財の保護・活用</w:t>
            </w:r>
          </w:p>
        </w:tc>
        <w:tc>
          <w:tcPr>
            <w:tcW w:w="567" w:type="dxa"/>
            <w:noWrap/>
            <w:vAlign w:val="center"/>
            <w:hideMark/>
          </w:tcPr>
          <w:p w:rsidR="0062350B" w:rsidRPr="004B39D0" w:rsidRDefault="0062350B" w:rsidP="0062350B">
            <w:pPr>
              <w:jc w:val="cente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1</w:t>
            </w:r>
          </w:p>
        </w:tc>
        <w:tc>
          <w:tcPr>
            <w:tcW w:w="4306" w:type="dxa"/>
            <w:noWrap/>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文化財の保護</w:t>
            </w:r>
          </w:p>
        </w:tc>
      </w:tr>
      <w:tr w:rsidR="0062350B" w:rsidRPr="004B39D0" w:rsidTr="004B39D0">
        <w:trPr>
          <w:trHeight w:val="405"/>
        </w:trPr>
        <w:tc>
          <w:tcPr>
            <w:tcW w:w="988" w:type="dxa"/>
            <w:vMerge/>
            <w:vAlign w:val="center"/>
            <w:hideMark/>
          </w:tcPr>
          <w:p w:rsidR="0062350B" w:rsidRPr="004B39D0" w:rsidRDefault="0062350B" w:rsidP="0062350B">
            <w:pPr>
              <w:jc w:val="center"/>
              <w:rPr>
                <w:rFonts w:asciiTheme="majorEastAsia" w:eastAsiaTheme="majorEastAsia" w:hAnsiTheme="majorEastAsia"/>
                <w:sz w:val="22"/>
                <w:szCs w:val="22"/>
              </w:rPr>
            </w:pPr>
          </w:p>
        </w:tc>
        <w:tc>
          <w:tcPr>
            <w:tcW w:w="3118" w:type="dxa"/>
            <w:vMerge/>
            <w:vAlign w:val="center"/>
            <w:hideMark/>
          </w:tcPr>
          <w:p w:rsidR="0062350B" w:rsidRPr="004B39D0" w:rsidRDefault="0062350B" w:rsidP="0062350B">
            <w:pPr>
              <w:rPr>
                <w:rFonts w:asciiTheme="majorEastAsia" w:eastAsiaTheme="majorEastAsia" w:hAnsiTheme="majorEastAsia"/>
                <w:sz w:val="22"/>
                <w:szCs w:val="22"/>
              </w:rPr>
            </w:pPr>
          </w:p>
        </w:tc>
        <w:tc>
          <w:tcPr>
            <w:tcW w:w="567" w:type="dxa"/>
            <w:noWrap/>
            <w:vAlign w:val="center"/>
            <w:hideMark/>
          </w:tcPr>
          <w:p w:rsidR="0062350B" w:rsidRPr="004B39D0" w:rsidRDefault="0062350B" w:rsidP="0062350B">
            <w:pPr>
              <w:jc w:val="cente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2</w:t>
            </w:r>
          </w:p>
        </w:tc>
        <w:tc>
          <w:tcPr>
            <w:tcW w:w="4306" w:type="dxa"/>
            <w:noWrap/>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文化財の活用</w:t>
            </w:r>
          </w:p>
        </w:tc>
      </w:tr>
      <w:tr w:rsidR="0062350B" w:rsidRPr="004B39D0" w:rsidTr="004B39D0">
        <w:trPr>
          <w:trHeight w:val="405"/>
        </w:trPr>
        <w:tc>
          <w:tcPr>
            <w:tcW w:w="988" w:type="dxa"/>
            <w:vMerge w:val="restart"/>
            <w:noWrap/>
            <w:vAlign w:val="center"/>
            <w:hideMark/>
          </w:tcPr>
          <w:p w:rsidR="0062350B" w:rsidRPr="004B39D0" w:rsidRDefault="0062350B" w:rsidP="0062350B">
            <w:pPr>
              <w:jc w:val="cente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Ⅲ－3</w:t>
            </w:r>
          </w:p>
        </w:tc>
        <w:tc>
          <w:tcPr>
            <w:tcW w:w="3118" w:type="dxa"/>
            <w:vMerge w:val="restart"/>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市史編さん事業の推進</w:t>
            </w:r>
          </w:p>
        </w:tc>
        <w:tc>
          <w:tcPr>
            <w:tcW w:w="567" w:type="dxa"/>
            <w:noWrap/>
            <w:vAlign w:val="center"/>
            <w:hideMark/>
          </w:tcPr>
          <w:p w:rsidR="0062350B" w:rsidRPr="004B39D0" w:rsidRDefault="0062350B" w:rsidP="0062350B">
            <w:pPr>
              <w:jc w:val="cente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1</w:t>
            </w:r>
          </w:p>
        </w:tc>
        <w:tc>
          <w:tcPr>
            <w:tcW w:w="4306" w:type="dxa"/>
            <w:noWrap/>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市史編さん事業の推進</w:t>
            </w:r>
          </w:p>
        </w:tc>
      </w:tr>
      <w:tr w:rsidR="0062350B" w:rsidRPr="004B39D0" w:rsidTr="004B39D0">
        <w:trPr>
          <w:trHeight w:val="405"/>
        </w:trPr>
        <w:tc>
          <w:tcPr>
            <w:tcW w:w="988" w:type="dxa"/>
            <w:vMerge/>
            <w:hideMark/>
          </w:tcPr>
          <w:p w:rsidR="0062350B" w:rsidRPr="004B39D0" w:rsidRDefault="0062350B" w:rsidP="0062350B"/>
        </w:tc>
        <w:tc>
          <w:tcPr>
            <w:tcW w:w="3118" w:type="dxa"/>
            <w:vMerge/>
            <w:hideMark/>
          </w:tcPr>
          <w:p w:rsidR="0062350B" w:rsidRPr="004B39D0" w:rsidRDefault="0062350B" w:rsidP="0062350B"/>
        </w:tc>
        <w:tc>
          <w:tcPr>
            <w:tcW w:w="567" w:type="dxa"/>
            <w:noWrap/>
            <w:vAlign w:val="center"/>
            <w:hideMark/>
          </w:tcPr>
          <w:p w:rsidR="0062350B" w:rsidRPr="004B39D0" w:rsidRDefault="0062350B" w:rsidP="0062350B">
            <w:pPr>
              <w:jc w:val="cente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2</w:t>
            </w:r>
          </w:p>
        </w:tc>
        <w:tc>
          <w:tcPr>
            <w:tcW w:w="4306" w:type="dxa"/>
            <w:noWrap/>
            <w:vAlign w:val="center"/>
            <w:hideMark/>
          </w:tcPr>
          <w:p w:rsidR="0062350B" w:rsidRPr="004B39D0" w:rsidRDefault="0062350B" w:rsidP="0062350B">
            <w:pPr>
              <w:rPr>
                <w:rFonts w:asciiTheme="majorEastAsia" w:eastAsiaTheme="majorEastAsia" w:hAnsiTheme="majorEastAsia"/>
                <w:sz w:val="22"/>
                <w:szCs w:val="22"/>
              </w:rPr>
            </w:pPr>
            <w:r w:rsidRPr="004B39D0">
              <w:rPr>
                <w:rFonts w:asciiTheme="majorEastAsia" w:eastAsiaTheme="majorEastAsia" w:hAnsiTheme="majorEastAsia" w:hint="eastAsia"/>
                <w:sz w:val="22"/>
                <w:szCs w:val="22"/>
              </w:rPr>
              <w:t>地域史料の保存と活用</w:t>
            </w:r>
          </w:p>
        </w:tc>
      </w:tr>
    </w:tbl>
    <w:p w:rsidR="00E10BAC" w:rsidRPr="004B39D0" w:rsidRDefault="00E10BAC" w:rsidP="008D2FBE"/>
    <w:p w:rsidR="00E10BAC" w:rsidRDefault="00E10BAC" w:rsidP="008D2FBE"/>
    <w:p w:rsidR="008D2FBE" w:rsidRDefault="008D2FBE" w:rsidP="008D2FBE"/>
    <w:p w:rsidR="008D2FBE" w:rsidRDefault="008D2FBE" w:rsidP="008D2FBE">
      <w:r>
        <w:br w:type="page"/>
      </w:r>
    </w:p>
    <w:p w:rsidR="008D2FBE" w:rsidRDefault="008D2FBE" w:rsidP="008D2FBE"/>
    <w:p w:rsidR="008D2FBE" w:rsidRDefault="009F113E" w:rsidP="00593CBB">
      <w:pPr>
        <w:pStyle w:val="3"/>
      </w:pPr>
      <w:bookmarkStart w:id="36" w:name="_Toc466463605"/>
      <w:r>
        <w:rPr>
          <w:rFonts w:hint="eastAsia"/>
        </w:rPr>
        <w:t>施策Ⅲ</w:t>
      </w:r>
      <w:r w:rsidR="008D2FBE" w:rsidRPr="00046D78">
        <w:rPr>
          <w:rFonts w:hint="eastAsia"/>
        </w:rPr>
        <w:t xml:space="preserve">－１　</w:t>
      </w:r>
      <w:r w:rsidR="00160CE1">
        <w:rPr>
          <w:rFonts w:hint="eastAsia"/>
        </w:rPr>
        <w:t>創造性を育む文化</w:t>
      </w:r>
      <w:r w:rsidR="00046D78" w:rsidRPr="00046D78">
        <w:rPr>
          <w:rFonts w:hint="eastAsia"/>
        </w:rPr>
        <w:t>芸術活動の推進・継承</w:t>
      </w:r>
      <w:bookmarkEnd w:id="36"/>
    </w:p>
    <w:p w:rsidR="008D2FBE" w:rsidRDefault="008D2FBE" w:rsidP="008D2FBE">
      <w:pPr>
        <w:ind w:left="210" w:hangingChars="100" w:hanging="210"/>
      </w:pPr>
    </w:p>
    <w:p w:rsidR="008D2FBE" w:rsidRDefault="00027C4D" w:rsidP="008D2FBE">
      <w:r>
        <w:rPr>
          <w:noProof/>
        </w:rPr>
        <mc:AlternateContent>
          <mc:Choice Requires="wps">
            <w:drawing>
              <wp:anchor distT="0" distB="0" distL="114300" distR="114300" simplePos="0" relativeHeight="251632128"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22" name="片側の 2 つの角を丸めた四角形 5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22" o:spid="_x0000_s1160" style="position:absolute;left:0;text-align:left;margin-left:16.15pt;margin-top:.7pt;width:133.95pt;height:25.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XLPQMAAPsGAAAOAAAAZHJzL2Uyb0RvYy54bWysVc1uEzEQviPxDpbvdHfTpE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&#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MLDRcs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8D2FBE" w:rsidRDefault="008D2FBE" w:rsidP="008D2FBE">
      <w:pPr>
        <w:ind w:left="210" w:hangingChars="100" w:hanging="210"/>
      </w:pPr>
    </w:p>
    <w:p w:rsidR="00046D78" w:rsidRDefault="00046D78" w:rsidP="00046D78">
      <w:pPr>
        <w:ind w:left="210" w:hangingChars="100" w:hanging="210"/>
      </w:pPr>
      <w:r>
        <w:rPr>
          <w:rFonts w:hint="eastAsia"/>
        </w:rPr>
        <w:t>■　市民が様々な文化や芸術に触れるこ</w:t>
      </w:r>
      <w:r w:rsidR="00025FD3">
        <w:rPr>
          <w:rFonts w:hint="eastAsia"/>
        </w:rPr>
        <w:t>とのできる環境づくりを推進していくとともに、市民の自主的な文化</w:t>
      </w:r>
      <w:r>
        <w:rPr>
          <w:rFonts w:hint="eastAsia"/>
        </w:rPr>
        <w:t>芸術</w:t>
      </w:r>
      <w:r w:rsidR="00160CE1">
        <w:rPr>
          <w:rFonts w:hint="eastAsia"/>
        </w:rPr>
        <w:t>活動を積極的に支援し、豊かな心や地域に対する愛着心を醸成し</w:t>
      </w:r>
      <w:r>
        <w:rPr>
          <w:rFonts w:hint="eastAsia"/>
        </w:rPr>
        <w:t>ます</w:t>
      </w:r>
      <w:r w:rsidR="00160CE1">
        <w:rPr>
          <w:rFonts w:hint="eastAsia"/>
        </w:rPr>
        <w:t>。</w:t>
      </w:r>
    </w:p>
    <w:p w:rsidR="008D2FBE" w:rsidRDefault="00046D78" w:rsidP="00046D78">
      <w:pPr>
        <w:ind w:left="210" w:hangingChars="100" w:hanging="210"/>
      </w:pPr>
      <w:r>
        <w:rPr>
          <w:rFonts w:hint="eastAsia"/>
        </w:rPr>
        <w:t>■　特に近年、団塊の世代をはじめとして文化活動への関心が</w:t>
      </w:r>
      <w:r w:rsidR="00160CE1">
        <w:rPr>
          <w:rFonts w:hint="eastAsia"/>
        </w:rPr>
        <w:t>高まりつつあり、子育て世代なども含め、市民のニーズに合った文化</w:t>
      </w:r>
      <w:r>
        <w:rPr>
          <w:rFonts w:hint="eastAsia"/>
        </w:rPr>
        <w:t>芸術活動の推進に取り組みます。</w:t>
      </w:r>
    </w:p>
    <w:p w:rsidR="008D2FBE" w:rsidRDefault="008D2FBE" w:rsidP="008D2FBE"/>
    <w:p w:rsidR="00160CE1" w:rsidRDefault="00160CE1" w:rsidP="008D2FBE"/>
    <w:p w:rsidR="008D2FBE" w:rsidRDefault="00027C4D" w:rsidP="008D2FBE">
      <w:r>
        <w:rPr>
          <w:noProof/>
        </w:rPr>
        <mc:AlternateContent>
          <mc:Choice Requires="wps">
            <w:drawing>
              <wp:anchor distT="0" distB="0" distL="114300" distR="114300" simplePos="0" relativeHeight="25163520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26" name="片側の 2 つの角を丸めた四角形 5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26" o:spid="_x0000_s1161" style="position:absolute;left:0;text-align:left;margin-left:16.15pt;margin-top:.7pt;width:133.95pt;height:2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&#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Ks6BmU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8D2FBE" w:rsidRDefault="008D2FBE" w:rsidP="008D2FBE">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8D2FBE" w:rsidTr="008D2FBE">
        <w:tc>
          <w:tcPr>
            <w:tcW w:w="2830" w:type="dxa"/>
            <w:shd w:val="clear" w:color="auto" w:fill="D9D9D9" w:themeFill="background1" w:themeFillShade="D9"/>
            <w:vAlign w:val="center"/>
          </w:tcPr>
          <w:p w:rsidR="008D2FBE" w:rsidRPr="00DC6145" w:rsidRDefault="008D2FBE"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8D2FBE" w:rsidRDefault="008D2FBE"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8D2FBE" w:rsidRPr="00DC6145" w:rsidRDefault="008D2FBE"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BD2714">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8D2FBE" w:rsidRDefault="008D2FBE"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8D2FBE" w:rsidRPr="00DC6145" w:rsidRDefault="008D2FBE" w:rsidP="008D2FB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8D2FBE" w:rsidRPr="00DC6145" w:rsidRDefault="008D2FBE" w:rsidP="008D2FBE">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8D2FBE" w:rsidTr="008D2FBE">
        <w:tc>
          <w:tcPr>
            <w:tcW w:w="2830" w:type="dxa"/>
            <w:vAlign w:val="center"/>
          </w:tcPr>
          <w:p w:rsidR="00046D78" w:rsidRPr="00746439" w:rsidRDefault="00046D78" w:rsidP="008D2FBE">
            <w:pPr>
              <w:rPr>
                <w:rFonts w:asciiTheme="minorEastAsia" w:eastAsiaTheme="minorEastAsia" w:hAnsiTheme="minorEastAsia"/>
              </w:rPr>
            </w:pPr>
            <w:r w:rsidRPr="00746439">
              <w:rPr>
                <w:rFonts w:asciiTheme="minorEastAsia" w:eastAsiaTheme="minorEastAsia" w:hAnsiTheme="minorEastAsia" w:hint="eastAsia"/>
              </w:rPr>
              <w:t>文化ホール主催事業のうち有料公演の集客率</w:t>
            </w:r>
          </w:p>
          <w:p w:rsidR="008D2FBE" w:rsidRPr="00746439" w:rsidRDefault="00046D78" w:rsidP="008D2FBE">
            <w:pPr>
              <w:rPr>
                <w:rFonts w:asciiTheme="minorEastAsia" w:eastAsiaTheme="minorEastAsia" w:hAnsiTheme="minorEastAsia"/>
              </w:rPr>
            </w:pPr>
            <w:r w:rsidRPr="00746439">
              <w:rPr>
                <w:rFonts w:asciiTheme="minorEastAsia" w:eastAsiaTheme="minorEastAsia" w:hAnsiTheme="minorEastAsia" w:hint="eastAsia"/>
              </w:rPr>
              <w:t>（文化ホール）</w:t>
            </w:r>
          </w:p>
        </w:tc>
        <w:tc>
          <w:tcPr>
            <w:tcW w:w="1488" w:type="dxa"/>
            <w:vAlign w:val="center"/>
          </w:tcPr>
          <w:p w:rsidR="008D2FBE" w:rsidRPr="00746439" w:rsidRDefault="00046D78" w:rsidP="008D2FBE">
            <w:pPr>
              <w:jc w:val="right"/>
              <w:rPr>
                <w:rFonts w:asciiTheme="minorEastAsia" w:eastAsiaTheme="minorEastAsia" w:hAnsiTheme="minorEastAsia"/>
              </w:rPr>
            </w:pPr>
            <w:r w:rsidRPr="00746439">
              <w:rPr>
                <w:rFonts w:asciiTheme="minorEastAsia" w:eastAsiaTheme="minorEastAsia" w:hAnsiTheme="minorEastAsia" w:hint="eastAsia"/>
              </w:rPr>
              <w:t>％</w:t>
            </w:r>
          </w:p>
        </w:tc>
        <w:tc>
          <w:tcPr>
            <w:tcW w:w="1489" w:type="dxa"/>
            <w:vAlign w:val="center"/>
          </w:tcPr>
          <w:p w:rsidR="008D2FBE" w:rsidRPr="00746439" w:rsidRDefault="00046D78" w:rsidP="008D2FBE">
            <w:pPr>
              <w:jc w:val="right"/>
              <w:rPr>
                <w:rFonts w:asciiTheme="minorEastAsia" w:eastAsiaTheme="minorEastAsia" w:hAnsiTheme="minorEastAsia"/>
              </w:rPr>
            </w:pPr>
            <w:r w:rsidRPr="00746439">
              <w:rPr>
                <w:rFonts w:asciiTheme="minorEastAsia" w:eastAsiaTheme="minorEastAsia" w:hAnsiTheme="minorEastAsia" w:hint="eastAsia"/>
              </w:rPr>
              <w:t>％</w:t>
            </w:r>
          </w:p>
        </w:tc>
        <w:tc>
          <w:tcPr>
            <w:tcW w:w="3253" w:type="dxa"/>
            <w:vAlign w:val="center"/>
          </w:tcPr>
          <w:p w:rsidR="008D2FBE" w:rsidRPr="00746439" w:rsidRDefault="00046D78" w:rsidP="008D2FBE">
            <w:pPr>
              <w:rPr>
                <w:rFonts w:asciiTheme="minorEastAsia" w:eastAsiaTheme="minorEastAsia" w:hAnsiTheme="minorEastAsia"/>
              </w:rPr>
            </w:pPr>
            <w:r w:rsidRPr="00746439">
              <w:rPr>
                <w:rFonts w:asciiTheme="minorEastAsia" w:eastAsiaTheme="minorEastAsia" w:hAnsiTheme="minorEastAsia" w:hint="eastAsia"/>
              </w:rPr>
              <w:t>現状から、約</w:t>
            </w:r>
            <w:r w:rsidR="00746439" w:rsidRPr="00746439">
              <w:rPr>
                <w:rFonts w:asciiTheme="minorEastAsia" w:eastAsiaTheme="minorEastAsia" w:hAnsiTheme="minorEastAsia" w:hint="eastAsia"/>
              </w:rPr>
              <w:t>20</w:t>
            </w:r>
            <w:r w:rsidRPr="00746439">
              <w:rPr>
                <w:rFonts w:asciiTheme="minorEastAsia" w:eastAsiaTheme="minorEastAsia" w:hAnsiTheme="minorEastAsia" w:hint="eastAsia"/>
              </w:rPr>
              <w:t>％増やすことを目標とします。</w:t>
            </w:r>
          </w:p>
        </w:tc>
      </w:tr>
      <w:tr w:rsidR="008D2FBE" w:rsidTr="008D2FBE">
        <w:tc>
          <w:tcPr>
            <w:tcW w:w="2830" w:type="dxa"/>
            <w:vAlign w:val="center"/>
          </w:tcPr>
          <w:p w:rsidR="00025FD3" w:rsidRPr="00746439" w:rsidRDefault="00025FD3" w:rsidP="008D2FBE">
            <w:pPr>
              <w:rPr>
                <w:rFonts w:asciiTheme="minorEastAsia" w:eastAsiaTheme="minorEastAsia" w:hAnsiTheme="minorEastAsia"/>
              </w:rPr>
            </w:pPr>
            <w:r w:rsidRPr="00746439">
              <w:rPr>
                <w:rFonts w:asciiTheme="minorEastAsia" w:eastAsiaTheme="minorEastAsia" w:hAnsiTheme="minorEastAsia" w:hint="eastAsia"/>
              </w:rPr>
              <w:t>文化</w:t>
            </w:r>
            <w:r w:rsidR="00046D78" w:rsidRPr="00746439">
              <w:rPr>
                <w:rFonts w:asciiTheme="minorEastAsia" w:eastAsiaTheme="minorEastAsia" w:hAnsiTheme="minorEastAsia" w:hint="eastAsia"/>
              </w:rPr>
              <w:t>芸術の支援（ロビーコンサー ト）における集客率</w:t>
            </w:r>
          </w:p>
          <w:p w:rsidR="008D2FBE" w:rsidRPr="00746439" w:rsidRDefault="00046D78" w:rsidP="008D2FBE">
            <w:pPr>
              <w:rPr>
                <w:rFonts w:asciiTheme="minorEastAsia" w:eastAsiaTheme="minorEastAsia" w:hAnsiTheme="minorEastAsia"/>
              </w:rPr>
            </w:pPr>
            <w:r w:rsidRPr="00746439">
              <w:rPr>
                <w:rFonts w:asciiTheme="minorEastAsia" w:eastAsiaTheme="minorEastAsia" w:hAnsiTheme="minorEastAsia" w:hint="eastAsia"/>
              </w:rPr>
              <w:t>（文化ホール）</w:t>
            </w:r>
          </w:p>
        </w:tc>
        <w:tc>
          <w:tcPr>
            <w:tcW w:w="1488" w:type="dxa"/>
            <w:vAlign w:val="center"/>
          </w:tcPr>
          <w:p w:rsidR="008D2FBE" w:rsidRPr="00746439" w:rsidRDefault="002B5B44" w:rsidP="008D2FBE">
            <w:pPr>
              <w:jc w:val="right"/>
              <w:rPr>
                <w:rFonts w:asciiTheme="minorEastAsia" w:eastAsiaTheme="minorEastAsia" w:hAnsiTheme="minorEastAsia"/>
              </w:rPr>
            </w:pPr>
            <w:r w:rsidRPr="00746439">
              <w:rPr>
                <w:rFonts w:asciiTheme="minorEastAsia" w:eastAsiaTheme="minorEastAsia" w:hAnsiTheme="minorEastAsia" w:hint="eastAsia"/>
              </w:rPr>
              <w:t>％</w:t>
            </w:r>
          </w:p>
        </w:tc>
        <w:tc>
          <w:tcPr>
            <w:tcW w:w="1489" w:type="dxa"/>
            <w:vAlign w:val="center"/>
          </w:tcPr>
          <w:p w:rsidR="008D2FBE" w:rsidRPr="00746439" w:rsidRDefault="002B5B44" w:rsidP="008D2FBE">
            <w:pPr>
              <w:jc w:val="right"/>
              <w:rPr>
                <w:rFonts w:asciiTheme="minorEastAsia" w:eastAsiaTheme="minorEastAsia" w:hAnsiTheme="minorEastAsia"/>
              </w:rPr>
            </w:pPr>
            <w:r w:rsidRPr="00746439">
              <w:rPr>
                <w:rFonts w:asciiTheme="minorEastAsia" w:eastAsiaTheme="minorEastAsia" w:hAnsiTheme="minorEastAsia" w:hint="eastAsia"/>
              </w:rPr>
              <w:t>％</w:t>
            </w:r>
          </w:p>
        </w:tc>
        <w:tc>
          <w:tcPr>
            <w:tcW w:w="3253" w:type="dxa"/>
            <w:vAlign w:val="center"/>
          </w:tcPr>
          <w:p w:rsidR="008D2FBE" w:rsidRPr="00746439" w:rsidRDefault="002B5B44" w:rsidP="008D2FBE">
            <w:pPr>
              <w:rPr>
                <w:rFonts w:asciiTheme="minorEastAsia" w:eastAsiaTheme="minorEastAsia" w:hAnsiTheme="minorEastAsia"/>
              </w:rPr>
            </w:pPr>
            <w:r w:rsidRPr="00746439">
              <w:rPr>
                <w:rFonts w:asciiTheme="minorEastAsia" w:eastAsiaTheme="minorEastAsia" w:hAnsiTheme="minorEastAsia" w:hint="eastAsia"/>
              </w:rPr>
              <w:t>現状から、</w:t>
            </w:r>
            <w:r w:rsidR="00746439" w:rsidRPr="00746439">
              <w:rPr>
                <w:rFonts w:asciiTheme="minorEastAsia" w:eastAsiaTheme="minorEastAsia" w:hAnsiTheme="minorEastAsia" w:hint="eastAsia"/>
              </w:rPr>
              <w:t>7</w:t>
            </w:r>
            <w:r w:rsidRPr="00746439">
              <w:rPr>
                <w:rFonts w:asciiTheme="minorEastAsia" w:eastAsiaTheme="minorEastAsia" w:hAnsiTheme="minorEastAsia" w:hint="eastAsia"/>
              </w:rPr>
              <w:t>％増やすことを目標とします。</w:t>
            </w:r>
          </w:p>
        </w:tc>
      </w:tr>
      <w:tr w:rsidR="008D2FBE" w:rsidTr="008D2FBE">
        <w:tc>
          <w:tcPr>
            <w:tcW w:w="2830" w:type="dxa"/>
            <w:vAlign w:val="center"/>
          </w:tcPr>
          <w:p w:rsidR="008D2FBE" w:rsidRPr="00746439" w:rsidRDefault="00746439" w:rsidP="008D2FBE">
            <w:pPr>
              <w:rPr>
                <w:rFonts w:asciiTheme="minorEastAsia" w:eastAsiaTheme="minorEastAsia" w:hAnsiTheme="minorEastAsia"/>
              </w:rPr>
            </w:pPr>
            <w:r w:rsidRPr="00746439">
              <w:rPr>
                <w:rFonts w:asciiTheme="minorEastAsia" w:eastAsiaTheme="minorEastAsia" w:hAnsiTheme="minorEastAsia" w:hint="eastAsia"/>
              </w:rPr>
              <w:t>市内5</w:t>
            </w:r>
            <w:r w:rsidR="002B5B44" w:rsidRPr="00746439">
              <w:rPr>
                <w:rFonts w:asciiTheme="minorEastAsia" w:eastAsiaTheme="minorEastAsia" w:hAnsiTheme="minorEastAsia" w:hint="eastAsia"/>
              </w:rPr>
              <w:t>公民館及び中央駅前地域交流館の年間利用者数</w:t>
            </w:r>
          </w:p>
        </w:tc>
        <w:tc>
          <w:tcPr>
            <w:tcW w:w="1488" w:type="dxa"/>
            <w:vAlign w:val="center"/>
          </w:tcPr>
          <w:p w:rsidR="008D2FBE" w:rsidRPr="00746439" w:rsidRDefault="002B5B44" w:rsidP="002B5B44">
            <w:pPr>
              <w:wordWrap w:val="0"/>
              <w:jc w:val="right"/>
              <w:rPr>
                <w:rFonts w:asciiTheme="minorEastAsia" w:eastAsiaTheme="minorEastAsia" w:hAnsiTheme="minorEastAsia"/>
              </w:rPr>
            </w:pPr>
            <w:r w:rsidRPr="00746439">
              <w:rPr>
                <w:rFonts w:asciiTheme="minorEastAsia" w:eastAsiaTheme="minorEastAsia" w:hAnsiTheme="minorEastAsia" w:hint="eastAsia"/>
              </w:rPr>
              <w:t>人</w:t>
            </w:r>
          </w:p>
        </w:tc>
        <w:tc>
          <w:tcPr>
            <w:tcW w:w="1489" w:type="dxa"/>
            <w:vAlign w:val="center"/>
          </w:tcPr>
          <w:p w:rsidR="008D2FBE" w:rsidRPr="00746439" w:rsidRDefault="002B5B44" w:rsidP="008D2FBE">
            <w:pPr>
              <w:jc w:val="right"/>
              <w:rPr>
                <w:rFonts w:asciiTheme="minorEastAsia" w:eastAsiaTheme="minorEastAsia" w:hAnsiTheme="minorEastAsia"/>
              </w:rPr>
            </w:pPr>
            <w:r w:rsidRPr="00746439">
              <w:rPr>
                <w:rFonts w:asciiTheme="minorEastAsia" w:eastAsiaTheme="minorEastAsia" w:hAnsiTheme="minorEastAsia" w:hint="eastAsia"/>
              </w:rPr>
              <w:t>人</w:t>
            </w:r>
          </w:p>
        </w:tc>
        <w:tc>
          <w:tcPr>
            <w:tcW w:w="3253" w:type="dxa"/>
            <w:vAlign w:val="center"/>
          </w:tcPr>
          <w:p w:rsidR="008D2FBE" w:rsidRPr="00746439" w:rsidRDefault="00746439" w:rsidP="008D2FBE">
            <w:pPr>
              <w:rPr>
                <w:rFonts w:asciiTheme="minorEastAsia" w:eastAsiaTheme="minorEastAsia" w:hAnsiTheme="minorEastAsia"/>
              </w:rPr>
            </w:pPr>
            <w:r w:rsidRPr="00746439">
              <w:rPr>
                <w:rFonts w:asciiTheme="minorEastAsia" w:eastAsiaTheme="minorEastAsia" w:hAnsiTheme="minorEastAsia" w:hint="eastAsia"/>
              </w:rPr>
              <w:t>現状から、約10</w:t>
            </w:r>
            <w:r w:rsidR="002B5B44" w:rsidRPr="00746439">
              <w:rPr>
                <w:rFonts w:asciiTheme="minorEastAsia" w:eastAsiaTheme="minorEastAsia" w:hAnsiTheme="minorEastAsia" w:hint="eastAsia"/>
              </w:rPr>
              <w:t>％増やすことを目標とします。</w:t>
            </w:r>
          </w:p>
        </w:tc>
      </w:tr>
    </w:tbl>
    <w:p w:rsidR="00160CE1" w:rsidRDefault="00160CE1" w:rsidP="00160CE1"/>
    <w:p w:rsidR="00160CE1" w:rsidRDefault="00160CE1" w:rsidP="00160CE1"/>
    <w:p w:rsidR="00160CE1" w:rsidRDefault="00160CE1" w:rsidP="00160CE1">
      <w:r>
        <w:br w:type="page"/>
      </w:r>
    </w:p>
    <w:p w:rsidR="00160CE1" w:rsidRDefault="00160CE1" w:rsidP="00160CE1"/>
    <w:p w:rsidR="00160CE1" w:rsidRDefault="00027C4D" w:rsidP="00160CE1">
      <w:r>
        <w:rPr>
          <w:noProof/>
        </w:rPr>
        <mc:AlternateContent>
          <mc:Choice Requires="wps">
            <w:drawing>
              <wp:anchor distT="0" distB="0" distL="114300" distR="114300" simplePos="0" relativeHeight="251681280"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5259" name="片側の 2 つの角を丸めた四角形 5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160CE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59" o:spid="_x0000_s1162" style="position:absolute;left:0;text-align:left;margin-left:8.35pt;margin-top:2.9pt;width:133.95pt;height:2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160CE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160CE1" w:rsidRDefault="00160CE1" w:rsidP="00160CE1"/>
    <w:tbl>
      <w:tblPr>
        <w:tblStyle w:val="ab"/>
        <w:tblW w:w="0" w:type="auto"/>
        <w:tblLook w:val="04A0" w:firstRow="1" w:lastRow="0" w:firstColumn="1" w:lastColumn="0" w:noHBand="0" w:noVBand="1"/>
      </w:tblPr>
      <w:tblGrid>
        <w:gridCol w:w="845"/>
        <w:gridCol w:w="1417"/>
        <w:gridCol w:w="1276"/>
        <w:gridCol w:w="1418"/>
        <w:gridCol w:w="434"/>
        <w:gridCol w:w="3670"/>
      </w:tblGrid>
      <w:tr w:rsidR="00160CE1" w:rsidRPr="00924D7C" w:rsidTr="0062350B">
        <w:trPr>
          <w:trHeight w:val="405"/>
        </w:trPr>
        <w:tc>
          <w:tcPr>
            <w:tcW w:w="2262" w:type="dxa"/>
            <w:gridSpan w:val="2"/>
            <w:shd w:val="clear" w:color="auto" w:fill="FFE599" w:themeFill="accent4" w:themeFillTint="66"/>
            <w:noWrap/>
            <w:vAlign w:val="center"/>
          </w:tcPr>
          <w:p w:rsidR="00160CE1" w:rsidRPr="006D27CA" w:rsidRDefault="00160CE1" w:rsidP="00FC220A">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94" w:type="dxa"/>
            <w:gridSpan w:val="2"/>
            <w:tcBorders>
              <w:bottom w:val="single" w:sz="4" w:space="0" w:color="auto"/>
            </w:tcBorders>
            <w:shd w:val="clear" w:color="auto" w:fill="FFE599" w:themeFill="accent4" w:themeFillTint="66"/>
            <w:noWrap/>
            <w:vAlign w:val="center"/>
          </w:tcPr>
          <w:p w:rsidR="00160CE1" w:rsidRPr="006D27CA" w:rsidRDefault="00160CE1" w:rsidP="00FC220A">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04" w:type="dxa"/>
            <w:gridSpan w:val="2"/>
            <w:tcBorders>
              <w:bottom w:val="single" w:sz="4" w:space="0" w:color="auto"/>
            </w:tcBorders>
            <w:shd w:val="clear" w:color="auto" w:fill="FFE599" w:themeFill="accent4" w:themeFillTint="66"/>
            <w:noWrap/>
            <w:vAlign w:val="center"/>
          </w:tcPr>
          <w:p w:rsidR="00160CE1" w:rsidRPr="006D27CA" w:rsidRDefault="00160CE1" w:rsidP="00FC220A">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62350B" w:rsidRPr="00160CE1" w:rsidTr="0062350B">
        <w:trPr>
          <w:trHeight w:val="270"/>
        </w:trPr>
        <w:tc>
          <w:tcPr>
            <w:tcW w:w="845" w:type="dxa"/>
            <w:vMerge w:val="restart"/>
            <w:noWrap/>
            <w:vAlign w:val="center"/>
            <w:hideMark/>
          </w:tcPr>
          <w:p w:rsidR="0062350B" w:rsidRPr="00160CE1" w:rsidRDefault="0062350B" w:rsidP="0062350B">
            <w:pPr>
              <w:jc w:val="center"/>
              <w:rPr>
                <w:rFonts w:asciiTheme="majorEastAsia" w:eastAsiaTheme="majorEastAsia" w:hAnsiTheme="majorEastAsia"/>
                <w:sz w:val="22"/>
                <w:szCs w:val="22"/>
              </w:rPr>
            </w:pPr>
            <w:r w:rsidRPr="00160CE1">
              <w:rPr>
                <w:rFonts w:asciiTheme="majorEastAsia" w:eastAsiaTheme="majorEastAsia" w:hAnsiTheme="majorEastAsia" w:hint="eastAsia"/>
                <w:sz w:val="22"/>
                <w:szCs w:val="22"/>
              </w:rPr>
              <w:t>Ⅲ－1</w:t>
            </w:r>
          </w:p>
        </w:tc>
        <w:tc>
          <w:tcPr>
            <w:tcW w:w="1417" w:type="dxa"/>
            <w:vMerge w:val="restart"/>
            <w:vAlign w:val="center"/>
            <w:hideMark/>
          </w:tcPr>
          <w:p w:rsidR="0062350B" w:rsidRPr="00160CE1" w:rsidRDefault="0062350B" w:rsidP="0062350B">
            <w:pPr>
              <w:rPr>
                <w:rFonts w:asciiTheme="majorEastAsia" w:eastAsiaTheme="majorEastAsia" w:hAnsiTheme="majorEastAsia"/>
                <w:sz w:val="22"/>
                <w:szCs w:val="22"/>
              </w:rPr>
            </w:pPr>
            <w:r w:rsidRPr="00160CE1">
              <w:rPr>
                <w:rFonts w:asciiTheme="majorEastAsia" w:eastAsiaTheme="majorEastAsia" w:hAnsiTheme="majorEastAsia" w:hint="eastAsia"/>
                <w:sz w:val="22"/>
                <w:szCs w:val="22"/>
              </w:rPr>
              <w:t>創造性を育む文化・芸術活動の推進・継承</w:t>
            </w:r>
          </w:p>
        </w:tc>
        <w:tc>
          <w:tcPr>
            <w:tcW w:w="1276" w:type="dxa"/>
            <w:tcBorders>
              <w:tr2bl w:val="nil"/>
            </w:tcBorders>
            <w:noWrap/>
            <w:vAlign w:val="center"/>
          </w:tcPr>
          <w:p w:rsidR="0062350B" w:rsidRPr="0062350B" w:rsidRDefault="0062350B" w:rsidP="0062350B">
            <w:pPr>
              <w:jc w:val="cente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Ⅲ－１－1</w:t>
            </w:r>
          </w:p>
        </w:tc>
        <w:tc>
          <w:tcPr>
            <w:tcW w:w="1418" w:type="dxa"/>
            <w:tcBorders>
              <w:tr2bl w:val="nil"/>
            </w:tcBorders>
            <w:noWrap/>
            <w:vAlign w:val="center"/>
          </w:tcPr>
          <w:p w:rsidR="0062350B" w:rsidRPr="0062350B" w:rsidRDefault="0062350B" w:rsidP="0062350B">
            <w:pP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 xml:space="preserve">文化芸術に触れる機会の拡大 </w:t>
            </w:r>
          </w:p>
        </w:tc>
        <w:tc>
          <w:tcPr>
            <w:tcW w:w="434" w:type="dxa"/>
            <w:tcBorders>
              <w:tr2bl w:val="nil"/>
            </w:tcBorders>
            <w:noWrap/>
            <w:vAlign w:val="center"/>
          </w:tcPr>
          <w:p w:rsidR="0062350B" w:rsidRPr="00160CE1" w:rsidRDefault="0062350B" w:rsidP="0062350B">
            <w:pPr>
              <w:jc w:val="center"/>
              <w:rPr>
                <w:rFonts w:asciiTheme="majorEastAsia" w:eastAsiaTheme="majorEastAsia" w:hAnsiTheme="majorEastAsia"/>
              </w:rPr>
            </w:pPr>
            <w:r w:rsidRPr="00160CE1">
              <w:rPr>
                <w:rFonts w:asciiTheme="majorEastAsia" w:eastAsiaTheme="majorEastAsia" w:hAnsiTheme="majorEastAsia" w:hint="eastAsia"/>
              </w:rPr>
              <w:t>1</w:t>
            </w:r>
          </w:p>
        </w:tc>
        <w:tc>
          <w:tcPr>
            <w:tcW w:w="3670" w:type="dxa"/>
            <w:tcBorders>
              <w:tr2bl w:val="nil"/>
            </w:tcBorders>
            <w:noWrap/>
            <w:vAlign w:val="center"/>
          </w:tcPr>
          <w:p w:rsidR="0062350B" w:rsidRPr="00160CE1" w:rsidRDefault="0062350B" w:rsidP="0062350B">
            <w:pPr>
              <w:rPr>
                <w:rFonts w:asciiTheme="majorEastAsia" w:eastAsiaTheme="majorEastAsia" w:hAnsiTheme="majorEastAsia"/>
              </w:rPr>
            </w:pPr>
            <w:r>
              <w:rPr>
                <w:rFonts w:asciiTheme="majorEastAsia" w:eastAsiaTheme="majorEastAsia" w:hAnsiTheme="majorEastAsia" w:hint="eastAsia"/>
              </w:rPr>
              <w:t>文化</w:t>
            </w:r>
            <w:r w:rsidRPr="00160CE1">
              <w:rPr>
                <w:rFonts w:asciiTheme="majorEastAsia" w:eastAsiaTheme="majorEastAsia" w:hAnsiTheme="majorEastAsia" w:hint="eastAsia"/>
              </w:rPr>
              <w:t>芸術事業の充実</w:t>
            </w:r>
          </w:p>
        </w:tc>
      </w:tr>
      <w:tr w:rsidR="0062350B" w:rsidRPr="00160CE1" w:rsidTr="006E6245">
        <w:trPr>
          <w:trHeight w:val="270"/>
        </w:trPr>
        <w:tc>
          <w:tcPr>
            <w:tcW w:w="845" w:type="dxa"/>
            <w:vMerge/>
            <w:hideMark/>
          </w:tcPr>
          <w:p w:rsidR="0062350B" w:rsidRPr="00160CE1" w:rsidRDefault="0062350B" w:rsidP="0062350B">
            <w:pPr>
              <w:rPr>
                <w:rFonts w:asciiTheme="majorEastAsia" w:eastAsiaTheme="majorEastAsia" w:hAnsiTheme="majorEastAsia"/>
                <w:sz w:val="22"/>
                <w:szCs w:val="22"/>
              </w:rPr>
            </w:pPr>
          </w:p>
        </w:tc>
        <w:tc>
          <w:tcPr>
            <w:tcW w:w="1417" w:type="dxa"/>
            <w:vMerge/>
            <w:hideMark/>
          </w:tcPr>
          <w:p w:rsidR="0062350B" w:rsidRPr="00160CE1" w:rsidRDefault="0062350B" w:rsidP="0062350B">
            <w:pPr>
              <w:rPr>
                <w:rFonts w:asciiTheme="majorEastAsia" w:eastAsiaTheme="majorEastAsia" w:hAnsiTheme="majorEastAsia"/>
                <w:sz w:val="22"/>
                <w:szCs w:val="22"/>
              </w:rPr>
            </w:pPr>
          </w:p>
        </w:tc>
        <w:tc>
          <w:tcPr>
            <w:tcW w:w="1276" w:type="dxa"/>
            <w:vMerge w:val="restart"/>
            <w:noWrap/>
            <w:vAlign w:val="center"/>
            <w:hideMark/>
          </w:tcPr>
          <w:p w:rsidR="0062350B" w:rsidRPr="0062350B" w:rsidRDefault="0062350B" w:rsidP="0062350B">
            <w:pPr>
              <w:jc w:val="cente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Ⅲ－１－2</w:t>
            </w:r>
          </w:p>
        </w:tc>
        <w:tc>
          <w:tcPr>
            <w:tcW w:w="1418" w:type="dxa"/>
            <w:vMerge w:val="restart"/>
            <w:noWrap/>
            <w:vAlign w:val="center"/>
            <w:hideMark/>
          </w:tcPr>
          <w:p w:rsidR="0062350B" w:rsidRPr="0062350B" w:rsidRDefault="0062350B" w:rsidP="0062350B">
            <w:pP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 xml:space="preserve">市民の自主的な活動の支援 </w:t>
            </w:r>
          </w:p>
        </w:tc>
        <w:tc>
          <w:tcPr>
            <w:tcW w:w="434" w:type="dxa"/>
            <w:noWrap/>
            <w:vAlign w:val="center"/>
            <w:hideMark/>
          </w:tcPr>
          <w:p w:rsidR="0062350B" w:rsidRPr="00160CE1" w:rsidRDefault="0062350B" w:rsidP="0062350B">
            <w:pPr>
              <w:jc w:val="center"/>
              <w:rPr>
                <w:rFonts w:asciiTheme="majorEastAsia" w:eastAsiaTheme="majorEastAsia" w:hAnsiTheme="majorEastAsia"/>
              </w:rPr>
            </w:pPr>
            <w:r w:rsidRPr="00160CE1">
              <w:rPr>
                <w:rFonts w:asciiTheme="majorEastAsia" w:eastAsiaTheme="majorEastAsia" w:hAnsiTheme="majorEastAsia" w:hint="eastAsia"/>
              </w:rPr>
              <w:t>1</w:t>
            </w:r>
          </w:p>
        </w:tc>
        <w:tc>
          <w:tcPr>
            <w:tcW w:w="3670" w:type="dxa"/>
            <w:noWrap/>
            <w:vAlign w:val="center"/>
            <w:hideMark/>
          </w:tcPr>
          <w:p w:rsidR="0062350B" w:rsidRPr="00160CE1" w:rsidRDefault="0062350B" w:rsidP="0062350B">
            <w:pPr>
              <w:rPr>
                <w:rFonts w:asciiTheme="majorEastAsia" w:eastAsiaTheme="majorEastAsia" w:hAnsiTheme="majorEastAsia"/>
              </w:rPr>
            </w:pPr>
            <w:r w:rsidRPr="00160CE1">
              <w:rPr>
                <w:rFonts w:asciiTheme="majorEastAsia" w:eastAsiaTheme="majorEastAsia" w:hAnsiTheme="majorEastAsia" w:hint="eastAsia"/>
              </w:rPr>
              <w:t>文化</w:t>
            </w:r>
            <w:r>
              <w:rPr>
                <w:rFonts w:asciiTheme="majorEastAsia" w:eastAsiaTheme="majorEastAsia" w:hAnsiTheme="majorEastAsia" w:hint="eastAsia"/>
              </w:rPr>
              <w:t>芸術</w:t>
            </w:r>
            <w:r w:rsidRPr="00160CE1">
              <w:rPr>
                <w:rFonts w:asciiTheme="majorEastAsia" w:eastAsiaTheme="majorEastAsia" w:hAnsiTheme="majorEastAsia" w:hint="eastAsia"/>
              </w:rPr>
              <w:t>活動の支援</w:t>
            </w:r>
          </w:p>
        </w:tc>
      </w:tr>
      <w:tr w:rsidR="0062350B" w:rsidRPr="00160CE1" w:rsidTr="006E6245">
        <w:trPr>
          <w:trHeight w:val="270"/>
        </w:trPr>
        <w:tc>
          <w:tcPr>
            <w:tcW w:w="845" w:type="dxa"/>
            <w:vMerge/>
            <w:hideMark/>
          </w:tcPr>
          <w:p w:rsidR="0062350B" w:rsidRPr="00160CE1" w:rsidRDefault="0062350B" w:rsidP="0062350B">
            <w:pPr>
              <w:rPr>
                <w:rFonts w:asciiTheme="majorEastAsia" w:eastAsiaTheme="majorEastAsia" w:hAnsiTheme="majorEastAsia"/>
                <w:sz w:val="22"/>
                <w:szCs w:val="22"/>
              </w:rPr>
            </w:pPr>
          </w:p>
        </w:tc>
        <w:tc>
          <w:tcPr>
            <w:tcW w:w="1417" w:type="dxa"/>
            <w:vMerge/>
            <w:hideMark/>
          </w:tcPr>
          <w:p w:rsidR="0062350B" w:rsidRPr="00160CE1" w:rsidRDefault="0062350B" w:rsidP="0062350B">
            <w:pPr>
              <w:rPr>
                <w:rFonts w:asciiTheme="majorEastAsia" w:eastAsiaTheme="majorEastAsia" w:hAnsiTheme="majorEastAsia"/>
                <w:sz w:val="22"/>
                <w:szCs w:val="22"/>
              </w:rPr>
            </w:pPr>
          </w:p>
        </w:tc>
        <w:tc>
          <w:tcPr>
            <w:tcW w:w="1276" w:type="dxa"/>
            <w:vMerge/>
            <w:vAlign w:val="center"/>
            <w:hideMark/>
          </w:tcPr>
          <w:p w:rsidR="0062350B" w:rsidRPr="0062350B" w:rsidRDefault="0062350B" w:rsidP="0062350B">
            <w:pPr>
              <w:jc w:val="center"/>
              <w:rPr>
                <w:rFonts w:asciiTheme="majorEastAsia" w:eastAsiaTheme="majorEastAsia" w:hAnsiTheme="majorEastAsia"/>
                <w:sz w:val="22"/>
                <w:szCs w:val="22"/>
              </w:rPr>
            </w:pPr>
          </w:p>
        </w:tc>
        <w:tc>
          <w:tcPr>
            <w:tcW w:w="1418" w:type="dxa"/>
            <w:vMerge/>
            <w:vAlign w:val="center"/>
            <w:hideMark/>
          </w:tcPr>
          <w:p w:rsidR="0062350B" w:rsidRPr="0062350B" w:rsidRDefault="0062350B" w:rsidP="0062350B">
            <w:pPr>
              <w:rPr>
                <w:rFonts w:asciiTheme="majorEastAsia" w:eastAsiaTheme="majorEastAsia" w:hAnsiTheme="majorEastAsia"/>
                <w:sz w:val="22"/>
                <w:szCs w:val="22"/>
              </w:rPr>
            </w:pPr>
          </w:p>
        </w:tc>
        <w:tc>
          <w:tcPr>
            <w:tcW w:w="434" w:type="dxa"/>
            <w:noWrap/>
            <w:vAlign w:val="center"/>
            <w:hideMark/>
          </w:tcPr>
          <w:p w:rsidR="0062350B" w:rsidRPr="00160CE1" w:rsidRDefault="0062350B" w:rsidP="0062350B">
            <w:pPr>
              <w:jc w:val="center"/>
              <w:rPr>
                <w:rFonts w:asciiTheme="majorEastAsia" w:eastAsiaTheme="majorEastAsia" w:hAnsiTheme="majorEastAsia"/>
              </w:rPr>
            </w:pPr>
            <w:r w:rsidRPr="00160CE1">
              <w:rPr>
                <w:rFonts w:asciiTheme="majorEastAsia" w:eastAsiaTheme="majorEastAsia" w:hAnsiTheme="majorEastAsia" w:hint="eastAsia"/>
              </w:rPr>
              <w:t>2</w:t>
            </w:r>
          </w:p>
        </w:tc>
        <w:tc>
          <w:tcPr>
            <w:tcW w:w="3670" w:type="dxa"/>
            <w:noWrap/>
            <w:vAlign w:val="center"/>
            <w:hideMark/>
          </w:tcPr>
          <w:p w:rsidR="0062350B" w:rsidRPr="00160CE1" w:rsidRDefault="0062350B" w:rsidP="0062350B">
            <w:pPr>
              <w:rPr>
                <w:rFonts w:asciiTheme="majorEastAsia" w:eastAsiaTheme="majorEastAsia" w:hAnsiTheme="majorEastAsia"/>
              </w:rPr>
            </w:pPr>
            <w:r w:rsidRPr="00160CE1">
              <w:rPr>
                <w:rFonts w:asciiTheme="majorEastAsia" w:eastAsiaTheme="majorEastAsia" w:hAnsiTheme="majorEastAsia" w:hint="eastAsia"/>
              </w:rPr>
              <w:t>地域文化活動の支援</w:t>
            </w:r>
          </w:p>
        </w:tc>
      </w:tr>
      <w:tr w:rsidR="0062350B" w:rsidRPr="00160CE1" w:rsidTr="006E6245">
        <w:trPr>
          <w:trHeight w:val="270"/>
        </w:trPr>
        <w:tc>
          <w:tcPr>
            <w:tcW w:w="845" w:type="dxa"/>
            <w:vMerge/>
            <w:hideMark/>
          </w:tcPr>
          <w:p w:rsidR="0062350B" w:rsidRPr="00160CE1" w:rsidRDefault="0062350B" w:rsidP="0062350B">
            <w:pPr>
              <w:rPr>
                <w:rFonts w:asciiTheme="majorEastAsia" w:eastAsiaTheme="majorEastAsia" w:hAnsiTheme="majorEastAsia"/>
                <w:sz w:val="22"/>
                <w:szCs w:val="22"/>
              </w:rPr>
            </w:pPr>
          </w:p>
        </w:tc>
        <w:tc>
          <w:tcPr>
            <w:tcW w:w="1417" w:type="dxa"/>
            <w:vMerge/>
            <w:hideMark/>
          </w:tcPr>
          <w:p w:rsidR="0062350B" w:rsidRPr="00160CE1" w:rsidRDefault="0062350B" w:rsidP="0062350B">
            <w:pPr>
              <w:rPr>
                <w:rFonts w:asciiTheme="majorEastAsia" w:eastAsiaTheme="majorEastAsia" w:hAnsiTheme="majorEastAsia"/>
                <w:sz w:val="22"/>
                <w:szCs w:val="22"/>
              </w:rPr>
            </w:pPr>
          </w:p>
        </w:tc>
        <w:tc>
          <w:tcPr>
            <w:tcW w:w="1276" w:type="dxa"/>
            <w:noWrap/>
            <w:vAlign w:val="center"/>
            <w:hideMark/>
          </w:tcPr>
          <w:p w:rsidR="0062350B" w:rsidRPr="0062350B" w:rsidRDefault="0062350B" w:rsidP="0062350B">
            <w:pPr>
              <w:jc w:val="cente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Ⅲ－１－3</w:t>
            </w:r>
          </w:p>
        </w:tc>
        <w:tc>
          <w:tcPr>
            <w:tcW w:w="1418" w:type="dxa"/>
            <w:noWrap/>
            <w:vAlign w:val="center"/>
            <w:hideMark/>
          </w:tcPr>
          <w:p w:rsidR="0062350B" w:rsidRPr="0062350B" w:rsidRDefault="0062350B" w:rsidP="0062350B">
            <w:pPr>
              <w:rPr>
                <w:rFonts w:asciiTheme="majorEastAsia" w:eastAsiaTheme="majorEastAsia" w:hAnsiTheme="majorEastAsia"/>
                <w:sz w:val="22"/>
                <w:szCs w:val="22"/>
              </w:rPr>
            </w:pPr>
            <w:r w:rsidRPr="0062350B">
              <w:rPr>
                <w:rFonts w:asciiTheme="majorEastAsia" w:eastAsiaTheme="majorEastAsia" w:hAnsiTheme="majorEastAsia" w:hint="eastAsia"/>
                <w:sz w:val="22"/>
                <w:szCs w:val="22"/>
              </w:rPr>
              <w:t xml:space="preserve">子どもをはじめとする次世代の育成 </w:t>
            </w:r>
          </w:p>
        </w:tc>
        <w:tc>
          <w:tcPr>
            <w:tcW w:w="434" w:type="dxa"/>
            <w:noWrap/>
            <w:vAlign w:val="center"/>
            <w:hideMark/>
          </w:tcPr>
          <w:p w:rsidR="0062350B" w:rsidRPr="00160CE1" w:rsidRDefault="0062350B" w:rsidP="0062350B">
            <w:pPr>
              <w:jc w:val="center"/>
              <w:rPr>
                <w:rFonts w:asciiTheme="majorEastAsia" w:eastAsiaTheme="majorEastAsia" w:hAnsiTheme="majorEastAsia"/>
              </w:rPr>
            </w:pPr>
            <w:r w:rsidRPr="00160CE1">
              <w:rPr>
                <w:rFonts w:asciiTheme="majorEastAsia" w:eastAsiaTheme="majorEastAsia" w:hAnsiTheme="majorEastAsia" w:hint="eastAsia"/>
              </w:rPr>
              <w:t>1</w:t>
            </w:r>
          </w:p>
        </w:tc>
        <w:tc>
          <w:tcPr>
            <w:tcW w:w="3670" w:type="dxa"/>
            <w:noWrap/>
            <w:vAlign w:val="center"/>
            <w:hideMark/>
          </w:tcPr>
          <w:p w:rsidR="0062350B" w:rsidRPr="00160CE1" w:rsidRDefault="0062350B" w:rsidP="0062350B">
            <w:pPr>
              <w:rPr>
                <w:rFonts w:asciiTheme="majorEastAsia" w:eastAsiaTheme="majorEastAsia" w:hAnsiTheme="majorEastAsia"/>
              </w:rPr>
            </w:pPr>
            <w:r w:rsidRPr="00160CE1">
              <w:rPr>
                <w:rFonts w:asciiTheme="majorEastAsia" w:eastAsiaTheme="majorEastAsia" w:hAnsiTheme="majorEastAsia" w:hint="eastAsia"/>
              </w:rPr>
              <w:t xml:space="preserve">　</w:t>
            </w:r>
          </w:p>
        </w:tc>
      </w:tr>
    </w:tbl>
    <w:p w:rsidR="008D2FBE" w:rsidRPr="00160CE1" w:rsidRDefault="008D2FBE" w:rsidP="008D2FBE"/>
    <w:p w:rsidR="008D2FBE" w:rsidRDefault="008D2FBE" w:rsidP="008D2FBE"/>
    <w:p w:rsidR="008D2FBE" w:rsidRDefault="008D2FBE" w:rsidP="008D2FBE"/>
    <w:p w:rsidR="008D2FBE" w:rsidRDefault="008D2FBE" w:rsidP="008D2FBE"/>
    <w:p w:rsidR="008D2FBE" w:rsidRDefault="008D2FBE" w:rsidP="008D2FBE"/>
    <w:p w:rsidR="00E141D0" w:rsidRDefault="00E141D0" w:rsidP="008D2FBE">
      <w:r>
        <w:br w:type="page"/>
      </w:r>
    </w:p>
    <w:p w:rsidR="00E141D0" w:rsidRDefault="00E141D0" w:rsidP="008D2FBE"/>
    <w:p w:rsidR="008D2FBE" w:rsidRDefault="00027C4D" w:rsidP="008D2FBE">
      <w:r>
        <w:rPr>
          <w:noProof/>
        </w:rPr>
        <mc:AlternateContent>
          <mc:Choice Requires="wps">
            <w:drawing>
              <wp:anchor distT="0" distB="0" distL="114300" distR="114300" simplePos="0" relativeHeight="251633152"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27" name="片側の 2 つの角を丸めた四角形 5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27" o:spid="_x0000_s1163" style="position:absolute;left:0;text-align:left;margin-left:16.15pt;margin-top:.7pt;width:133.95pt;height:25.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&#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BndYTY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8D2F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8D2FBE" w:rsidRDefault="008D2FBE" w:rsidP="008D2FBE"/>
    <w:p w:rsidR="003D4BB1" w:rsidRDefault="003D4BB1" w:rsidP="008D2FBE"/>
    <w:p w:rsidR="002B5B44" w:rsidRPr="002B5B44" w:rsidRDefault="002B5B44" w:rsidP="00140E70">
      <w:pPr>
        <w:pStyle w:val="4"/>
      </w:pPr>
      <w:r w:rsidRPr="002B5B44">
        <w:rPr>
          <w:rFonts w:hint="eastAsia"/>
        </w:rPr>
        <w:t>取り組みⅢ</w:t>
      </w:r>
      <w:r>
        <w:rPr>
          <w:rFonts w:hint="eastAsia"/>
        </w:rPr>
        <w:t>－１－</w:t>
      </w:r>
      <w:r w:rsidR="00746439" w:rsidRPr="0062350B">
        <w:rPr>
          <w:rFonts w:hint="eastAsia"/>
        </w:rPr>
        <w:t>1</w:t>
      </w:r>
      <w:r w:rsidR="00025FD3">
        <w:rPr>
          <w:rFonts w:hint="eastAsia"/>
        </w:rPr>
        <w:t xml:space="preserve">　文化</w:t>
      </w:r>
      <w:r w:rsidRPr="002B5B44">
        <w:rPr>
          <w:rFonts w:hint="eastAsia"/>
        </w:rPr>
        <w:t>芸術に触れる機会の拡大</w:t>
      </w:r>
    </w:p>
    <w:p w:rsidR="006E6245" w:rsidRDefault="006E6245" w:rsidP="002B5B44"/>
    <w:tbl>
      <w:tblPr>
        <w:tblStyle w:val="ab"/>
        <w:tblW w:w="0" w:type="auto"/>
        <w:tblLook w:val="04A0" w:firstRow="1" w:lastRow="0" w:firstColumn="1" w:lastColumn="0" w:noHBand="0" w:noVBand="1"/>
      </w:tblPr>
      <w:tblGrid>
        <w:gridCol w:w="1555"/>
        <w:gridCol w:w="2409"/>
        <w:gridCol w:w="5096"/>
      </w:tblGrid>
      <w:tr w:rsidR="006E6245" w:rsidRPr="00F019C2" w:rsidTr="00FA6F32">
        <w:trPr>
          <w:trHeight w:val="567"/>
        </w:trPr>
        <w:tc>
          <w:tcPr>
            <w:tcW w:w="9060" w:type="dxa"/>
            <w:gridSpan w:val="3"/>
            <w:shd w:val="clear" w:color="auto" w:fill="FFF2CC" w:themeFill="accent4" w:themeFillTint="33"/>
            <w:vAlign w:val="center"/>
          </w:tcPr>
          <w:p w:rsidR="006E6245" w:rsidRPr="00F019C2" w:rsidRDefault="00EA1262" w:rsidP="00FA6F32">
            <w:pPr>
              <w:rPr>
                <w:rFonts w:asciiTheme="majorEastAsia" w:eastAsiaTheme="majorEastAsia" w:hAnsiTheme="majorEastAsia"/>
                <w:sz w:val="22"/>
                <w:szCs w:val="22"/>
              </w:rPr>
            </w:pPr>
            <w:r w:rsidRPr="00EA1262">
              <w:rPr>
                <w:rFonts w:asciiTheme="majorEastAsia" w:eastAsiaTheme="majorEastAsia" w:hAnsiTheme="majorEastAsia" w:hint="eastAsia"/>
                <w:sz w:val="22"/>
                <w:szCs w:val="22"/>
              </w:rPr>
              <w:t>文化芸術に触れる機会の拡大</w:t>
            </w:r>
          </w:p>
        </w:tc>
      </w:tr>
      <w:tr w:rsidR="006E6245" w:rsidRPr="002A67F0" w:rsidTr="00EA1262">
        <w:trPr>
          <w:trHeight w:val="1042"/>
        </w:trPr>
        <w:tc>
          <w:tcPr>
            <w:tcW w:w="1555" w:type="dxa"/>
            <w:shd w:val="clear" w:color="auto" w:fill="D9D9D9" w:themeFill="background1" w:themeFillShade="D9"/>
            <w:vAlign w:val="center"/>
          </w:tcPr>
          <w:p w:rsidR="006E6245" w:rsidRPr="00401B7E" w:rsidRDefault="006E6245" w:rsidP="00FA6F32">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6E6245" w:rsidRPr="00EA1262" w:rsidRDefault="006E6245" w:rsidP="00EA1262">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A1262" w:rsidRPr="00EA1262">
              <w:rPr>
                <w:rFonts w:asciiTheme="minorEastAsia" w:eastAsiaTheme="minorEastAsia" w:hAnsiTheme="minorEastAsia" w:hint="eastAsia"/>
                <w:sz w:val="21"/>
                <w:szCs w:val="21"/>
              </w:rPr>
              <w:t>市民が心豊かにうるおいのある生活を送るために、文化ホールで</w:t>
            </w:r>
            <w:r w:rsidR="00BD2714">
              <w:rPr>
                <w:rFonts w:asciiTheme="minorEastAsia" w:eastAsiaTheme="minorEastAsia" w:hAnsiTheme="minorEastAsia" w:hint="eastAsia"/>
                <w:sz w:val="21"/>
                <w:szCs w:val="21"/>
              </w:rPr>
              <w:t>の芸術鑑賞事業等を実施し、文化</w:t>
            </w:r>
            <w:r w:rsidR="00EA1262">
              <w:rPr>
                <w:rFonts w:asciiTheme="minorEastAsia" w:eastAsiaTheme="minorEastAsia" w:hAnsiTheme="minorEastAsia" w:hint="eastAsia"/>
                <w:sz w:val="21"/>
                <w:szCs w:val="21"/>
              </w:rPr>
              <w:t>芸術に触れる機会を充実します</w:t>
            </w:r>
            <w:r w:rsidR="00EA1262" w:rsidRPr="00EA1262">
              <w:rPr>
                <w:rFonts w:asciiTheme="minorEastAsia" w:eastAsiaTheme="minorEastAsia" w:hAnsiTheme="minorEastAsia" w:hint="eastAsia"/>
                <w:sz w:val="21"/>
                <w:szCs w:val="21"/>
              </w:rPr>
              <w:t>。</w:t>
            </w:r>
          </w:p>
        </w:tc>
      </w:tr>
      <w:tr w:rsidR="006E6245" w:rsidTr="00FA6F32">
        <w:trPr>
          <w:trHeight w:val="419"/>
        </w:trPr>
        <w:tc>
          <w:tcPr>
            <w:tcW w:w="9060" w:type="dxa"/>
            <w:gridSpan w:val="3"/>
            <w:shd w:val="clear" w:color="auto" w:fill="D9D9D9" w:themeFill="background1" w:themeFillShade="D9"/>
            <w:vAlign w:val="center"/>
          </w:tcPr>
          <w:p w:rsidR="006E6245" w:rsidRPr="0058493D" w:rsidRDefault="006E6245" w:rsidP="00FA6F32">
            <w:pPr>
              <w:jc w:val="center"/>
              <w:rPr>
                <w:rFonts w:asciiTheme="minorEastAsia" w:hAnsiTheme="minorEastAsia"/>
                <w:szCs w:val="21"/>
              </w:rPr>
            </w:pPr>
            <w:r>
              <w:rPr>
                <w:rFonts w:asciiTheme="majorEastAsia" w:eastAsiaTheme="majorEastAsia" w:hAnsiTheme="majorEastAsia" w:hint="eastAsia"/>
                <w:sz w:val="22"/>
              </w:rPr>
              <w:t>主な事業</w:t>
            </w:r>
          </w:p>
        </w:tc>
      </w:tr>
      <w:tr w:rsidR="006E6245" w:rsidTr="00FA6F32">
        <w:trPr>
          <w:trHeight w:val="567"/>
        </w:trPr>
        <w:tc>
          <w:tcPr>
            <w:tcW w:w="3964" w:type="dxa"/>
            <w:gridSpan w:val="2"/>
            <w:shd w:val="clear" w:color="auto" w:fill="D9D9D9" w:themeFill="background1" w:themeFillShade="D9"/>
            <w:vAlign w:val="center"/>
          </w:tcPr>
          <w:p w:rsidR="006E6245" w:rsidRDefault="006E6245"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6E6245" w:rsidRDefault="006E6245"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2B5B44" w:rsidTr="00EA1262">
        <w:trPr>
          <w:trHeight w:val="391"/>
        </w:trPr>
        <w:tc>
          <w:tcPr>
            <w:tcW w:w="3964" w:type="dxa"/>
            <w:gridSpan w:val="2"/>
          </w:tcPr>
          <w:p w:rsidR="002B5B44" w:rsidRPr="00EA1262" w:rsidRDefault="00BD2714" w:rsidP="00EB3EBB">
            <w:pPr>
              <w:rPr>
                <w:rFonts w:asciiTheme="minorEastAsia" w:eastAsiaTheme="minorEastAsia" w:hAnsiTheme="minorEastAsia"/>
                <w:sz w:val="21"/>
                <w:szCs w:val="21"/>
              </w:rPr>
            </w:pPr>
            <w:r>
              <w:rPr>
                <w:rFonts w:asciiTheme="minorEastAsia" w:eastAsiaTheme="minorEastAsia" w:hAnsiTheme="minorEastAsia" w:hint="eastAsia"/>
                <w:sz w:val="21"/>
                <w:szCs w:val="21"/>
              </w:rPr>
              <w:t>文化</w:t>
            </w:r>
            <w:r w:rsidR="004605D4" w:rsidRPr="00EA1262">
              <w:rPr>
                <w:rFonts w:asciiTheme="minorEastAsia" w:eastAsiaTheme="minorEastAsia" w:hAnsiTheme="minorEastAsia" w:hint="eastAsia"/>
                <w:sz w:val="21"/>
                <w:szCs w:val="21"/>
              </w:rPr>
              <w:t>芸術事業の充実</w:t>
            </w:r>
          </w:p>
        </w:tc>
        <w:tc>
          <w:tcPr>
            <w:tcW w:w="5096" w:type="dxa"/>
            <w:vAlign w:val="center"/>
          </w:tcPr>
          <w:p w:rsidR="002B5B44" w:rsidRPr="00EA1262" w:rsidRDefault="00EA1262" w:rsidP="00EA1262">
            <w:pPr>
              <w:rPr>
                <w:rFonts w:asciiTheme="minorEastAsia" w:hAnsiTheme="minorEastAsia"/>
                <w:sz w:val="21"/>
                <w:szCs w:val="21"/>
              </w:rPr>
            </w:pPr>
            <w:r w:rsidRPr="00EA1262">
              <w:rPr>
                <w:rFonts w:asciiTheme="minorEastAsia" w:hAnsiTheme="minorEastAsia" w:hint="eastAsia"/>
                <w:sz w:val="21"/>
                <w:szCs w:val="21"/>
              </w:rPr>
              <w:t>○文化ホール主催事業等の実施</w:t>
            </w:r>
          </w:p>
        </w:tc>
      </w:tr>
    </w:tbl>
    <w:p w:rsidR="002B5B44" w:rsidRDefault="002B5B44" w:rsidP="002B5B44"/>
    <w:p w:rsidR="00EA1262" w:rsidRDefault="00EA1262" w:rsidP="002B5B44"/>
    <w:p w:rsidR="00EA1262" w:rsidRDefault="00EA1262" w:rsidP="002B5B44"/>
    <w:p w:rsidR="00EA1262" w:rsidRDefault="00EA1262" w:rsidP="002B5B44">
      <w:r>
        <w:br w:type="page"/>
      </w:r>
    </w:p>
    <w:p w:rsidR="00EA1262" w:rsidRDefault="00EA1262" w:rsidP="002B5B44"/>
    <w:p w:rsidR="002B5B44" w:rsidRPr="002B5B44" w:rsidRDefault="002B5B44" w:rsidP="00140E70">
      <w:pPr>
        <w:pStyle w:val="4"/>
      </w:pPr>
      <w:r w:rsidRPr="002B5B44">
        <w:rPr>
          <w:rFonts w:hint="eastAsia"/>
        </w:rPr>
        <w:t>取り組みⅢ</w:t>
      </w:r>
      <w:r>
        <w:rPr>
          <w:rFonts w:hint="eastAsia"/>
        </w:rPr>
        <w:t>－１－</w:t>
      </w:r>
      <w:r w:rsidR="00746439" w:rsidRPr="0062350B">
        <w:rPr>
          <w:rFonts w:hint="eastAsia"/>
        </w:rPr>
        <w:t>2</w:t>
      </w:r>
      <w:r w:rsidRPr="002B5B44">
        <w:rPr>
          <w:rFonts w:hint="eastAsia"/>
        </w:rPr>
        <w:t xml:space="preserve">　</w:t>
      </w:r>
      <w:r w:rsidR="004605D4" w:rsidRPr="004605D4">
        <w:rPr>
          <w:rFonts w:hint="eastAsia"/>
        </w:rPr>
        <w:t>市民の自主的な活動の支援</w:t>
      </w:r>
    </w:p>
    <w:p w:rsidR="00EA1262" w:rsidRDefault="00EA1262" w:rsidP="002B5B44"/>
    <w:tbl>
      <w:tblPr>
        <w:tblStyle w:val="ab"/>
        <w:tblW w:w="0" w:type="auto"/>
        <w:tblLook w:val="04A0" w:firstRow="1" w:lastRow="0" w:firstColumn="1" w:lastColumn="0" w:noHBand="0" w:noVBand="1"/>
      </w:tblPr>
      <w:tblGrid>
        <w:gridCol w:w="1555"/>
        <w:gridCol w:w="2409"/>
        <w:gridCol w:w="5096"/>
      </w:tblGrid>
      <w:tr w:rsidR="00EA1262" w:rsidRPr="00F019C2" w:rsidTr="00FA6F32">
        <w:trPr>
          <w:trHeight w:val="567"/>
        </w:trPr>
        <w:tc>
          <w:tcPr>
            <w:tcW w:w="9060" w:type="dxa"/>
            <w:gridSpan w:val="3"/>
            <w:shd w:val="clear" w:color="auto" w:fill="FFF2CC" w:themeFill="accent4" w:themeFillTint="33"/>
            <w:vAlign w:val="center"/>
          </w:tcPr>
          <w:p w:rsidR="00EA1262" w:rsidRPr="00F019C2" w:rsidRDefault="00EA1262" w:rsidP="00FA6F32">
            <w:pPr>
              <w:rPr>
                <w:rFonts w:asciiTheme="majorEastAsia" w:eastAsiaTheme="majorEastAsia" w:hAnsiTheme="majorEastAsia"/>
                <w:sz w:val="22"/>
                <w:szCs w:val="22"/>
              </w:rPr>
            </w:pPr>
            <w:r w:rsidRPr="00EA1262">
              <w:rPr>
                <w:rFonts w:asciiTheme="majorEastAsia" w:eastAsiaTheme="majorEastAsia" w:hAnsiTheme="majorEastAsia" w:hint="eastAsia"/>
                <w:sz w:val="22"/>
                <w:szCs w:val="22"/>
              </w:rPr>
              <w:t>市民の自主的な活動の支援</w:t>
            </w:r>
          </w:p>
        </w:tc>
      </w:tr>
      <w:tr w:rsidR="00EA1262" w:rsidRPr="002A67F0" w:rsidTr="00D56651">
        <w:trPr>
          <w:trHeight w:val="1232"/>
        </w:trPr>
        <w:tc>
          <w:tcPr>
            <w:tcW w:w="1555" w:type="dxa"/>
            <w:shd w:val="clear" w:color="auto" w:fill="D9D9D9" w:themeFill="background1" w:themeFillShade="D9"/>
            <w:vAlign w:val="center"/>
          </w:tcPr>
          <w:p w:rsidR="00EA1262" w:rsidRPr="00401B7E" w:rsidRDefault="00EA1262" w:rsidP="00FA6F32">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EA1262" w:rsidRPr="00EA1262" w:rsidRDefault="00EA1262" w:rsidP="00D5665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D2714">
              <w:rPr>
                <w:rFonts w:asciiTheme="minorEastAsia" w:eastAsiaTheme="minorEastAsia" w:hAnsiTheme="minorEastAsia" w:hint="eastAsia"/>
                <w:sz w:val="21"/>
                <w:szCs w:val="21"/>
              </w:rPr>
              <w:t>市民の自主的な文化芸術活動を支援するために、文化</w:t>
            </w:r>
            <w:r w:rsidRPr="00EA1262">
              <w:rPr>
                <w:rFonts w:asciiTheme="minorEastAsia" w:eastAsiaTheme="minorEastAsia" w:hAnsiTheme="minorEastAsia" w:hint="eastAsia"/>
                <w:sz w:val="21"/>
                <w:szCs w:val="21"/>
              </w:rPr>
              <w:t>芸術活動に関する情報</w:t>
            </w:r>
            <w:r w:rsidR="00D56651">
              <w:rPr>
                <w:rFonts w:asciiTheme="minorEastAsia" w:eastAsiaTheme="minorEastAsia" w:hAnsiTheme="minorEastAsia" w:hint="eastAsia"/>
                <w:sz w:val="21"/>
                <w:szCs w:val="21"/>
              </w:rPr>
              <w:t>発信を充実するとともに、市民文化祭等の文化芸術活動の発表の場を増やします</w:t>
            </w:r>
            <w:r w:rsidRPr="00EA1262">
              <w:rPr>
                <w:rFonts w:asciiTheme="minorEastAsia" w:eastAsiaTheme="minorEastAsia" w:hAnsiTheme="minorEastAsia" w:hint="eastAsia"/>
                <w:sz w:val="21"/>
                <w:szCs w:val="21"/>
              </w:rPr>
              <w:t>。</w:t>
            </w:r>
          </w:p>
        </w:tc>
      </w:tr>
      <w:tr w:rsidR="00EA1262" w:rsidTr="00FA6F32">
        <w:trPr>
          <w:trHeight w:val="419"/>
        </w:trPr>
        <w:tc>
          <w:tcPr>
            <w:tcW w:w="9060" w:type="dxa"/>
            <w:gridSpan w:val="3"/>
            <w:shd w:val="clear" w:color="auto" w:fill="D9D9D9" w:themeFill="background1" w:themeFillShade="D9"/>
            <w:vAlign w:val="center"/>
          </w:tcPr>
          <w:p w:rsidR="00EA1262" w:rsidRPr="0058493D" w:rsidRDefault="00EA1262" w:rsidP="00FA6F32">
            <w:pPr>
              <w:jc w:val="center"/>
              <w:rPr>
                <w:rFonts w:asciiTheme="minorEastAsia" w:hAnsiTheme="minorEastAsia"/>
                <w:szCs w:val="21"/>
              </w:rPr>
            </w:pPr>
            <w:r>
              <w:rPr>
                <w:rFonts w:asciiTheme="majorEastAsia" w:eastAsiaTheme="majorEastAsia" w:hAnsiTheme="majorEastAsia" w:hint="eastAsia"/>
                <w:sz w:val="22"/>
              </w:rPr>
              <w:t>主な事業</w:t>
            </w:r>
          </w:p>
        </w:tc>
      </w:tr>
      <w:tr w:rsidR="00EA1262" w:rsidTr="00FA6F32">
        <w:trPr>
          <w:trHeight w:val="567"/>
        </w:trPr>
        <w:tc>
          <w:tcPr>
            <w:tcW w:w="3964" w:type="dxa"/>
            <w:gridSpan w:val="2"/>
            <w:shd w:val="clear" w:color="auto" w:fill="D9D9D9" w:themeFill="background1" w:themeFillShade="D9"/>
            <w:vAlign w:val="center"/>
          </w:tcPr>
          <w:p w:rsidR="00EA1262" w:rsidRDefault="00EA1262"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EA1262" w:rsidRDefault="00EA1262"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2B5B44" w:rsidTr="00D56651">
        <w:trPr>
          <w:trHeight w:val="268"/>
        </w:trPr>
        <w:tc>
          <w:tcPr>
            <w:tcW w:w="3964" w:type="dxa"/>
            <w:gridSpan w:val="2"/>
          </w:tcPr>
          <w:p w:rsidR="002B5B44" w:rsidRPr="0058493D" w:rsidRDefault="002B5B44" w:rsidP="00EB3EBB">
            <w:pPr>
              <w:rPr>
                <w:rFonts w:asciiTheme="minorEastAsia" w:eastAsiaTheme="minorEastAsia" w:hAnsiTheme="minorEastAsia"/>
                <w:sz w:val="21"/>
                <w:szCs w:val="21"/>
              </w:rPr>
            </w:pPr>
            <w:r w:rsidRPr="002B5B44">
              <w:rPr>
                <w:rFonts w:asciiTheme="minorEastAsia" w:eastAsiaTheme="minorEastAsia" w:hAnsiTheme="minorEastAsia" w:hint="eastAsia"/>
                <w:sz w:val="21"/>
                <w:szCs w:val="21"/>
              </w:rPr>
              <w:t>文化</w:t>
            </w:r>
            <w:r w:rsidR="00BD2714">
              <w:rPr>
                <w:rFonts w:asciiTheme="minorEastAsia" w:eastAsiaTheme="minorEastAsia" w:hAnsiTheme="minorEastAsia" w:hint="eastAsia"/>
                <w:sz w:val="21"/>
                <w:szCs w:val="21"/>
              </w:rPr>
              <w:t>芸術</w:t>
            </w:r>
            <w:r w:rsidRPr="002B5B44">
              <w:rPr>
                <w:rFonts w:asciiTheme="minorEastAsia" w:eastAsiaTheme="minorEastAsia" w:hAnsiTheme="minorEastAsia" w:hint="eastAsia"/>
                <w:sz w:val="21"/>
                <w:szCs w:val="21"/>
              </w:rPr>
              <w:t>活動の支援</w:t>
            </w:r>
          </w:p>
        </w:tc>
        <w:tc>
          <w:tcPr>
            <w:tcW w:w="5096" w:type="dxa"/>
            <w:vAlign w:val="center"/>
          </w:tcPr>
          <w:p w:rsidR="00D56651" w:rsidRPr="00D56651" w:rsidRDefault="00D56651" w:rsidP="00D56651">
            <w:pPr>
              <w:rPr>
                <w:rFonts w:asciiTheme="minorEastAsia" w:hAnsiTheme="minorEastAsia"/>
                <w:szCs w:val="21"/>
              </w:rPr>
            </w:pPr>
            <w:r w:rsidRPr="00D56651">
              <w:rPr>
                <w:rFonts w:asciiTheme="minorEastAsia" w:hAnsiTheme="minorEastAsia" w:hint="eastAsia"/>
                <w:szCs w:val="21"/>
              </w:rPr>
              <w:t>○市民文化祭の実施</w:t>
            </w:r>
          </w:p>
          <w:p w:rsidR="00D56651" w:rsidRPr="00D56651" w:rsidRDefault="00BD2714" w:rsidP="00D56651">
            <w:pPr>
              <w:rPr>
                <w:rFonts w:asciiTheme="minorEastAsia" w:hAnsiTheme="minorEastAsia"/>
                <w:szCs w:val="21"/>
              </w:rPr>
            </w:pPr>
            <w:r>
              <w:rPr>
                <w:rFonts w:asciiTheme="minorEastAsia" w:hAnsiTheme="minorEastAsia" w:hint="eastAsia"/>
                <w:szCs w:val="21"/>
              </w:rPr>
              <w:t>○</w:t>
            </w:r>
            <w:r w:rsidR="00D56651" w:rsidRPr="00D56651">
              <w:rPr>
                <w:rFonts w:asciiTheme="minorEastAsia" w:hAnsiTheme="minorEastAsia" w:hint="eastAsia"/>
                <w:szCs w:val="21"/>
              </w:rPr>
              <w:t>文化</w:t>
            </w:r>
            <w:r>
              <w:rPr>
                <w:rFonts w:asciiTheme="minorEastAsia" w:hAnsiTheme="minorEastAsia" w:hint="eastAsia"/>
                <w:szCs w:val="21"/>
              </w:rPr>
              <w:t>芸術</w:t>
            </w:r>
            <w:r w:rsidR="00D56651" w:rsidRPr="00D56651">
              <w:rPr>
                <w:rFonts w:asciiTheme="minorEastAsia" w:hAnsiTheme="minorEastAsia" w:hint="eastAsia"/>
                <w:szCs w:val="21"/>
              </w:rPr>
              <w:t>団体活動への支援</w:t>
            </w:r>
          </w:p>
          <w:p w:rsidR="002B5B44" w:rsidRPr="0062350B" w:rsidRDefault="00BD2714" w:rsidP="00D56651">
            <w:pPr>
              <w:rPr>
                <w:rFonts w:asciiTheme="minorEastAsia" w:hAnsiTheme="minorEastAsia"/>
                <w:szCs w:val="21"/>
              </w:rPr>
            </w:pPr>
            <w:r>
              <w:rPr>
                <w:rFonts w:asciiTheme="minorEastAsia" w:hAnsiTheme="minorEastAsia" w:hint="eastAsia"/>
                <w:szCs w:val="21"/>
              </w:rPr>
              <w:t>○</w:t>
            </w:r>
            <w:r w:rsidR="00D56651" w:rsidRPr="00D56651">
              <w:rPr>
                <w:rFonts w:asciiTheme="minorEastAsia" w:hAnsiTheme="minorEastAsia" w:hint="eastAsia"/>
                <w:szCs w:val="21"/>
              </w:rPr>
              <w:t>文化</w:t>
            </w:r>
            <w:r>
              <w:rPr>
                <w:rFonts w:asciiTheme="minorEastAsia" w:hAnsiTheme="minorEastAsia" w:hint="eastAsia"/>
                <w:szCs w:val="21"/>
              </w:rPr>
              <w:t>芸術</w:t>
            </w:r>
            <w:r w:rsidR="00D56651" w:rsidRPr="00D56651">
              <w:rPr>
                <w:rFonts w:asciiTheme="minorEastAsia" w:hAnsiTheme="minorEastAsia" w:hint="eastAsia"/>
                <w:szCs w:val="21"/>
              </w:rPr>
              <w:t>情報の提供</w:t>
            </w:r>
          </w:p>
        </w:tc>
      </w:tr>
      <w:tr w:rsidR="00D56651" w:rsidTr="00D56651">
        <w:trPr>
          <w:trHeight w:val="435"/>
        </w:trPr>
        <w:tc>
          <w:tcPr>
            <w:tcW w:w="3964" w:type="dxa"/>
            <w:gridSpan w:val="2"/>
          </w:tcPr>
          <w:p w:rsidR="00D56651" w:rsidRDefault="00D56651" w:rsidP="00D56651">
            <w:pPr>
              <w:rPr>
                <w:rFonts w:asciiTheme="minorEastAsia" w:hAnsiTheme="minorEastAsia"/>
                <w:szCs w:val="21"/>
              </w:rPr>
            </w:pPr>
            <w:r w:rsidRPr="002B5B44">
              <w:rPr>
                <w:rFonts w:asciiTheme="minorEastAsia" w:eastAsiaTheme="minorEastAsia" w:hAnsiTheme="minorEastAsia" w:hint="eastAsia"/>
                <w:sz w:val="21"/>
                <w:szCs w:val="21"/>
              </w:rPr>
              <w:t>地域文化活動の支援</w:t>
            </w:r>
          </w:p>
        </w:tc>
        <w:tc>
          <w:tcPr>
            <w:tcW w:w="5096" w:type="dxa"/>
            <w:vAlign w:val="center"/>
          </w:tcPr>
          <w:p w:rsidR="00D56651" w:rsidRPr="0058493D" w:rsidRDefault="00D56651" w:rsidP="00D56651">
            <w:pPr>
              <w:rPr>
                <w:rFonts w:asciiTheme="minorEastAsia" w:hAnsiTheme="minorEastAsia"/>
                <w:szCs w:val="21"/>
              </w:rPr>
            </w:pPr>
            <w:r w:rsidRPr="00D56651">
              <w:rPr>
                <w:rFonts w:asciiTheme="minorEastAsia" w:hAnsiTheme="minorEastAsia" w:hint="eastAsia"/>
                <w:szCs w:val="21"/>
              </w:rPr>
              <w:t>○市民の地域文化活動への支援</w:t>
            </w:r>
          </w:p>
        </w:tc>
      </w:tr>
    </w:tbl>
    <w:p w:rsidR="002B5B44" w:rsidRDefault="002B5B44" w:rsidP="002B5B44"/>
    <w:p w:rsidR="009343DF" w:rsidRDefault="009343DF" w:rsidP="002B5B44"/>
    <w:p w:rsidR="009343DF" w:rsidRDefault="009343DF" w:rsidP="002B5B44">
      <w:r>
        <w:br w:type="page"/>
      </w:r>
    </w:p>
    <w:p w:rsidR="009343DF" w:rsidRDefault="009343DF" w:rsidP="002B5B44"/>
    <w:p w:rsidR="004605D4" w:rsidRPr="002B5B44" w:rsidRDefault="004605D4" w:rsidP="00140E70">
      <w:pPr>
        <w:pStyle w:val="4"/>
      </w:pPr>
      <w:r w:rsidRPr="002B5B44">
        <w:rPr>
          <w:rFonts w:hint="eastAsia"/>
        </w:rPr>
        <w:t>取り組みⅢ</w:t>
      </w:r>
      <w:r>
        <w:rPr>
          <w:rFonts w:hint="eastAsia"/>
        </w:rPr>
        <w:t>－１－</w:t>
      </w:r>
      <w:r w:rsidR="00746439" w:rsidRPr="0062350B">
        <w:rPr>
          <w:rFonts w:hint="eastAsia"/>
        </w:rPr>
        <w:t>3</w:t>
      </w:r>
      <w:r w:rsidRPr="002B5B44">
        <w:rPr>
          <w:rFonts w:hint="eastAsia"/>
        </w:rPr>
        <w:t xml:space="preserve">　</w:t>
      </w:r>
      <w:r w:rsidRPr="004605D4">
        <w:rPr>
          <w:rFonts w:hint="eastAsia"/>
        </w:rPr>
        <w:t>子どもをはじめとする次世代の育成</w:t>
      </w:r>
    </w:p>
    <w:p w:rsidR="004605D4" w:rsidRDefault="004605D4" w:rsidP="004605D4"/>
    <w:tbl>
      <w:tblPr>
        <w:tblStyle w:val="ab"/>
        <w:tblW w:w="0" w:type="auto"/>
        <w:tblLook w:val="04A0" w:firstRow="1" w:lastRow="0" w:firstColumn="1" w:lastColumn="0" w:noHBand="0" w:noVBand="1"/>
      </w:tblPr>
      <w:tblGrid>
        <w:gridCol w:w="1555"/>
        <w:gridCol w:w="2409"/>
        <w:gridCol w:w="5096"/>
      </w:tblGrid>
      <w:tr w:rsidR="00D56651" w:rsidRPr="00F019C2" w:rsidTr="00FA6F32">
        <w:trPr>
          <w:trHeight w:val="567"/>
        </w:trPr>
        <w:tc>
          <w:tcPr>
            <w:tcW w:w="9060" w:type="dxa"/>
            <w:gridSpan w:val="3"/>
            <w:shd w:val="clear" w:color="auto" w:fill="FFF2CC" w:themeFill="accent4" w:themeFillTint="33"/>
            <w:vAlign w:val="center"/>
          </w:tcPr>
          <w:p w:rsidR="00D56651" w:rsidRPr="00F019C2" w:rsidRDefault="00D56651" w:rsidP="00FA6F32">
            <w:pPr>
              <w:rPr>
                <w:rFonts w:asciiTheme="majorEastAsia" w:eastAsiaTheme="majorEastAsia" w:hAnsiTheme="majorEastAsia"/>
                <w:sz w:val="22"/>
                <w:szCs w:val="22"/>
              </w:rPr>
            </w:pPr>
            <w:r w:rsidRPr="00D56651">
              <w:rPr>
                <w:rFonts w:asciiTheme="majorEastAsia" w:eastAsiaTheme="majorEastAsia" w:hAnsiTheme="majorEastAsia" w:hint="eastAsia"/>
                <w:sz w:val="22"/>
                <w:szCs w:val="22"/>
              </w:rPr>
              <w:t>子どもをはじめとする次世代の育成</w:t>
            </w:r>
          </w:p>
        </w:tc>
      </w:tr>
      <w:tr w:rsidR="00D56651" w:rsidRPr="002A67F0" w:rsidTr="00FA6F32">
        <w:trPr>
          <w:trHeight w:val="1232"/>
        </w:trPr>
        <w:tc>
          <w:tcPr>
            <w:tcW w:w="1555" w:type="dxa"/>
            <w:shd w:val="clear" w:color="auto" w:fill="D9D9D9" w:themeFill="background1" w:themeFillShade="D9"/>
            <w:vAlign w:val="center"/>
          </w:tcPr>
          <w:p w:rsidR="00D56651" w:rsidRPr="00401B7E" w:rsidRDefault="00D56651" w:rsidP="00FA6F32">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9343DF" w:rsidRDefault="00D56651" w:rsidP="00D56651">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D2714">
              <w:rPr>
                <w:rFonts w:asciiTheme="minorEastAsia" w:eastAsiaTheme="minorEastAsia" w:hAnsiTheme="minorEastAsia" w:hint="eastAsia"/>
                <w:sz w:val="21"/>
                <w:szCs w:val="21"/>
              </w:rPr>
              <w:t>普段体験することの少ない伝統的な文化芸術活動の体験や、学校教育での</w:t>
            </w:r>
            <w:r w:rsidRPr="00D56651">
              <w:rPr>
                <w:rFonts w:asciiTheme="minorEastAsia" w:eastAsiaTheme="minorEastAsia" w:hAnsiTheme="minorEastAsia" w:hint="eastAsia"/>
                <w:sz w:val="21"/>
                <w:szCs w:val="21"/>
              </w:rPr>
              <w:t>文化</w:t>
            </w:r>
            <w:r w:rsidR="00BD2714">
              <w:rPr>
                <w:rFonts w:asciiTheme="minorEastAsia" w:eastAsiaTheme="minorEastAsia" w:hAnsiTheme="minorEastAsia" w:hint="eastAsia"/>
                <w:sz w:val="21"/>
                <w:szCs w:val="21"/>
              </w:rPr>
              <w:t>芸術</w:t>
            </w:r>
            <w:r w:rsidRPr="00D56651">
              <w:rPr>
                <w:rFonts w:asciiTheme="minorEastAsia" w:eastAsiaTheme="minorEastAsia" w:hAnsiTheme="minorEastAsia" w:hint="eastAsia"/>
                <w:sz w:val="21"/>
                <w:szCs w:val="21"/>
              </w:rPr>
              <w:t>鑑賞等を通じ、創造性やコミュニケーション能力を育みます。</w:t>
            </w:r>
          </w:p>
          <w:p w:rsidR="00D56651" w:rsidRPr="00EA1262" w:rsidRDefault="009343DF" w:rsidP="009343DF">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56651" w:rsidRPr="00D56651">
              <w:rPr>
                <w:rFonts w:asciiTheme="minorEastAsia" w:eastAsiaTheme="minorEastAsia" w:hAnsiTheme="minorEastAsia" w:hint="eastAsia"/>
                <w:sz w:val="21"/>
                <w:szCs w:val="21"/>
              </w:rPr>
              <w:t>文化</w:t>
            </w:r>
            <w:r w:rsidR="00BD2714">
              <w:rPr>
                <w:rFonts w:asciiTheme="minorEastAsia" w:eastAsiaTheme="minorEastAsia" w:hAnsiTheme="minorEastAsia" w:hint="eastAsia"/>
                <w:sz w:val="21"/>
                <w:szCs w:val="21"/>
              </w:rPr>
              <w:t>芸術</w:t>
            </w:r>
            <w:r w:rsidR="00D56651" w:rsidRPr="00D56651">
              <w:rPr>
                <w:rFonts w:asciiTheme="minorEastAsia" w:eastAsiaTheme="minorEastAsia" w:hAnsiTheme="minorEastAsia" w:hint="eastAsia"/>
                <w:sz w:val="21"/>
                <w:szCs w:val="21"/>
              </w:rPr>
              <w:t>活動を支える人材</w:t>
            </w:r>
            <w:r>
              <w:rPr>
                <w:rFonts w:asciiTheme="minorEastAsia" w:eastAsiaTheme="minorEastAsia" w:hAnsiTheme="minorEastAsia" w:hint="eastAsia"/>
                <w:sz w:val="21"/>
                <w:szCs w:val="21"/>
              </w:rPr>
              <w:t>や後継者</w:t>
            </w:r>
            <w:r w:rsidR="00D56651" w:rsidRPr="00D56651">
              <w:rPr>
                <w:rFonts w:asciiTheme="minorEastAsia" w:eastAsiaTheme="minorEastAsia" w:hAnsiTheme="minorEastAsia" w:hint="eastAsia"/>
                <w:sz w:val="21"/>
                <w:szCs w:val="21"/>
              </w:rPr>
              <w:t>の育成</w:t>
            </w:r>
            <w:r>
              <w:rPr>
                <w:rFonts w:asciiTheme="minorEastAsia" w:eastAsiaTheme="minorEastAsia" w:hAnsiTheme="minorEastAsia" w:hint="eastAsia"/>
                <w:sz w:val="21"/>
                <w:szCs w:val="21"/>
              </w:rPr>
              <w:t>に努めます。</w:t>
            </w:r>
          </w:p>
        </w:tc>
      </w:tr>
      <w:tr w:rsidR="00D56651" w:rsidTr="00FA6F32">
        <w:trPr>
          <w:trHeight w:val="419"/>
        </w:trPr>
        <w:tc>
          <w:tcPr>
            <w:tcW w:w="9060" w:type="dxa"/>
            <w:gridSpan w:val="3"/>
            <w:shd w:val="clear" w:color="auto" w:fill="D9D9D9" w:themeFill="background1" w:themeFillShade="D9"/>
            <w:vAlign w:val="center"/>
          </w:tcPr>
          <w:p w:rsidR="00D56651" w:rsidRPr="0058493D" w:rsidRDefault="00D56651" w:rsidP="00FA6F32">
            <w:pPr>
              <w:jc w:val="center"/>
              <w:rPr>
                <w:rFonts w:asciiTheme="minorEastAsia" w:hAnsiTheme="minorEastAsia"/>
                <w:szCs w:val="21"/>
              </w:rPr>
            </w:pPr>
            <w:r>
              <w:rPr>
                <w:rFonts w:asciiTheme="majorEastAsia" w:eastAsiaTheme="majorEastAsia" w:hAnsiTheme="majorEastAsia" w:hint="eastAsia"/>
                <w:sz w:val="22"/>
              </w:rPr>
              <w:t>主な事業</w:t>
            </w:r>
          </w:p>
        </w:tc>
      </w:tr>
      <w:tr w:rsidR="00D56651" w:rsidTr="00FA6F32">
        <w:trPr>
          <w:trHeight w:val="567"/>
        </w:trPr>
        <w:tc>
          <w:tcPr>
            <w:tcW w:w="3964" w:type="dxa"/>
            <w:gridSpan w:val="2"/>
            <w:shd w:val="clear" w:color="auto" w:fill="D9D9D9" w:themeFill="background1" w:themeFillShade="D9"/>
            <w:vAlign w:val="center"/>
          </w:tcPr>
          <w:p w:rsidR="00D56651" w:rsidRDefault="00D56651"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D56651" w:rsidRDefault="00D56651"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4605D4" w:rsidTr="009343DF">
        <w:trPr>
          <w:trHeight w:val="402"/>
        </w:trPr>
        <w:tc>
          <w:tcPr>
            <w:tcW w:w="3964" w:type="dxa"/>
            <w:gridSpan w:val="2"/>
          </w:tcPr>
          <w:p w:rsidR="004605D4" w:rsidRPr="0058493D" w:rsidRDefault="004605D4" w:rsidP="00EB3EBB">
            <w:pPr>
              <w:rPr>
                <w:rFonts w:asciiTheme="minorEastAsia" w:eastAsiaTheme="minorEastAsia" w:hAnsiTheme="minorEastAsia"/>
                <w:sz w:val="21"/>
                <w:szCs w:val="21"/>
              </w:rPr>
            </w:pPr>
          </w:p>
        </w:tc>
        <w:tc>
          <w:tcPr>
            <w:tcW w:w="5096" w:type="dxa"/>
            <w:vAlign w:val="center"/>
          </w:tcPr>
          <w:p w:rsidR="004605D4" w:rsidRPr="0058493D" w:rsidRDefault="004605D4" w:rsidP="009343DF">
            <w:pPr>
              <w:rPr>
                <w:rFonts w:asciiTheme="minorEastAsia" w:hAnsiTheme="minorEastAsia"/>
                <w:szCs w:val="21"/>
              </w:rPr>
            </w:pPr>
          </w:p>
        </w:tc>
      </w:tr>
    </w:tbl>
    <w:p w:rsidR="004605D4" w:rsidRDefault="004605D4" w:rsidP="004605D4"/>
    <w:p w:rsidR="004605D4" w:rsidRDefault="004605D4" w:rsidP="004605D4">
      <w:r>
        <w:br w:type="page"/>
      </w:r>
    </w:p>
    <w:p w:rsidR="004605D4" w:rsidRDefault="004605D4" w:rsidP="004605D4"/>
    <w:p w:rsidR="004605D4" w:rsidRDefault="006C14A8" w:rsidP="00593CBB">
      <w:pPr>
        <w:pStyle w:val="3"/>
      </w:pPr>
      <w:bookmarkStart w:id="37" w:name="_Toc466463606"/>
      <w:r>
        <w:rPr>
          <w:rFonts w:hint="eastAsia"/>
        </w:rPr>
        <w:t>施策Ⅲ</w:t>
      </w:r>
      <w:r w:rsidR="004605D4">
        <w:rPr>
          <w:rFonts w:hint="eastAsia"/>
        </w:rPr>
        <w:t>－２</w:t>
      </w:r>
      <w:r w:rsidR="004605D4" w:rsidRPr="00046D78">
        <w:rPr>
          <w:rFonts w:hint="eastAsia"/>
        </w:rPr>
        <w:t xml:space="preserve">　</w:t>
      </w:r>
      <w:r w:rsidR="004605D4" w:rsidRPr="004605D4">
        <w:rPr>
          <w:rFonts w:hint="eastAsia"/>
        </w:rPr>
        <w:t>文化財の保護・活用</w:t>
      </w:r>
      <w:bookmarkEnd w:id="37"/>
    </w:p>
    <w:p w:rsidR="004605D4" w:rsidRDefault="004605D4" w:rsidP="004605D4">
      <w:pPr>
        <w:ind w:left="210" w:hangingChars="100" w:hanging="210"/>
      </w:pPr>
    </w:p>
    <w:p w:rsidR="004605D4" w:rsidRDefault="00027C4D" w:rsidP="004605D4">
      <w:r>
        <w:rPr>
          <w:noProof/>
        </w:rPr>
        <mc:AlternateContent>
          <mc:Choice Requires="wps">
            <w:drawing>
              <wp:anchor distT="0" distB="0" distL="114300" distR="114300" simplePos="0" relativeHeight="251636224"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28" name="片側の 2 つの角を丸めた四角形 5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4605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28" o:spid="_x0000_s1164" style="position:absolute;left:0;text-align:left;margin-left:16.15pt;margin-top:.7pt;width:133.95pt;height:25.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&#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O44+J8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4605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4605D4" w:rsidRDefault="004605D4" w:rsidP="004605D4">
      <w:pPr>
        <w:ind w:left="210" w:hangingChars="100" w:hanging="210"/>
      </w:pPr>
    </w:p>
    <w:p w:rsidR="004605D4" w:rsidRDefault="004605D4" w:rsidP="004605D4">
      <w:pPr>
        <w:ind w:left="210" w:hangingChars="100" w:hanging="210"/>
      </w:pPr>
      <w:r>
        <w:rPr>
          <w:rFonts w:hint="eastAsia"/>
        </w:rPr>
        <w:t>■　文化財は、先人の残した文化遺産であり、その価値や意義を踏まえ、次世代に適切に継承していくため、市民の郷土意識の涵養を図り、本市に</w:t>
      </w:r>
      <w:r w:rsidR="00BD2714">
        <w:rPr>
          <w:rFonts w:hint="eastAsia"/>
        </w:rPr>
        <w:t>残る各種の有形・無形文化財、埋蔵文化財の保護及び活用を進め</w:t>
      </w:r>
      <w:r>
        <w:rPr>
          <w:rFonts w:hint="eastAsia"/>
        </w:rPr>
        <w:t>ます。</w:t>
      </w:r>
    </w:p>
    <w:p w:rsidR="004605D4" w:rsidRPr="004605D4" w:rsidRDefault="004605D4" w:rsidP="004605D4"/>
    <w:p w:rsidR="004605D4" w:rsidRDefault="00027C4D" w:rsidP="004605D4">
      <w:r>
        <w:rPr>
          <w:noProof/>
        </w:rPr>
        <mc:AlternateContent>
          <mc:Choice Requires="wps">
            <w:drawing>
              <wp:anchor distT="0" distB="0" distL="114300" distR="114300" simplePos="0" relativeHeight="251638272"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29" name="片側の 2 つの角を丸めた四角形 5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4605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29" o:spid="_x0000_s1165" style="position:absolute;left:0;text-align:left;margin-left:16.15pt;margin-top:.7pt;width:133.95pt;height:25.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4605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4605D4" w:rsidRDefault="004605D4" w:rsidP="004605D4">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4605D4" w:rsidTr="00EB3EBB">
        <w:tc>
          <w:tcPr>
            <w:tcW w:w="2830" w:type="dxa"/>
            <w:shd w:val="clear" w:color="auto" w:fill="D9D9D9" w:themeFill="background1" w:themeFillShade="D9"/>
            <w:vAlign w:val="center"/>
          </w:tcPr>
          <w:p w:rsidR="004605D4" w:rsidRPr="00DC6145" w:rsidRDefault="004605D4"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4605D4" w:rsidRDefault="004605D4"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4605D4" w:rsidRPr="00DC6145" w:rsidRDefault="004605D4"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BD2714">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4605D4" w:rsidRDefault="004605D4"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4605D4" w:rsidRPr="00DC6145" w:rsidRDefault="004605D4" w:rsidP="00EB3EBB">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4605D4" w:rsidRPr="00DC6145" w:rsidRDefault="004605D4"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4605D4" w:rsidTr="00EB3EBB">
        <w:tc>
          <w:tcPr>
            <w:tcW w:w="2830" w:type="dxa"/>
            <w:vAlign w:val="center"/>
          </w:tcPr>
          <w:p w:rsidR="00546AF1" w:rsidRDefault="00546AF1" w:rsidP="00EB3EBB">
            <w:r w:rsidRPr="00546AF1">
              <w:rPr>
                <w:rFonts w:hint="eastAsia"/>
              </w:rPr>
              <w:t>指定文化財件数</w:t>
            </w:r>
          </w:p>
          <w:p w:rsidR="004605D4" w:rsidRDefault="00546AF1" w:rsidP="00EB3EBB">
            <w:r w:rsidRPr="00546AF1">
              <w:rPr>
                <w:rFonts w:hint="eastAsia"/>
              </w:rPr>
              <w:t>（生涯学習課）</w:t>
            </w:r>
          </w:p>
        </w:tc>
        <w:tc>
          <w:tcPr>
            <w:tcW w:w="1488" w:type="dxa"/>
            <w:vAlign w:val="center"/>
          </w:tcPr>
          <w:p w:rsidR="004605D4" w:rsidRPr="00916F5A" w:rsidRDefault="00546AF1" w:rsidP="00EB3EBB">
            <w:pPr>
              <w:jc w:val="right"/>
            </w:pPr>
            <w:r>
              <w:rPr>
                <w:rFonts w:hint="eastAsia"/>
              </w:rPr>
              <w:t>件</w:t>
            </w:r>
          </w:p>
        </w:tc>
        <w:tc>
          <w:tcPr>
            <w:tcW w:w="1489" w:type="dxa"/>
            <w:vAlign w:val="center"/>
          </w:tcPr>
          <w:p w:rsidR="004605D4" w:rsidRDefault="00546AF1" w:rsidP="00EB3EBB">
            <w:pPr>
              <w:jc w:val="right"/>
            </w:pPr>
            <w:r>
              <w:rPr>
                <w:rFonts w:hint="eastAsia"/>
              </w:rPr>
              <w:t>件</w:t>
            </w:r>
          </w:p>
        </w:tc>
        <w:tc>
          <w:tcPr>
            <w:tcW w:w="3253" w:type="dxa"/>
            <w:vAlign w:val="center"/>
          </w:tcPr>
          <w:p w:rsidR="004605D4" w:rsidRDefault="00546AF1" w:rsidP="002863D8">
            <w:r w:rsidRPr="00546AF1">
              <w:rPr>
                <w:rFonts w:hint="eastAsia"/>
              </w:rPr>
              <w:t>適切な文化財の保護保存に向け必要に応じて文化財指定を行うことを目標とします</w:t>
            </w:r>
          </w:p>
        </w:tc>
      </w:tr>
      <w:tr w:rsidR="004605D4" w:rsidTr="00EB3EBB">
        <w:tc>
          <w:tcPr>
            <w:tcW w:w="2830" w:type="dxa"/>
            <w:vAlign w:val="center"/>
          </w:tcPr>
          <w:p w:rsidR="00546AF1" w:rsidRDefault="00546AF1" w:rsidP="00EB3EBB">
            <w:r w:rsidRPr="00546AF1">
              <w:rPr>
                <w:rFonts w:hint="eastAsia"/>
              </w:rPr>
              <w:t>資料館施設の入館者数</w:t>
            </w:r>
            <w:r w:rsidRPr="00546AF1">
              <w:rPr>
                <w:rFonts w:hint="eastAsia"/>
              </w:rPr>
              <w:t xml:space="preserve"> </w:t>
            </w:r>
          </w:p>
          <w:p w:rsidR="004605D4" w:rsidRPr="0001114E" w:rsidRDefault="00546AF1" w:rsidP="00EB3EBB">
            <w:r w:rsidRPr="00546AF1">
              <w:rPr>
                <w:rFonts w:hint="eastAsia"/>
              </w:rPr>
              <w:t>（生涯学習課）</w:t>
            </w:r>
          </w:p>
        </w:tc>
        <w:tc>
          <w:tcPr>
            <w:tcW w:w="1488" w:type="dxa"/>
            <w:vAlign w:val="center"/>
          </w:tcPr>
          <w:p w:rsidR="004605D4" w:rsidRDefault="00546AF1" w:rsidP="00EB3EBB">
            <w:pPr>
              <w:jc w:val="right"/>
            </w:pPr>
            <w:r>
              <w:rPr>
                <w:rFonts w:hint="eastAsia"/>
              </w:rPr>
              <w:t>人</w:t>
            </w:r>
          </w:p>
        </w:tc>
        <w:tc>
          <w:tcPr>
            <w:tcW w:w="1489" w:type="dxa"/>
            <w:vAlign w:val="center"/>
          </w:tcPr>
          <w:p w:rsidR="004605D4" w:rsidRDefault="00546AF1" w:rsidP="00EB3EBB">
            <w:pPr>
              <w:jc w:val="right"/>
            </w:pPr>
            <w:r>
              <w:rPr>
                <w:rFonts w:hint="eastAsia"/>
              </w:rPr>
              <w:t>人</w:t>
            </w:r>
          </w:p>
        </w:tc>
        <w:tc>
          <w:tcPr>
            <w:tcW w:w="3253" w:type="dxa"/>
            <w:vAlign w:val="center"/>
          </w:tcPr>
          <w:p w:rsidR="004605D4" w:rsidRDefault="00546AF1" w:rsidP="002863D8">
            <w:r w:rsidRPr="00546AF1">
              <w:rPr>
                <w:rFonts w:hint="eastAsia"/>
              </w:rPr>
              <w:t>資料館施設を見学に訪れる入場者数の増加を目標とします。</w:t>
            </w:r>
          </w:p>
        </w:tc>
      </w:tr>
    </w:tbl>
    <w:p w:rsidR="009343DF" w:rsidRPr="006A4948" w:rsidRDefault="009343DF" w:rsidP="004605D4"/>
    <w:p w:rsidR="009343DF" w:rsidRDefault="00027C4D" w:rsidP="009343DF">
      <w:r>
        <w:rPr>
          <w:noProof/>
        </w:rPr>
        <mc:AlternateContent>
          <mc:Choice Requires="wps">
            <w:drawing>
              <wp:anchor distT="0" distB="0" distL="114300" distR="114300" simplePos="0" relativeHeight="251683328"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3037" name="片側の 2 つの角を丸めた四角形 3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9343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037" o:spid="_x0000_s1166" style="position:absolute;left:0;text-align:left;margin-left:8.35pt;margin-top:2.9pt;width:133.95pt;height:2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fWPAMAAPsGAAAOAAAAZHJzL2Uyb0RvYy54bWysVc1uEzEQviPxDpbvdHeTpk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9343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9343DF" w:rsidRDefault="009343DF" w:rsidP="009343DF"/>
    <w:tbl>
      <w:tblPr>
        <w:tblStyle w:val="ab"/>
        <w:tblW w:w="0" w:type="auto"/>
        <w:tblLook w:val="04A0" w:firstRow="1" w:lastRow="0" w:firstColumn="1" w:lastColumn="0" w:noHBand="0" w:noVBand="1"/>
      </w:tblPr>
      <w:tblGrid>
        <w:gridCol w:w="846"/>
        <w:gridCol w:w="1416"/>
        <w:gridCol w:w="1276"/>
        <w:gridCol w:w="1418"/>
        <w:gridCol w:w="434"/>
        <w:gridCol w:w="3670"/>
      </w:tblGrid>
      <w:tr w:rsidR="009343DF" w:rsidRPr="00924D7C" w:rsidTr="00FA6F32">
        <w:trPr>
          <w:trHeight w:val="405"/>
        </w:trPr>
        <w:tc>
          <w:tcPr>
            <w:tcW w:w="2262" w:type="dxa"/>
            <w:gridSpan w:val="2"/>
            <w:shd w:val="clear" w:color="auto" w:fill="FFE599" w:themeFill="accent4" w:themeFillTint="66"/>
            <w:noWrap/>
            <w:vAlign w:val="center"/>
          </w:tcPr>
          <w:p w:rsidR="009343DF" w:rsidRPr="006D27CA" w:rsidRDefault="009343DF" w:rsidP="00FA6F32">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94" w:type="dxa"/>
            <w:gridSpan w:val="2"/>
            <w:shd w:val="clear" w:color="auto" w:fill="FFE599" w:themeFill="accent4" w:themeFillTint="66"/>
            <w:noWrap/>
            <w:vAlign w:val="center"/>
          </w:tcPr>
          <w:p w:rsidR="009343DF" w:rsidRPr="006D27CA" w:rsidRDefault="009343DF" w:rsidP="00FA6F32">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04" w:type="dxa"/>
            <w:gridSpan w:val="2"/>
            <w:shd w:val="clear" w:color="auto" w:fill="FFE599" w:themeFill="accent4" w:themeFillTint="66"/>
            <w:noWrap/>
            <w:vAlign w:val="center"/>
          </w:tcPr>
          <w:p w:rsidR="009343DF" w:rsidRPr="006D27CA" w:rsidRDefault="009343DF" w:rsidP="00FA6F32">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1C0798" w:rsidRPr="009343DF" w:rsidTr="009343DF">
        <w:trPr>
          <w:trHeight w:val="270"/>
        </w:trPr>
        <w:tc>
          <w:tcPr>
            <w:tcW w:w="846" w:type="dxa"/>
            <w:vMerge w:val="restart"/>
            <w:noWrap/>
            <w:vAlign w:val="center"/>
            <w:hideMark/>
          </w:tcPr>
          <w:p w:rsidR="001C0798" w:rsidRPr="009343DF" w:rsidRDefault="001C0798" w:rsidP="009343DF">
            <w:pPr>
              <w:jc w:val="center"/>
              <w:rPr>
                <w:rFonts w:asciiTheme="majorEastAsia" w:eastAsiaTheme="majorEastAsia" w:hAnsiTheme="majorEastAsia"/>
                <w:sz w:val="22"/>
                <w:szCs w:val="22"/>
              </w:rPr>
            </w:pPr>
            <w:r w:rsidRPr="009343DF">
              <w:rPr>
                <w:rFonts w:asciiTheme="majorEastAsia" w:eastAsiaTheme="majorEastAsia" w:hAnsiTheme="majorEastAsia" w:hint="eastAsia"/>
                <w:sz w:val="22"/>
                <w:szCs w:val="22"/>
              </w:rPr>
              <w:t>Ⅲ－2</w:t>
            </w:r>
          </w:p>
        </w:tc>
        <w:tc>
          <w:tcPr>
            <w:tcW w:w="1416" w:type="dxa"/>
            <w:vMerge w:val="restart"/>
            <w:vAlign w:val="center"/>
            <w:hideMark/>
          </w:tcPr>
          <w:p w:rsidR="001C0798" w:rsidRPr="009343DF" w:rsidRDefault="001C0798" w:rsidP="009343DF">
            <w:pPr>
              <w:rPr>
                <w:rFonts w:asciiTheme="majorEastAsia" w:eastAsiaTheme="majorEastAsia" w:hAnsiTheme="majorEastAsia"/>
                <w:sz w:val="22"/>
                <w:szCs w:val="22"/>
              </w:rPr>
            </w:pPr>
            <w:r w:rsidRPr="009343DF">
              <w:rPr>
                <w:rFonts w:asciiTheme="majorEastAsia" w:eastAsiaTheme="majorEastAsia" w:hAnsiTheme="majorEastAsia" w:hint="eastAsia"/>
                <w:sz w:val="22"/>
                <w:szCs w:val="22"/>
              </w:rPr>
              <w:t>文化財の保護・活用</w:t>
            </w:r>
          </w:p>
        </w:tc>
        <w:tc>
          <w:tcPr>
            <w:tcW w:w="1276" w:type="dxa"/>
            <w:vMerge w:val="restart"/>
            <w:noWrap/>
            <w:vAlign w:val="center"/>
            <w:hideMark/>
          </w:tcPr>
          <w:p w:rsidR="001C0798" w:rsidRPr="009343DF" w:rsidRDefault="001C0798" w:rsidP="009343DF">
            <w:pPr>
              <w:jc w:val="center"/>
              <w:rPr>
                <w:rFonts w:asciiTheme="majorEastAsia" w:eastAsiaTheme="majorEastAsia" w:hAnsiTheme="majorEastAsia"/>
                <w:sz w:val="22"/>
                <w:szCs w:val="22"/>
              </w:rPr>
            </w:pPr>
            <w:r w:rsidRPr="009343DF">
              <w:rPr>
                <w:rFonts w:asciiTheme="majorEastAsia" w:eastAsiaTheme="majorEastAsia" w:hAnsiTheme="majorEastAsia" w:hint="eastAsia"/>
                <w:sz w:val="22"/>
                <w:szCs w:val="22"/>
              </w:rPr>
              <w:t>Ⅲ－2－1</w:t>
            </w:r>
          </w:p>
        </w:tc>
        <w:tc>
          <w:tcPr>
            <w:tcW w:w="1418" w:type="dxa"/>
            <w:vMerge w:val="restart"/>
            <w:vAlign w:val="center"/>
            <w:hideMark/>
          </w:tcPr>
          <w:p w:rsidR="001C0798" w:rsidRPr="009343DF" w:rsidRDefault="001C0798" w:rsidP="009343DF">
            <w:pPr>
              <w:rPr>
                <w:rFonts w:asciiTheme="majorEastAsia" w:eastAsiaTheme="majorEastAsia" w:hAnsiTheme="majorEastAsia"/>
                <w:sz w:val="22"/>
                <w:szCs w:val="22"/>
              </w:rPr>
            </w:pPr>
            <w:r w:rsidRPr="009343DF">
              <w:rPr>
                <w:rFonts w:asciiTheme="majorEastAsia" w:eastAsiaTheme="majorEastAsia" w:hAnsiTheme="majorEastAsia" w:hint="eastAsia"/>
                <w:sz w:val="22"/>
                <w:szCs w:val="22"/>
              </w:rPr>
              <w:t>文化財の保護</w:t>
            </w:r>
          </w:p>
        </w:tc>
        <w:tc>
          <w:tcPr>
            <w:tcW w:w="434" w:type="dxa"/>
            <w:noWrap/>
            <w:vAlign w:val="center"/>
            <w:hideMark/>
          </w:tcPr>
          <w:p w:rsidR="001C0798" w:rsidRPr="009343DF" w:rsidRDefault="001C0798" w:rsidP="009343DF">
            <w:pPr>
              <w:jc w:val="center"/>
              <w:rPr>
                <w:rFonts w:asciiTheme="majorEastAsia" w:eastAsiaTheme="majorEastAsia" w:hAnsiTheme="majorEastAsia"/>
              </w:rPr>
            </w:pPr>
            <w:r w:rsidRPr="009343DF">
              <w:rPr>
                <w:rFonts w:asciiTheme="majorEastAsia" w:eastAsiaTheme="majorEastAsia" w:hAnsiTheme="majorEastAsia" w:hint="eastAsia"/>
              </w:rPr>
              <w:t>1</w:t>
            </w:r>
          </w:p>
        </w:tc>
        <w:tc>
          <w:tcPr>
            <w:tcW w:w="3670" w:type="dxa"/>
            <w:noWrap/>
            <w:vAlign w:val="center"/>
            <w:hideMark/>
          </w:tcPr>
          <w:p w:rsidR="001C0798" w:rsidRPr="009343DF" w:rsidRDefault="001C0798" w:rsidP="009343DF">
            <w:pPr>
              <w:rPr>
                <w:rFonts w:asciiTheme="majorEastAsia" w:eastAsiaTheme="majorEastAsia" w:hAnsiTheme="majorEastAsia"/>
              </w:rPr>
            </w:pPr>
            <w:r w:rsidRPr="009343DF">
              <w:rPr>
                <w:rFonts w:asciiTheme="majorEastAsia" w:eastAsiaTheme="majorEastAsia" w:hAnsiTheme="majorEastAsia" w:hint="eastAsia"/>
              </w:rPr>
              <w:t>指定文化財保護事業</w:t>
            </w:r>
          </w:p>
        </w:tc>
      </w:tr>
      <w:tr w:rsidR="001C0798" w:rsidRPr="009343DF" w:rsidTr="009343DF">
        <w:trPr>
          <w:trHeight w:val="270"/>
        </w:trPr>
        <w:tc>
          <w:tcPr>
            <w:tcW w:w="846" w:type="dxa"/>
            <w:vMerge/>
            <w:hideMark/>
          </w:tcPr>
          <w:p w:rsidR="001C0798" w:rsidRPr="009343DF" w:rsidRDefault="001C0798">
            <w:pPr>
              <w:rPr>
                <w:rFonts w:asciiTheme="majorEastAsia" w:eastAsiaTheme="majorEastAsia" w:hAnsiTheme="majorEastAsia"/>
                <w:sz w:val="22"/>
                <w:szCs w:val="22"/>
              </w:rPr>
            </w:pPr>
          </w:p>
        </w:tc>
        <w:tc>
          <w:tcPr>
            <w:tcW w:w="1416" w:type="dxa"/>
            <w:vMerge/>
            <w:hideMark/>
          </w:tcPr>
          <w:p w:rsidR="001C0798" w:rsidRPr="009343DF" w:rsidRDefault="001C0798">
            <w:pPr>
              <w:rPr>
                <w:rFonts w:asciiTheme="majorEastAsia" w:eastAsiaTheme="majorEastAsia" w:hAnsiTheme="majorEastAsia"/>
                <w:sz w:val="22"/>
                <w:szCs w:val="22"/>
              </w:rPr>
            </w:pPr>
          </w:p>
        </w:tc>
        <w:tc>
          <w:tcPr>
            <w:tcW w:w="1276" w:type="dxa"/>
            <w:vMerge/>
            <w:vAlign w:val="center"/>
            <w:hideMark/>
          </w:tcPr>
          <w:p w:rsidR="001C0798" w:rsidRPr="009343DF" w:rsidRDefault="001C0798" w:rsidP="009343DF">
            <w:pPr>
              <w:jc w:val="center"/>
              <w:rPr>
                <w:rFonts w:asciiTheme="majorEastAsia" w:eastAsiaTheme="majorEastAsia" w:hAnsiTheme="majorEastAsia"/>
                <w:sz w:val="22"/>
                <w:szCs w:val="22"/>
              </w:rPr>
            </w:pPr>
          </w:p>
        </w:tc>
        <w:tc>
          <w:tcPr>
            <w:tcW w:w="1418" w:type="dxa"/>
            <w:vMerge/>
            <w:vAlign w:val="center"/>
            <w:hideMark/>
          </w:tcPr>
          <w:p w:rsidR="001C0798" w:rsidRPr="009343DF" w:rsidRDefault="001C0798" w:rsidP="009343DF">
            <w:pPr>
              <w:rPr>
                <w:rFonts w:asciiTheme="majorEastAsia" w:eastAsiaTheme="majorEastAsia" w:hAnsiTheme="majorEastAsia"/>
                <w:sz w:val="22"/>
                <w:szCs w:val="22"/>
              </w:rPr>
            </w:pPr>
          </w:p>
        </w:tc>
        <w:tc>
          <w:tcPr>
            <w:tcW w:w="434" w:type="dxa"/>
            <w:noWrap/>
            <w:vAlign w:val="center"/>
            <w:hideMark/>
          </w:tcPr>
          <w:p w:rsidR="001C0798" w:rsidRPr="009343DF" w:rsidRDefault="001C0798" w:rsidP="009343DF">
            <w:pPr>
              <w:jc w:val="center"/>
              <w:rPr>
                <w:rFonts w:asciiTheme="majorEastAsia" w:eastAsiaTheme="majorEastAsia" w:hAnsiTheme="majorEastAsia"/>
              </w:rPr>
            </w:pPr>
            <w:r w:rsidRPr="009343DF">
              <w:rPr>
                <w:rFonts w:asciiTheme="majorEastAsia" w:eastAsiaTheme="majorEastAsia" w:hAnsiTheme="majorEastAsia" w:hint="eastAsia"/>
              </w:rPr>
              <w:t>2</w:t>
            </w:r>
          </w:p>
        </w:tc>
        <w:tc>
          <w:tcPr>
            <w:tcW w:w="3670" w:type="dxa"/>
            <w:noWrap/>
            <w:vAlign w:val="center"/>
            <w:hideMark/>
          </w:tcPr>
          <w:p w:rsidR="001C0798" w:rsidRPr="009343DF" w:rsidRDefault="001C0798" w:rsidP="009343DF">
            <w:pPr>
              <w:rPr>
                <w:rFonts w:asciiTheme="majorEastAsia" w:eastAsiaTheme="majorEastAsia" w:hAnsiTheme="majorEastAsia"/>
              </w:rPr>
            </w:pPr>
            <w:r w:rsidRPr="009343DF">
              <w:rPr>
                <w:rFonts w:asciiTheme="majorEastAsia" w:eastAsiaTheme="majorEastAsia" w:hAnsiTheme="majorEastAsia" w:hint="eastAsia"/>
              </w:rPr>
              <w:t>文化財基礎調査事業</w:t>
            </w:r>
          </w:p>
        </w:tc>
      </w:tr>
      <w:tr w:rsidR="001C0798" w:rsidRPr="009343DF" w:rsidTr="009343DF">
        <w:trPr>
          <w:trHeight w:val="270"/>
        </w:trPr>
        <w:tc>
          <w:tcPr>
            <w:tcW w:w="846" w:type="dxa"/>
            <w:vMerge/>
            <w:hideMark/>
          </w:tcPr>
          <w:p w:rsidR="001C0798" w:rsidRPr="009343DF" w:rsidRDefault="001C0798">
            <w:pPr>
              <w:rPr>
                <w:rFonts w:asciiTheme="majorEastAsia" w:eastAsiaTheme="majorEastAsia" w:hAnsiTheme="majorEastAsia"/>
                <w:sz w:val="22"/>
                <w:szCs w:val="22"/>
              </w:rPr>
            </w:pPr>
          </w:p>
        </w:tc>
        <w:tc>
          <w:tcPr>
            <w:tcW w:w="1416" w:type="dxa"/>
            <w:vMerge/>
            <w:hideMark/>
          </w:tcPr>
          <w:p w:rsidR="001C0798" w:rsidRPr="009343DF" w:rsidRDefault="001C0798">
            <w:pPr>
              <w:rPr>
                <w:rFonts w:asciiTheme="majorEastAsia" w:eastAsiaTheme="majorEastAsia" w:hAnsiTheme="majorEastAsia"/>
                <w:sz w:val="22"/>
                <w:szCs w:val="22"/>
              </w:rPr>
            </w:pPr>
          </w:p>
        </w:tc>
        <w:tc>
          <w:tcPr>
            <w:tcW w:w="1276" w:type="dxa"/>
            <w:vMerge/>
            <w:vAlign w:val="center"/>
            <w:hideMark/>
          </w:tcPr>
          <w:p w:rsidR="001C0798" w:rsidRPr="009343DF" w:rsidRDefault="001C0798" w:rsidP="009343DF">
            <w:pPr>
              <w:jc w:val="center"/>
              <w:rPr>
                <w:rFonts w:asciiTheme="majorEastAsia" w:eastAsiaTheme="majorEastAsia" w:hAnsiTheme="majorEastAsia"/>
                <w:sz w:val="22"/>
                <w:szCs w:val="22"/>
              </w:rPr>
            </w:pPr>
          </w:p>
        </w:tc>
        <w:tc>
          <w:tcPr>
            <w:tcW w:w="1418" w:type="dxa"/>
            <w:vMerge/>
            <w:vAlign w:val="center"/>
            <w:hideMark/>
          </w:tcPr>
          <w:p w:rsidR="001C0798" w:rsidRPr="009343DF" w:rsidRDefault="001C0798" w:rsidP="009343DF">
            <w:pPr>
              <w:rPr>
                <w:rFonts w:asciiTheme="majorEastAsia" w:eastAsiaTheme="majorEastAsia" w:hAnsiTheme="majorEastAsia"/>
                <w:sz w:val="22"/>
                <w:szCs w:val="22"/>
              </w:rPr>
            </w:pPr>
          </w:p>
        </w:tc>
        <w:tc>
          <w:tcPr>
            <w:tcW w:w="434" w:type="dxa"/>
            <w:noWrap/>
            <w:vAlign w:val="center"/>
            <w:hideMark/>
          </w:tcPr>
          <w:p w:rsidR="001C0798" w:rsidRPr="009343DF" w:rsidRDefault="001C0798" w:rsidP="009343DF">
            <w:pPr>
              <w:jc w:val="center"/>
              <w:rPr>
                <w:rFonts w:asciiTheme="majorEastAsia" w:eastAsiaTheme="majorEastAsia" w:hAnsiTheme="majorEastAsia"/>
              </w:rPr>
            </w:pPr>
            <w:r w:rsidRPr="009343DF">
              <w:rPr>
                <w:rFonts w:asciiTheme="majorEastAsia" w:eastAsiaTheme="majorEastAsia" w:hAnsiTheme="majorEastAsia" w:hint="eastAsia"/>
              </w:rPr>
              <w:t>3</w:t>
            </w:r>
          </w:p>
        </w:tc>
        <w:tc>
          <w:tcPr>
            <w:tcW w:w="3670" w:type="dxa"/>
            <w:noWrap/>
            <w:vAlign w:val="center"/>
            <w:hideMark/>
          </w:tcPr>
          <w:p w:rsidR="001C0798" w:rsidRPr="009343DF" w:rsidRDefault="001C0798" w:rsidP="009343DF">
            <w:pPr>
              <w:rPr>
                <w:rFonts w:asciiTheme="majorEastAsia" w:eastAsiaTheme="majorEastAsia" w:hAnsiTheme="majorEastAsia"/>
              </w:rPr>
            </w:pPr>
            <w:r w:rsidRPr="009343DF">
              <w:rPr>
                <w:rFonts w:asciiTheme="majorEastAsia" w:eastAsiaTheme="majorEastAsia" w:hAnsiTheme="majorEastAsia" w:hint="eastAsia"/>
              </w:rPr>
              <w:t>埋蔵文化財の保護事業</w:t>
            </w:r>
          </w:p>
        </w:tc>
      </w:tr>
      <w:tr w:rsidR="001C0798" w:rsidRPr="009343DF" w:rsidTr="009343DF">
        <w:trPr>
          <w:trHeight w:val="270"/>
        </w:trPr>
        <w:tc>
          <w:tcPr>
            <w:tcW w:w="846" w:type="dxa"/>
            <w:vMerge/>
            <w:hideMark/>
          </w:tcPr>
          <w:p w:rsidR="001C0798" w:rsidRPr="009343DF" w:rsidRDefault="001C0798">
            <w:pPr>
              <w:rPr>
                <w:rFonts w:asciiTheme="majorEastAsia" w:eastAsiaTheme="majorEastAsia" w:hAnsiTheme="majorEastAsia"/>
                <w:sz w:val="22"/>
                <w:szCs w:val="22"/>
              </w:rPr>
            </w:pPr>
          </w:p>
        </w:tc>
        <w:tc>
          <w:tcPr>
            <w:tcW w:w="1416" w:type="dxa"/>
            <w:vMerge/>
            <w:hideMark/>
          </w:tcPr>
          <w:p w:rsidR="001C0798" w:rsidRPr="009343DF" w:rsidRDefault="001C0798">
            <w:pPr>
              <w:rPr>
                <w:rFonts w:asciiTheme="majorEastAsia" w:eastAsiaTheme="majorEastAsia" w:hAnsiTheme="majorEastAsia"/>
                <w:sz w:val="22"/>
                <w:szCs w:val="22"/>
              </w:rPr>
            </w:pPr>
          </w:p>
        </w:tc>
        <w:tc>
          <w:tcPr>
            <w:tcW w:w="1276" w:type="dxa"/>
            <w:vMerge w:val="restart"/>
            <w:noWrap/>
            <w:vAlign w:val="center"/>
            <w:hideMark/>
          </w:tcPr>
          <w:p w:rsidR="001C0798" w:rsidRPr="009343DF" w:rsidRDefault="001C0798" w:rsidP="009343DF">
            <w:pPr>
              <w:jc w:val="center"/>
              <w:rPr>
                <w:rFonts w:asciiTheme="majorEastAsia" w:eastAsiaTheme="majorEastAsia" w:hAnsiTheme="majorEastAsia"/>
                <w:sz w:val="22"/>
                <w:szCs w:val="22"/>
              </w:rPr>
            </w:pPr>
            <w:r w:rsidRPr="009343DF">
              <w:rPr>
                <w:rFonts w:asciiTheme="majorEastAsia" w:eastAsiaTheme="majorEastAsia" w:hAnsiTheme="majorEastAsia" w:hint="eastAsia"/>
                <w:sz w:val="22"/>
                <w:szCs w:val="22"/>
              </w:rPr>
              <w:t>Ⅲ－2－2</w:t>
            </w:r>
          </w:p>
        </w:tc>
        <w:tc>
          <w:tcPr>
            <w:tcW w:w="1418" w:type="dxa"/>
            <w:vMerge w:val="restart"/>
            <w:noWrap/>
            <w:vAlign w:val="center"/>
            <w:hideMark/>
          </w:tcPr>
          <w:p w:rsidR="001C0798" w:rsidRPr="009343DF" w:rsidRDefault="001C0798" w:rsidP="009343DF">
            <w:pPr>
              <w:rPr>
                <w:rFonts w:asciiTheme="majorEastAsia" w:eastAsiaTheme="majorEastAsia" w:hAnsiTheme="majorEastAsia"/>
                <w:sz w:val="22"/>
                <w:szCs w:val="22"/>
              </w:rPr>
            </w:pPr>
            <w:r w:rsidRPr="009343DF">
              <w:rPr>
                <w:rFonts w:asciiTheme="majorEastAsia" w:eastAsiaTheme="majorEastAsia" w:hAnsiTheme="majorEastAsia" w:hint="eastAsia"/>
                <w:sz w:val="22"/>
                <w:szCs w:val="22"/>
              </w:rPr>
              <w:t xml:space="preserve">文化財の活用 </w:t>
            </w:r>
          </w:p>
        </w:tc>
        <w:tc>
          <w:tcPr>
            <w:tcW w:w="434" w:type="dxa"/>
            <w:noWrap/>
            <w:vAlign w:val="center"/>
            <w:hideMark/>
          </w:tcPr>
          <w:p w:rsidR="001C0798" w:rsidRPr="009343DF" w:rsidRDefault="001C0798" w:rsidP="009343DF">
            <w:pPr>
              <w:jc w:val="center"/>
              <w:rPr>
                <w:rFonts w:asciiTheme="majorEastAsia" w:eastAsiaTheme="majorEastAsia" w:hAnsiTheme="majorEastAsia"/>
              </w:rPr>
            </w:pPr>
            <w:r w:rsidRPr="009343DF">
              <w:rPr>
                <w:rFonts w:asciiTheme="majorEastAsia" w:eastAsiaTheme="majorEastAsia" w:hAnsiTheme="majorEastAsia" w:hint="eastAsia"/>
              </w:rPr>
              <w:t>1</w:t>
            </w:r>
          </w:p>
        </w:tc>
        <w:tc>
          <w:tcPr>
            <w:tcW w:w="3670" w:type="dxa"/>
            <w:noWrap/>
            <w:vAlign w:val="center"/>
            <w:hideMark/>
          </w:tcPr>
          <w:p w:rsidR="001C0798" w:rsidRPr="009343DF" w:rsidRDefault="001C0798" w:rsidP="009343DF">
            <w:pPr>
              <w:rPr>
                <w:rFonts w:asciiTheme="majorEastAsia" w:eastAsiaTheme="majorEastAsia" w:hAnsiTheme="majorEastAsia"/>
              </w:rPr>
            </w:pPr>
            <w:r w:rsidRPr="009343DF">
              <w:rPr>
                <w:rFonts w:asciiTheme="majorEastAsia" w:eastAsiaTheme="majorEastAsia" w:hAnsiTheme="majorEastAsia" w:hint="eastAsia"/>
              </w:rPr>
              <w:t>文化財の活用事業</w:t>
            </w:r>
          </w:p>
        </w:tc>
      </w:tr>
      <w:tr w:rsidR="001C0798" w:rsidRPr="009343DF" w:rsidTr="009343DF">
        <w:trPr>
          <w:trHeight w:val="270"/>
        </w:trPr>
        <w:tc>
          <w:tcPr>
            <w:tcW w:w="846" w:type="dxa"/>
            <w:vMerge/>
            <w:hideMark/>
          </w:tcPr>
          <w:p w:rsidR="001C0798" w:rsidRPr="009343DF" w:rsidRDefault="001C0798"/>
        </w:tc>
        <w:tc>
          <w:tcPr>
            <w:tcW w:w="1416" w:type="dxa"/>
            <w:vMerge/>
            <w:hideMark/>
          </w:tcPr>
          <w:p w:rsidR="001C0798" w:rsidRPr="009343DF" w:rsidRDefault="001C0798"/>
        </w:tc>
        <w:tc>
          <w:tcPr>
            <w:tcW w:w="1276" w:type="dxa"/>
            <w:vMerge/>
            <w:hideMark/>
          </w:tcPr>
          <w:p w:rsidR="001C0798" w:rsidRPr="009343DF" w:rsidRDefault="001C0798"/>
        </w:tc>
        <w:tc>
          <w:tcPr>
            <w:tcW w:w="1418" w:type="dxa"/>
            <w:vMerge/>
            <w:hideMark/>
          </w:tcPr>
          <w:p w:rsidR="001C0798" w:rsidRPr="009343DF" w:rsidRDefault="001C0798"/>
        </w:tc>
        <w:tc>
          <w:tcPr>
            <w:tcW w:w="434" w:type="dxa"/>
            <w:noWrap/>
            <w:vAlign w:val="center"/>
            <w:hideMark/>
          </w:tcPr>
          <w:p w:rsidR="001C0798" w:rsidRPr="009343DF" w:rsidRDefault="001C0798" w:rsidP="009343DF">
            <w:pPr>
              <w:jc w:val="center"/>
              <w:rPr>
                <w:rFonts w:asciiTheme="majorEastAsia" w:eastAsiaTheme="majorEastAsia" w:hAnsiTheme="majorEastAsia"/>
              </w:rPr>
            </w:pPr>
            <w:r w:rsidRPr="009343DF">
              <w:rPr>
                <w:rFonts w:asciiTheme="majorEastAsia" w:eastAsiaTheme="majorEastAsia" w:hAnsiTheme="majorEastAsia" w:hint="eastAsia"/>
              </w:rPr>
              <w:t>2</w:t>
            </w:r>
          </w:p>
        </w:tc>
        <w:tc>
          <w:tcPr>
            <w:tcW w:w="3670" w:type="dxa"/>
            <w:noWrap/>
            <w:vAlign w:val="center"/>
            <w:hideMark/>
          </w:tcPr>
          <w:p w:rsidR="001C0798" w:rsidRPr="009343DF" w:rsidRDefault="001C0798" w:rsidP="009343DF">
            <w:pPr>
              <w:rPr>
                <w:rFonts w:asciiTheme="majorEastAsia" w:eastAsiaTheme="majorEastAsia" w:hAnsiTheme="majorEastAsia"/>
              </w:rPr>
            </w:pPr>
            <w:r w:rsidRPr="009343DF">
              <w:rPr>
                <w:rFonts w:asciiTheme="majorEastAsia" w:eastAsiaTheme="majorEastAsia" w:hAnsiTheme="majorEastAsia" w:hint="eastAsia"/>
              </w:rPr>
              <w:t>印旛歴史民俗資料館運営事業</w:t>
            </w:r>
          </w:p>
        </w:tc>
      </w:tr>
      <w:tr w:rsidR="001C0798" w:rsidRPr="009343DF" w:rsidTr="009343DF">
        <w:trPr>
          <w:trHeight w:val="270"/>
        </w:trPr>
        <w:tc>
          <w:tcPr>
            <w:tcW w:w="846" w:type="dxa"/>
            <w:vMerge/>
          </w:tcPr>
          <w:p w:rsidR="001C0798" w:rsidRPr="009343DF" w:rsidRDefault="001C0798"/>
        </w:tc>
        <w:tc>
          <w:tcPr>
            <w:tcW w:w="1416" w:type="dxa"/>
            <w:vMerge/>
          </w:tcPr>
          <w:p w:rsidR="001C0798" w:rsidRPr="009343DF" w:rsidRDefault="001C0798"/>
        </w:tc>
        <w:tc>
          <w:tcPr>
            <w:tcW w:w="1276" w:type="dxa"/>
            <w:vMerge/>
          </w:tcPr>
          <w:p w:rsidR="001C0798" w:rsidRPr="009343DF" w:rsidRDefault="001C0798"/>
        </w:tc>
        <w:tc>
          <w:tcPr>
            <w:tcW w:w="1418" w:type="dxa"/>
            <w:vMerge/>
          </w:tcPr>
          <w:p w:rsidR="001C0798" w:rsidRPr="009343DF" w:rsidRDefault="001C0798"/>
        </w:tc>
        <w:tc>
          <w:tcPr>
            <w:tcW w:w="434" w:type="dxa"/>
            <w:noWrap/>
            <w:vAlign w:val="center"/>
          </w:tcPr>
          <w:p w:rsidR="001C0798" w:rsidRPr="009343DF" w:rsidRDefault="001C0798" w:rsidP="009343DF">
            <w:pPr>
              <w:jc w:val="center"/>
              <w:rPr>
                <w:rFonts w:asciiTheme="majorEastAsia" w:eastAsiaTheme="majorEastAsia" w:hAnsiTheme="majorEastAsia"/>
              </w:rPr>
            </w:pPr>
            <w:r>
              <w:rPr>
                <w:rFonts w:asciiTheme="majorEastAsia" w:eastAsiaTheme="majorEastAsia" w:hAnsiTheme="majorEastAsia" w:hint="eastAsia"/>
              </w:rPr>
              <w:t>3</w:t>
            </w:r>
          </w:p>
        </w:tc>
        <w:tc>
          <w:tcPr>
            <w:tcW w:w="3670" w:type="dxa"/>
            <w:noWrap/>
            <w:vAlign w:val="center"/>
          </w:tcPr>
          <w:p w:rsidR="001C0798" w:rsidRPr="0062350B" w:rsidRDefault="001C0798" w:rsidP="009343DF">
            <w:pPr>
              <w:rPr>
                <w:rFonts w:asciiTheme="majorEastAsia" w:eastAsiaTheme="majorEastAsia" w:hAnsiTheme="majorEastAsia"/>
              </w:rPr>
            </w:pPr>
            <w:r w:rsidRPr="0062350B">
              <w:rPr>
                <w:rFonts w:asciiTheme="majorEastAsia" w:eastAsiaTheme="majorEastAsia" w:hAnsiTheme="majorEastAsia" w:hint="eastAsia"/>
              </w:rPr>
              <w:t>郷土資料の収集・保存・展示</w:t>
            </w:r>
          </w:p>
        </w:tc>
      </w:tr>
      <w:tr w:rsidR="001C0798" w:rsidRPr="009343DF" w:rsidTr="009343DF">
        <w:trPr>
          <w:trHeight w:val="270"/>
        </w:trPr>
        <w:tc>
          <w:tcPr>
            <w:tcW w:w="846" w:type="dxa"/>
            <w:vMerge/>
          </w:tcPr>
          <w:p w:rsidR="001C0798" w:rsidRPr="009343DF" w:rsidRDefault="001C0798"/>
        </w:tc>
        <w:tc>
          <w:tcPr>
            <w:tcW w:w="1416" w:type="dxa"/>
            <w:vMerge/>
          </w:tcPr>
          <w:p w:rsidR="001C0798" w:rsidRPr="009343DF" w:rsidRDefault="001C0798"/>
        </w:tc>
        <w:tc>
          <w:tcPr>
            <w:tcW w:w="1276" w:type="dxa"/>
            <w:vMerge/>
          </w:tcPr>
          <w:p w:rsidR="001C0798" w:rsidRPr="009343DF" w:rsidRDefault="001C0798"/>
        </w:tc>
        <w:tc>
          <w:tcPr>
            <w:tcW w:w="1418" w:type="dxa"/>
            <w:vMerge/>
          </w:tcPr>
          <w:p w:rsidR="001C0798" w:rsidRPr="009343DF" w:rsidRDefault="001C0798"/>
        </w:tc>
        <w:tc>
          <w:tcPr>
            <w:tcW w:w="434" w:type="dxa"/>
            <w:noWrap/>
            <w:vAlign w:val="center"/>
          </w:tcPr>
          <w:p w:rsidR="001C0798" w:rsidRPr="009343DF" w:rsidRDefault="001C0798" w:rsidP="009343DF">
            <w:pPr>
              <w:jc w:val="center"/>
              <w:rPr>
                <w:rFonts w:asciiTheme="majorEastAsia" w:eastAsiaTheme="majorEastAsia" w:hAnsiTheme="majorEastAsia"/>
              </w:rPr>
            </w:pPr>
            <w:r>
              <w:rPr>
                <w:rFonts w:asciiTheme="majorEastAsia" w:eastAsiaTheme="majorEastAsia" w:hAnsiTheme="majorEastAsia" w:hint="eastAsia"/>
              </w:rPr>
              <w:t>4</w:t>
            </w:r>
          </w:p>
        </w:tc>
        <w:tc>
          <w:tcPr>
            <w:tcW w:w="3670" w:type="dxa"/>
            <w:noWrap/>
            <w:vAlign w:val="center"/>
          </w:tcPr>
          <w:p w:rsidR="001C0798" w:rsidRPr="0062350B" w:rsidRDefault="001C0798" w:rsidP="009343DF">
            <w:pPr>
              <w:rPr>
                <w:rFonts w:asciiTheme="majorEastAsia" w:eastAsiaTheme="majorEastAsia" w:hAnsiTheme="majorEastAsia"/>
              </w:rPr>
            </w:pPr>
            <w:r w:rsidRPr="0062350B">
              <w:rPr>
                <w:rFonts w:asciiTheme="majorEastAsia" w:eastAsiaTheme="majorEastAsia" w:hAnsiTheme="majorEastAsia" w:hint="eastAsia"/>
              </w:rPr>
              <w:t>観光事業などとの連携による文化財の活用</w:t>
            </w:r>
          </w:p>
        </w:tc>
      </w:tr>
    </w:tbl>
    <w:p w:rsidR="009343DF" w:rsidRPr="009343DF" w:rsidRDefault="009343DF" w:rsidP="009343DF"/>
    <w:p w:rsidR="009343DF" w:rsidRDefault="009343DF" w:rsidP="009343DF"/>
    <w:p w:rsidR="004605D4" w:rsidRDefault="004605D4" w:rsidP="004605D4"/>
    <w:p w:rsidR="004605D4" w:rsidRDefault="004605D4" w:rsidP="004605D4"/>
    <w:p w:rsidR="004605D4" w:rsidRDefault="004605D4" w:rsidP="004605D4"/>
    <w:p w:rsidR="009343DF" w:rsidRDefault="009343DF" w:rsidP="004605D4">
      <w:r>
        <w:br w:type="page"/>
      </w:r>
    </w:p>
    <w:p w:rsidR="009343DF" w:rsidRDefault="00027C4D" w:rsidP="004605D4">
      <w:r>
        <w:rPr>
          <w:noProof/>
        </w:rPr>
        <w:lastRenderedPageBreak/>
        <mc:AlternateContent>
          <mc:Choice Requires="wps">
            <w:drawing>
              <wp:anchor distT="0" distB="0" distL="114300" distR="114300" simplePos="0" relativeHeight="251637248" behindDoc="0" locked="0" layoutInCell="1" allowOverlap="1">
                <wp:simplePos x="0" y="0"/>
                <wp:positionH relativeFrom="column">
                  <wp:posOffset>205105</wp:posOffset>
                </wp:positionH>
                <wp:positionV relativeFrom="paragraph">
                  <wp:posOffset>226060</wp:posOffset>
                </wp:positionV>
                <wp:extent cx="1701165" cy="318770"/>
                <wp:effectExtent l="0" t="0" r="13335" b="24130"/>
                <wp:wrapNone/>
                <wp:docPr id="5230" name="片側の 2 つの角を丸めた四角形 5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4605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30" o:spid="_x0000_s1167" style="position:absolute;left:0;text-align:left;margin-left:16.15pt;margin-top:17.8pt;width:133.95pt;height:25.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TNPQMAAPsGAAAOAAAAZHJzL2Uyb0RvYy54bWysVc1uEzEQviPxDpbvdHfTpE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4605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4605D4" w:rsidRDefault="004605D4" w:rsidP="004605D4"/>
    <w:p w:rsidR="004605D4" w:rsidRDefault="004605D4" w:rsidP="004605D4"/>
    <w:p w:rsidR="004605D4" w:rsidRPr="00546AF1" w:rsidRDefault="004605D4" w:rsidP="00140E70">
      <w:pPr>
        <w:pStyle w:val="4"/>
      </w:pPr>
      <w:r w:rsidRPr="00546AF1">
        <w:rPr>
          <w:rFonts w:hint="eastAsia"/>
        </w:rPr>
        <w:t>取り組みⅢ</w:t>
      </w:r>
      <w:r w:rsidR="00546AF1" w:rsidRPr="00546AF1">
        <w:rPr>
          <w:rFonts w:hint="eastAsia"/>
        </w:rPr>
        <w:t>－２</w:t>
      </w:r>
      <w:r w:rsidRPr="00546AF1">
        <w:rPr>
          <w:rFonts w:hint="eastAsia"/>
        </w:rPr>
        <w:t xml:space="preserve">－１　</w:t>
      </w:r>
      <w:r w:rsidR="00546AF1" w:rsidRPr="00546AF1">
        <w:rPr>
          <w:rFonts w:hint="eastAsia"/>
        </w:rPr>
        <w:t>文化財の保護</w:t>
      </w:r>
    </w:p>
    <w:p w:rsidR="009343DF" w:rsidRDefault="009343DF" w:rsidP="004605D4"/>
    <w:tbl>
      <w:tblPr>
        <w:tblStyle w:val="ab"/>
        <w:tblW w:w="0" w:type="auto"/>
        <w:tblLook w:val="04A0" w:firstRow="1" w:lastRow="0" w:firstColumn="1" w:lastColumn="0" w:noHBand="0" w:noVBand="1"/>
      </w:tblPr>
      <w:tblGrid>
        <w:gridCol w:w="1555"/>
        <w:gridCol w:w="2409"/>
        <w:gridCol w:w="5096"/>
      </w:tblGrid>
      <w:tr w:rsidR="009343DF" w:rsidRPr="00F019C2" w:rsidTr="005A01B2">
        <w:trPr>
          <w:trHeight w:val="567"/>
        </w:trPr>
        <w:tc>
          <w:tcPr>
            <w:tcW w:w="9060" w:type="dxa"/>
            <w:gridSpan w:val="3"/>
            <w:shd w:val="clear" w:color="auto" w:fill="FFF2CC" w:themeFill="accent4" w:themeFillTint="33"/>
            <w:vAlign w:val="center"/>
          </w:tcPr>
          <w:p w:rsidR="009343DF" w:rsidRPr="00F019C2" w:rsidRDefault="00537D12" w:rsidP="00FA6F32">
            <w:pPr>
              <w:rPr>
                <w:rFonts w:asciiTheme="majorEastAsia" w:eastAsiaTheme="majorEastAsia" w:hAnsiTheme="majorEastAsia"/>
                <w:sz w:val="22"/>
                <w:szCs w:val="22"/>
              </w:rPr>
            </w:pPr>
            <w:r>
              <w:rPr>
                <w:rFonts w:asciiTheme="majorEastAsia" w:eastAsiaTheme="majorEastAsia" w:hAnsiTheme="majorEastAsia" w:hint="eastAsia"/>
                <w:sz w:val="22"/>
                <w:szCs w:val="22"/>
              </w:rPr>
              <w:t>文化財の保護</w:t>
            </w:r>
          </w:p>
        </w:tc>
      </w:tr>
      <w:tr w:rsidR="009343DF" w:rsidRPr="002A67F0" w:rsidTr="0062350B">
        <w:trPr>
          <w:trHeight w:val="2299"/>
        </w:trPr>
        <w:tc>
          <w:tcPr>
            <w:tcW w:w="1555" w:type="dxa"/>
            <w:shd w:val="clear" w:color="auto" w:fill="D9D9D9" w:themeFill="background1" w:themeFillShade="D9"/>
            <w:vAlign w:val="center"/>
          </w:tcPr>
          <w:p w:rsidR="009343DF" w:rsidRPr="00401B7E" w:rsidRDefault="009343DF" w:rsidP="00FA6F32">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537D12" w:rsidRDefault="009343DF" w:rsidP="00537D12">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37D12">
              <w:rPr>
                <w:rFonts w:asciiTheme="minorEastAsia" w:eastAsiaTheme="minorEastAsia" w:hAnsiTheme="minorEastAsia" w:hint="eastAsia"/>
                <w:sz w:val="21"/>
                <w:szCs w:val="21"/>
              </w:rPr>
              <w:t>文化財の保護・活用の推進を目的として、文化財に関する基礎調査を実施します。</w:t>
            </w:r>
          </w:p>
          <w:p w:rsidR="00537D12" w:rsidRPr="00EA1262" w:rsidRDefault="00537D12" w:rsidP="00537D12">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37D12">
              <w:rPr>
                <w:rFonts w:asciiTheme="minorEastAsia" w:eastAsiaTheme="minorEastAsia" w:hAnsiTheme="minorEastAsia" w:hint="eastAsia"/>
                <w:sz w:val="21"/>
                <w:szCs w:val="21"/>
              </w:rPr>
              <w:t>ふるさとの歴史や文化を次世代に継承するために、有形・無形文化財を保護します。</w:t>
            </w:r>
          </w:p>
          <w:p w:rsidR="00537D12" w:rsidRPr="0062350B" w:rsidRDefault="00537D12" w:rsidP="0062350B">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37D12">
              <w:rPr>
                <w:rFonts w:asciiTheme="minorEastAsia" w:eastAsiaTheme="minorEastAsia" w:hAnsiTheme="minorEastAsia" w:hint="eastAsia"/>
                <w:sz w:val="21"/>
                <w:szCs w:val="21"/>
              </w:rPr>
              <w:t>周知の埋蔵文化財包蔵地の詳細な把握を通じ、迅速かつ正確な埋蔵文</w:t>
            </w:r>
            <w:r>
              <w:rPr>
                <w:rFonts w:asciiTheme="minorEastAsia" w:eastAsiaTheme="minorEastAsia" w:hAnsiTheme="minorEastAsia" w:hint="eastAsia"/>
                <w:sz w:val="21"/>
                <w:szCs w:val="21"/>
              </w:rPr>
              <w:t>化財の保護を図るために、埋蔵文化財包蔵地の詳細分布調査を実施します</w:t>
            </w:r>
            <w:r w:rsidRPr="00537D12">
              <w:rPr>
                <w:rFonts w:asciiTheme="minorEastAsia" w:eastAsiaTheme="minorEastAsia" w:hAnsiTheme="minorEastAsia" w:hint="eastAsia"/>
                <w:sz w:val="21"/>
                <w:szCs w:val="21"/>
              </w:rPr>
              <w:t>。</w:t>
            </w:r>
          </w:p>
        </w:tc>
      </w:tr>
      <w:tr w:rsidR="009343DF" w:rsidTr="00FA6F32">
        <w:trPr>
          <w:trHeight w:val="419"/>
        </w:trPr>
        <w:tc>
          <w:tcPr>
            <w:tcW w:w="9060" w:type="dxa"/>
            <w:gridSpan w:val="3"/>
            <w:shd w:val="clear" w:color="auto" w:fill="D9D9D9" w:themeFill="background1" w:themeFillShade="D9"/>
            <w:vAlign w:val="center"/>
          </w:tcPr>
          <w:p w:rsidR="009343DF" w:rsidRPr="0058493D" w:rsidRDefault="009343DF" w:rsidP="00FA6F32">
            <w:pPr>
              <w:jc w:val="center"/>
              <w:rPr>
                <w:rFonts w:asciiTheme="minorEastAsia" w:hAnsiTheme="minorEastAsia"/>
                <w:szCs w:val="21"/>
              </w:rPr>
            </w:pPr>
            <w:r>
              <w:rPr>
                <w:rFonts w:asciiTheme="majorEastAsia" w:eastAsiaTheme="majorEastAsia" w:hAnsiTheme="majorEastAsia" w:hint="eastAsia"/>
                <w:sz w:val="22"/>
              </w:rPr>
              <w:t>主な事業</w:t>
            </w:r>
          </w:p>
        </w:tc>
      </w:tr>
      <w:tr w:rsidR="009343DF" w:rsidTr="00FA6F32">
        <w:trPr>
          <w:trHeight w:val="567"/>
        </w:trPr>
        <w:tc>
          <w:tcPr>
            <w:tcW w:w="3964" w:type="dxa"/>
            <w:gridSpan w:val="2"/>
            <w:shd w:val="clear" w:color="auto" w:fill="D9D9D9" w:themeFill="background1" w:themeFillShade="D9"/>
            <w:vAlign w:val="center"/>
          </w:tcPr>
          <w:p w:rsidR="009343DF" w:rsidRDefault="009343DF"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9343DF" w:rsidRDefault="009343DF"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4605D4" w:rsidTr="005A01B2">
        <w:trPr>
          <w:trHeight w:val="1217"/>
        </w:trPr>
        <w:tc>
          <w:tcPr>
            <w:tcW w:w="3964" w:type="dxa"/>
            <w:gridSpan w:val="2"/>
          </w:tcPr>
          <w:p w:rsidR="00546AF1" w:rsidRPr="00317FB6" w:rsidRDefault="00546AF1" w:rsidP="00EB3EBB">
            <w:pPr>
              <w:rPr>
                <w:rFonts w:asciiTheme="minorEastAsia" w:eastAsiaTheme="minorEastAsia" w:hAnsiTheme="minorEastAsia"/>
                <w:sz w:val="21"/>
                <w:szCs w:val="21"/>
              </w:rPr>
            </w:pPr>
            <w:r w:rsidRPr="00317FB6">
              <w:rPr>
                <w:rFonts w:asciiTheme="minorEastAsia" w:eastAsiaTheme="minorEastAsia" w:hAnsiTheme="minorEastAsia" w:hint="eastAsia"/>
                <w:sz w:val="21"/>
                <w:szCs w:val="21"/>
              </w:rPr>
              <w:t>指定文化財保護事業</w:t>
            </w:r>
          </w:p>
        </w:tc>
        <w:tc>
          <w:tcPr>
            <w:tcW w:w="5096" w:type="dxa"/>
            <w:vAlign w:val="center"/>
          </w:tcPr>
          <w:p w:rsidR="00537D12" w:rsidRPr="00317FB6" w:rsidRDefault="00537D12" w:rsidP="000936AF">
            <w:pPr>
              <w:rPr>
                <w:rFonts w:asciiTheme="minorEastAsia" w:hAnsiTheme="minorEastAsia"/>
                <w:sz w:val="21"/>
                <w:szCs w:val="21"/>
              </w:rPr>
            </w:pPr>
            <w:r w:rsidRPr="00317FB6">
              <w:rPr>
                <w:rFonts w:asciiTheme="minorEastAsia" w:hAnsiTheme="minorEastAsia" w:hint="eastAsia"/>
                <w:sz w:val="21"/>
                <w:szCs w:val="21"/>
              </w:rPr>
              <w:t>○有形文化財，史跡及び天然記念物の保存</w:t>
            </w:r>
          </w:p>
          <w:p w:rsidR="00537D12" w:rsidRPr="00317FB6" w:rsidRDefault="00537D12" w:rsidP="000936AF">
            <w:pPr>
              <w:rPr>
                <w:rFonts w:asciiTheme="minorEastAsia" w:hAnsiTheme="minorEastAsia"/>
                <w:sz w:val="21"/>
                <w:szCs w:val="21"/>
              </w:rPr>
            </w:pPr>
            <w:r w:rsidRPr="00317FB6">
              <w:rPr>
                <w:rFonts w:asciiTheme="minorEastAsia" w:hAnsiTheme="minorEastAsia" w:hint="eastAsia"/>
                <w:sz w:val="21"/>
                <w:szCs w:val="21"/>
              </w:rPr>
              <w:t>○無形民俗文化財の継承支援</w:t>
            </w:r>
          </w:p>
          <w:p w:rsidR="004605D4" w:rsidRPr="00317FB6" w:rsidRDefault="00537D12" w:rsidP="000936AF">
            <w:pPr>
              <w:rPr>
                <w:rFonts w:asciiTheme="minorEastAsia" w:hAnsiTheme="minorEastAsia"/>
                <w:sz w:val="21"/>
                <w:szCs w:val="21"/>
              </w:rPr>
            </w:pPr>
            <w:r w:rsidRPr="00317FB6">
              <w:rPr>
                <w:rFonts w:asciiTheme="minorEastAsia" w:hAnsiTheme="minorEastAsia" w:hint="eastAsia"/>
                <w:sz w:val="21"/>
                <w:szCs w:val="21"/>
              </w:rPr>
              <w:t>○文化財の普及啓発</w:t>
            </w:r>
          </w:p>
        </w:tc>
      </w:tr>
      <w:tr w:rsidR="00537D12" w:rsidTr="00317FB6">
        <w:trPr>
          <w:trHeight w:val="734"/>
        </w:trPr>
        <w:tc>
          <w:tcPr>
            <w:tcW w:w="3964" w:type="dxa"/>
            <w:gridSpan w:val="2"/>
          </w:tcPr>
          <w:p w:rsidR="00537D12" w:rsidRPr="00317FB6" w:rsidRDefault="00537D12" w:rsidP="00537D12">
            <w:pPr>
              <w:rPr>
                <w:rFonts w:asciiTheme="minorEastAsia" w:hAnsiTheme="minorEastAsia"/>
                <w:sz w:val="21"/>
                <w:szCs w:val="21"/>
              </w:rPr>
            </w:pPr>
            <w:r w:rsidRPr="00317FB6">
              <w:rPr>
                <w:rFonts w:asciiTheme="minorEastAsia" w:eastAsiaTheme="minorEastAsia" w:hAnsiTheme="minorEastAsia" w:hint="eastAsia"/>
                <w:sz w:val="21"/>
                <w:szCs w:val="21"/>
              </w:rPr>
              <w:t>文化財基礎調査事業</w:t>
            </w:r>
          </w:p>
        </w:tc>
        <w:tc>
          <w:tcPr>
            <w:tcW w:w="5096" w:type="dxa"/>
            <w:vAlign w:val="center"/>
          </w:tcPr>
          <w:p w:rsidR="000936AF" w:rsidRPr="00317FB6" w:rsidRDefault="000936AF" w:rsidP="000936AF">
            <w:pPr>
              <w:rPr>
                <w:rFonts w:asciiTheme="minorEastAsia" w:hAnsiTheme="minorEastAsia"/>
                <w:sz w:val="21"/>
                <w:szCs w:val="21"/>
              </w:rPr>
            </w:pPr>
            <w:r w:rsidRPr="00317FB6">
              <w:rPr>
                <w:rFonts w:asciiTheme="minorEastAsia" w:hAnsiTheme="minorEastAsia" w:hint="eastAsia"/>
                <w:sz w:val="21"/>
                <w:szCs w:val="21"/>
              </w:rPr>
              <w:t>○仏像調査・石造物調査の実施</w:t>
            </w:r>
          </w:p>
          <w:p w:rsidR="005A01B2" w:rsidRPr="00317FB6" w:rsidRDefault="005A01B2" w:rsidP="000936AF">
            <w:pPr>
              <w:rPr>
                <w:rFonts w:asciiTheme="minorEastAsia" w:hAnsiTheme="minorEastAsia"/>
                <w:sz w:val="21"/>
                <w:szCs w:val="21"/>
              </w:rPr>
            </w:pPr>
            <w:r w:rsidRPr="00317FB6">
              <w:rPr>
                <w:rFonts w:asciiTheme="minorEastAsia" w:hAnsiTheme="minorEastAsia" w:hint="eastAsia"/>
                <w:sz w:val="21"/>
                <w:szCs w:val="21"/>
              </w:rPr>
              <w:t>○社寺建造物概要調査</w:t>
            </w:r>
          </w:p>
        </w:tc>
      </w:tr>
      <w:tr w:rsidR="00537D12" w:rsidTr="000936AF">
        <w:trPr>
          <w:trHeight w:val="1545"/>
        </w:trPr>
        <w:tc>
          <w:tcPr>
            <w:tcW w:w="3964" w:type="dxa"/>
            <w:gridSpan w:val="2"/>
          </w:tcPr>
          <w:p w:rsidR="00537D12" w:rsidRPr="00317FB6" w:rsidRDefault="00537D12" w:rsidP="00537D12">
            <w:pPr>
              <w:rPr>
                <w:rFonts w:asciiTheme="minorEastAsia" w:hAnsiTheme="minorEastAsia"/>
                <w:sz w:val="21"/>
                <w:szCs w:val="21"/>
              </w:rPr>
            </w:pPr>
            <w:r w:rsidRPr="00317FB6">
              <w:rPr>
                <w:rFonts w:asciiTheme="minorEastAsia" w:eastAsiaTheme="minorEastAsia" w:hAnsiTheme="minorEastAsia" w:hint="eastAsia"/>
                <w:sz w:val="21"/>
                <w:szCs w:val="21"/>
              </w:rPr>
              <w:t>埋蔵文化財の保護事業</w:t>
            </w:r>
          </w:p>
        </w:tc>
        <w:tc>
          <w:tcPr>
            <w:tcW w:w="5096" w:type="dxa"/>
            <w:vAlign w:val="center"/>
          </w:tcPr>
          <w:p w:rsidR="000936AF" w:rsidRPr="00317FB6" w:rsidRDefault="000936AF" w:rsidP="000936AF">
            <w:pPr>
              <w:rPr>
                <w:rFonts w:asciiTheme="minorEastAsia" w:hAnsiTheme="minorEastAsia"/>
                <w:sz w:val="21"/>
                <w:szCs w:val="21"/>
              </w:rPr>
            </w:pPr>
            <w:r w:rsidRPr="00317FB6">
              <w:rPr>
                <w:rFonts w:asciiTheme="minorEastAsia" w:hAnsiTheme="minorEastAsia" w:hint="eastAsia"/>
                <w:sz w:val="21"/>
                <w:szCs w:val="21"/>
              </w:rPr>
              <w:t>○市内主要遺跡調査の実施</w:t>
            </w:r>
          </w:p>
          <w:p w:rsidR="000936AF" w:rsidRPr="00317FB6" w:rsidRDefault="000936AF" w:rsidP="000936AF">
            <w:pPr>
              <w:ind w:left="210" w:hangingChars="100" w:hanging="210"/>
              <w:rPr>
                <w:rFonts w:asciiTheme="minorEastAsia" w:hAnsiTheme="minorEastAsia"/>
                <w:sz w:val="21"/>
                <w:szCs w:val="21"/>
              </w:rPr>
            </w:pPr>
            <w:r w:rsidRPr="00317FB6">
              <w:rPr>
                <w:rFonts w:asciiTheme="minorEastAsia" w:hAnsiTheme="minorEastAsia" w:hint="eastAsia"/>
                <w:sz w:val="21"/>
                <w:szCs w:val="21"/>
              </w:rPr>
              <w:t>○埋蔵文化財の取扱い事務及び埋蔵文化財包蔵地の保護</w:t>
            </w:r>
          </w:p>
          <w:p w:rsidR="00537D12" w:rsidRPr="00317FB6" w:rsidRDefault="000936AF" w:rsidP="000936AF">
            <w:pPr>
              <w:rPr>
                <w:rFonts w:asciiTheme="minorEastAsia" w:hAnsiTheme="minorEastAsia"/>
                <w:sz w:val="21"/>
                <w:szCs w:val="21"/>
              </w:rPr>
            </w:pPr>
            <w:r w:rsidRPr="00317FB6">
              <w:rPr>
                <w:rFonts w:asciiTheme="minorEastAsia" w:hAnsiTheme="minorEastAsia" w:hint="eastAsia"/>
                <w:sz w:val="21"/>
                <w:szCs w:val="21"/>
              </w:rPr>
              <w:t>○道作古墳群</w:t>
            </w:r>
            <w:r w:rsidR="005A01B2" w:rsidRPr="00317FB6">
              <w:rPr>
                <w:rFonts w:asciiTheme="minorEastAsia" w:hAnsiTheme="minorEastAsia" w:hint="eastAsia"/>
                <w:sz w:val="21"/>
                <w:szCs w:val="21"/>
              </w:rPr>
              <w:t>活用</w:t>
            </w:r>
            <w:r w:rsidRPr="00317FB6">
              <w:rPr>
                <w:rFonts w:asciiTheme="minorEastAsia" w:hAnsiTheme="minorEastAsia" w:hint="eastAsia"/>
                <w:sz w:val="21"/>
                <w:szCs w:val="21"/>
              </w:rPr>
              <w:t>事業の推進</w:t>
            </w:r>
          </w:p>
        </w:tc>
      </w:tr>
    </w:tbl>
    <w:p w:rsidR="004605D4" w:rsidRPr="00317FB6" w:rsidRDefault="004605D4" w:rsidP="004605D4"/>
    <w:p w:rsidR="000936AF" w:rsidRDefault="000936AF" w:rsidP="004605D4">
      <w:r>
        <w:br w:type="page"/>
      </w:r>
    </w:p>
    <w:p w:rsidR="000936AF" w:rsidRDefault="000936AF" w:rsidP="004605D4"/>
    <w:p w:rsidR="00546AF1" w:rsidRPr="00546AF1" w:rsidRDefault="00546AF1" w:rsidP="00140E70">
      <w:pPr>
        <w:pStyle w:val="4"/>
      </w:pPr>
      <w:r w:rsidRPr="00546AF1">
        <w:rPr>
          <w:rFonts w:hint="eastAsia"/>
        </w:rPr>
        <w:t>取り組みⅢ－２</w:t>
      </w:r>
      <w:r>
        <w:rPr>
          <w:rFonts w:hint="eastAsia"/>
        </w:rPr>
        <w:t>－２</w:t>
      </w:r>
      <w:r w:rsidRPr="00546AF1">
        <w:rPr>
          <w:rFonts w:hint="eastAsia"/>
        </w:rPr>
        <w:t xml:space="preserve">　文化財の活用</w:t>
      </w:r>
    </w:p>
    <w:p w:rsidR="000936AF" w:rsidRDefault="000936AF" w:rsidP="00546AF1"/>
    <w:tbl>
      <w:tblPr>
        <w:tblStyle w:val="ab"/>
        <w:tblW w:w="0" w:type="auto"/>
        <w:tblLook w:val="04A0" w:firstRow="1" w:lastRow="0" w:firstColumn="1" w:lastColumn="0" w:noHBand="0" w:noVBand="1"/>
      </w:tblPr>
      <w:tblGrid>
        <w:gridCol w:w="1555"/>
        <w:gridCol w:w="2409"/>
        <w:gridCol w:w="5096"/>
      </w:tblGrid>
      <w:tr w:rsidR="000936AF" w:rsidRPr="00F019C2" w:rsidTr="00FA6F32">
        <w:trPr>
          <w:trHeight w:val="567"/>
        </w:trPr>
        <w:tc>
          <w:tcPr>
            <w:tcW w:w="9060" w:type="dxa"/>
            <w:gridSpan w:val="3"/>
            <w:shd w:val="clear" w:color="auto" w:fill="FFF2CC" w:themeFill="accent4" w:themeFillTint="33"/>
            <w:vAlign w:val="center"/>
          </w:tcPr>
          <w:p w:rsidR="000936AF" w:rsidRPr="00F019C2" w:rsidRDefault="000936AF" w:rsidP="00FA6F32">
            <w:pPr>
              <w:rPr>
                <w:rFonts w:asciiTheme="majorEastAsia" w:eastAsiaTheme="majorEastAsia" w:hAnsiTheme="majorEastAsia"/>
                <w:sz w:val="22"/>
                <w:szCs w:val="22"/>
              </w:rPr>
            </w:pPr>
            <w:r>
              <w:rPr>
                <w:rFonts w:asciiTheme="majorEastAsia" w:eastAsiaTheme="majorEastAsia" w:hAnsiTheme="majorEastAsia" w:hint="eastAsia"/>
                <w:sz w:val="22"/>
                <w:szCs w:val="22"/>
              </w:rPr>
              <w:t>文化財の活用</w:t>
            </w:r>
          </w:p>
        </w:tc>
      </w:tr>
      <w:tr w:rsidR="000936AF" w:rsidRPr="005A01B2" w:rsidTr="00FA6F32">
        <w:trPr>
          <w:trHeight w:val="1232"/>
        </w:trPr>
        <w:tc>
          <w:tcPr>
            <w:tcW w:w="1555" w:type="dxa"/>
            <w:shd w:val="clear" w:color="auto" w:fill="D9D9D9" w:themeFill="background1" w:themeFillShade="D9"/>
            <w:vAlign w:val="center"/>
          </w:tcPr>
          <w:p w:rsidR="000936AF" w:rsidRPr="00401B7E" w:rsidRDefault="000936AF" w:rsidP="00FA6F32">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0936AF" w:rsidRPr="00317FB6" w:rsidRDefault="000936AF" w:rsidP="000936AF">
            <w:pPr>
              <w:ind w:left="210" w:hangingChars="100" w:hanging="210"/>
              <w:rPr>
                <w:rFonts w:asciiTheme="minorEastAsia" w:eastAsiaTheme="minorEastAsia" w:hAnsiTheme="minorEastAsia"/>
                <w:sz w:val="21"/>
                <w:szCs w:val="21"/>
              </w:rPr>
            </w:pPr>
            <w:r w:rsidRPr="00317FB6">
              <w:rPr>
                <w:rFonts w:asciiTheme="minorEastAsia" w:eastAsiaTheme="minorEastAsia" w:hAnsiTheme="minorEastAsia" w:hint="eastAsia"/>
                <w:sz w:val="21"/>
                <w:szCs w:val="21"/>
              </w:rPr>
              <w:t>◆　ふるさとの歴史や文化を広く周知するために、印旛歴史民俗資料館などの既存施設を活用しながら、郷土資料を収集・保存し、展示公開します。</w:t>
            </w:r>
          </w:p>
          <w:p w:rsidR="000936AF" w:rsidRPr="00317FB6" w:rsidRDefault="005A2D6D" w:rsidP="000936AF">
            <w:pPr>
              <w:ind w:left="210" w:hangingChars="100" w:hanging="210"/>
              <w:rPr>
                <w:rFonts w:asciiTheme="minorEastAsia" w:eastAsiaTheme="minorEastAsia" w:hAnsiTheme="minorEastAsia"/>
                <w:sz w:val="21"/>
                <w:szCs w:val="21"/>
              </w:rPr>
            </w:pPr>
            <w:r w:rsidRPr="00317FB6">
              <w:rPr>
                <w:rFonts w:asciiTheme="minorEastAsia" w:eastAsiaTheme="minorEastAsia" w:hAnsiTheme="minorEastAsia" w:hint="eastAsia"/>
                <w:sz w:val="21"/>
                <w:szCs w:val="21"/>
              </w:rPr>
              <w:t xml:space="preserve">◆　</w:t>
            </w:r>
            <w:r w:rsidR="005A01B2" w:rsidRPr="00317FB6">
              <w:rPr>
                <w:rFonts w:asciiTheme="minorEastAsia" w:eastAsiaTheme="minorEastAsia" w:hAnsiTheme="minorEastAsia" w:hint="eastAsia"/>
                <w:sz w:val="21"/>
                <w:szCs w:val="21"/>
              </w:rPr>
              <w:t>現状で分散</w:t>
            </w:r>
            <w:r w:rsidR="003C2697" w:rsidRPr="00317FB6">
              <w:rPr>
                <w:rFonts w:asciiTheme="minorEastAsia" w:eastAsiaTheme="minorEastAsia" w:hAnsiTheme="minorEastAsia" w:hint="eastAsia"/>
                <w:sz w:val="21"/>
                <w:szCs w:val="21"/>
              </w:rPr>
              <w:t>している</w:t>
            </w:r>
            <w:r w:rsidR="000936AF" w:rsidRPr="00317FB6">
              <w:rPr>
                <w:rFonts w:asciiTheme="minorEastAsia" w:eastAsiaTheme="minorEastAsia" w:hAnsiTheme="minorEastAsia" w:hint="eastAsia"/>
                <w:sz w:val="21"/>
                <w:szCs w:val="21"/>
              </w:rPr>
              <w:t>歴史的資</w:t>
            </w:r>
            <w:r w:rsidRPr="00317FB6">
              <w:rPr>
                <w:rFonts w:asciiTheme="minorEastAsia" w:eastAsiaTheme="minorEastAsia" w:hAnsiTheme="minorEastAsia" w:hint="eastAsia"/>
                <w:sz w:val="21"/>
                <w:szCs w:val="21"/>
              </w:rPr>
              <w:t>料の保管については、資料を集約保管できる</w:t>
            </w:r>
            <w:r w:rsidR="005A01B2" w:rsidRPr="00317FB6">
              <w:rPr>
                <w:rFonts w:asciiTheme="minorEastAsia" w:eastAsiaTheme="minorEastAsia" w:hAnsiTheme="minorEastAsia" w:hint="eastAsia"/>
                <w:sz w:val="21"/>
                <w:szCs w:val="21"/>
              </w:rPr>
              <w:t>(仮称)歴史資料展示施設の整備について</w:t>
            </w:r>
            <w:r w:rsidRPr="00317FB6">
              <w:rPr>
                <w:rFonts w:asciiTheme="minorEastAsia" w:eastAsiaTheme="minorEastAsia" w:hAnsiTheme="minorEastAsia" w:hint="eastAsia"/>
                <w:sz w:val="21"/>
                <w:szCs w:val="21"/>
              </w:rPr>
              <w:t>検討し</w:t>
            </w:r>
            <w:r w:rsidR="000936AF" w:rsidRPr="00317FB6">
              <w:rPr>
                <w:rFonts w:asciiTheme="minorEastAsia" w:eastAsiaTheme="minorEastAsia" w:hAnsiTheme="minorEastAsia" w:hint="eastAsia"/>
                <w:sz w:val="21"/>
                <w:szCs w:val="21"/>
              </w:rPr>
              <w:t>ます。</w:t>
            </w:r>
          </w:p>
          <w:p w:rsidR="000936AF" w:rsidRPr="005A01B2" w:rsidRDefault="005A2D6D" w:rsidP="00FA6F32">
            <w:pPr>
              <w:ind w:left="210" w:hangingChars="100" w:hanging="210"/>
              <w:rPr>
                <w:rFonts w:asciiTheme="minorEastAsia" w:eastAsiaTheme="minorEastAsia" w:hAnsiTheme="minorEastAsia"/>
                <w:sz w:val="21"/>
                <w:szCs w:val="21"/>
              </w:rPr>
            </w:pPr>
            <w:r w:rsidRPr="00317FB6">
              <w:rPr>
                <w:rFonts w:asciiTheme="minorEastAsia" w:eastAsiaTheme="minorEastAsia" w:hAnsiTheme="minorEastAsia" w:hint="eastAsia"/>
                <w:sz w:val="21"/>
                <w:szCs w:val="21"/>
              </w:rPr>
              <w:t>◆　市内外に印西市の文化財を広く周知するために、観光事業などと連携して、市内に存在する遺跡や史跡などの文化財を活用します。</w:t>
            </w:r>
          </w:p>
        </w:tc>
      </w:tr>
      <w:tr w:rsidR="000936AF" w:rsidTr="00FA6F32">
        <w:trPr>
          <w:trHeight w:val="419"/>
        </w:trPr>
        <w:tc>
          <w:tcPr>
            <w:tcW w:w="9060" w:type="dxa"/>
            <w:gridSpan w:val="3"/>
            <w:shd w:val="clear" w:color="auto" w:fill="D9D9D9" w:themeFill="background1" w:themeFillShade="D9"/>
            <w:vAlign w:val="center"/>
          </w:tcPr>
          <w:p w:rsidR="000936AF" w:rsidRPr="0058493D" w:rsidRDefault="000936AF" w:rsidP="00FA6F32">
            <w:pPr>
              <w:jc w:val="center"/>
              <w:rPr>
                <w:rFonts w:asciiTheme="minorEastAsia" w:hAnsiTheme="minorEastAsia"/>
                <w:szCs w:val="21"/>
              </w:rPr>
            </w:pPr>
            <w:r>
              <w:rPr>
                <w:rFonts w:asciiTheme="majorEastAsia" w:eastAsiaTheme="majorEastAsia" w:hAnsiTheme="majorEastAsia" w:hint="eastAsia"/>
                <w:sz w:val="22"/>
              </w:rPr>
              <w:t>主な事業</w:t>
            </w:r>
          </w:p>
        </w:tc>
      </w:tr>
      <w:tr w:rsidR="000936AF" w:rsidTr="00FA6F32">
        <w:trPr>
          <w:trHeight w:val="567"/>
        </w:trPr>
        <w:tc>
          <w:tcPr>
            <w:tcW w:w="3964" w:type="dxa"/>
            <w:gridSpan w:val="2"/>
            <w:shd w:val="clear" w:color="auto" w:fill="D9D9D9" w:themeFill="background1" w:themeFillShade="D9"/>
            <w:vAlign w:val="center"/>
          </w:tcPr>
          <w:p w:rsidR="000936AF" w:rsidRDefault="000936AF"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0936AF" w:rsidRDefault="000936AF"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546AF1" w:rsidTr="005A2D6D">
        <w:trPr>
          <w:trHeight w:val="217"/>
        </w:trPr>
        <w:tc>
          <w:tcPr>
            <w:tcW w:w="3964" w:type="dxa"/>
            <w:gridSpan w:val="2"/>
          </w:tcPr>
          <w:p w:rsidR="00546AF1" w:rsidRPr="001C0798" w:rsidRDefault="00546AF1" w:rsidP="00EB3EBB">
            <w:pPr>
              <w:rPr>
                <w:rFonts w:asciiTheme="minorEastAsia" w:eastAsiaTheme="minorEastAsia" w:hAnsiTheme="minorEastAsia"/>
                <w:sz w:val="21"/>
                <w:szCs w:val="21"/>
              </w:rPr>
            </w:pPr>
            <w:r w:rsidRPr="001C0798">
              <w:rPr>
                <w:rFonts w:asciiTheme="minorEastAsia" w:eastAsiaTheme="minorEastAsia" w:hAnsiTheme="minorEastAsia" w:hint="eastAsia"/>
                <w:sz w:val="21"/>
                <w:szCs w:val="21"/>
              </w:rPr>
              <w:t>文化財の活用事業</w:t>
            </w:r>
          </w:p>
        </w:tc>
        <w:tc>
          <w:tcPr>
            <w:tcW w:w="5096" w:type="dxa"/>
          </w:tcPr>
          <w:p w:rsidR="001C0798" w:rsidRPr="001C0798" w:rsidRDefault="001C0798" w:rsidP="001C0798">
            <w:pPr>
              <w:rPr>
                <w:rFonts w:asciiTheme="minorEastAsia" w:hAnsiTheme="minorEastAsia"/>
                <w:sz w:val="21"/>
                <w:szCs w:val="21"/>
              </w:rPr>
            </w:pPr>
            <w:r w:rsidRPr="001C0798">
              <w:rPr>
                <w:rFonts w:asciiTheme="minorEastAsia" w:hAnsiTheme="minorEastAsia" w:hint="eastAsia"/>
                <w:sz w:val="21"/>
                <w:szCs w:val="21"/>
              </w:rPr>
              <w:t>○有形文化財，史跡及び天然記念物の活用</w:t>
            </w:r>
          </w:p>
          <w:p w:rsidR="001C0798" w:rsidRPr="001C0798" w:rsidRDefault="001C0798" w:rsidP="001C0798">
            <w:pPr>
              <w:rPr>
                <w:rFonts w:asciiTheme="minorEastAsia" w:hAnsiTheme="minorEastAsia"/>
                <w:sz w:val="21"/>
                <w:szCs w:val="21"/>
              </w:rPr>
            </w:pPr>
            <w:r w:rsidRPr="001C0798">
              <w:rPr>
                <w:rFonts w:asciiTheme="minorEastAsia" w:hAnsiTheme="minorEastAsia" w:hint="eastAsia"/>
                <w:sz w:val="21"/>
                <w:szCs w:val="21"/>
              </w:rPr>
              <w:t>○無形民俗文化財の公開</w:t>
            </w:r>
          </w:p>
          <w:p w:rsidR="00546AF1" w:rsidRPr="001C0798" w:rsidRDefault="001C0798" w:rsidP="001C0798">
            <w:pPr>
              <w:rPr>
                <w:rFonts w:asciiTheme="minorEastAsia" w:hAnsiTheme="minorEastAsia"/>
                <w:sz w:val="21"/>
                <w:szCs w:val="21"/>
              </w:rPr>
            </w:pPr>
            <w:r w:rsidRPr="001C0798">
              <w:rPr>
                <w:rFonts w:asciiTheme="minorEastAsia" w:hAnsiTheme="minorEastAsia" w:hint="eastAsia"/>
                <w:sz w:val="21"/>
                <w:szCs w:val="21"/>
              </w:rPr>
              <w:t>○埋蔵文化財の活用</w:t>
            </w:r>
          </w:p>
        </w:tc>
      </w:tr>
      <w:tr w:rsidR="005A2D6D" w:rsidTr="005A2D6D">
        <w:trPr>
          <w:trHeight w:val="486"/>
        </w:trPr>
        <w:tc>
          <w:tcPr>
            <w:tcW w:w="3964" w:type="dxa"/>
            <w:gridSpan w:val="2"/>
          </w:tcPr>
          <w:p w:rsidR="005A2D6D" w:rsidRPr="001C0798" w:rsidRDefault="005A2D6D" w:rsidP="005A2D6D">
            <w:pPr>
              <w:rPr>
                <w:rFonts w:asciiTheme="minorEastAsia" w:hAnsiTheme="minorEastAsia"/>
                <w:sz w:val="21"/>
                <w:szCs w:val="21"/>
              </w:rPr>
            </w:pPr>
            <w:r w:rsidRPr="001C0798">
              <w:rPr>
                <w:rFonts w:asciiTheme="minorEastAsia" w:eastAsiaTheme="minorEastAsia" w:hAnsiTheme="minorEastAsia" w:hint="eastAsia"/>
                <w:sz w:val="21"/>
                <w:szCs w:val="21"/>
              </w:rPr>
              <w:t>印旛歴史民俗資料館運営事業</w:t>
            </w:r>
          </w:p>
        </w:tc>
        <w:tc>
          <w:tcPr>
            <w:tcW w:w="5096" w:type="dxa"/>
          </w:tcPr>
          <w:p w:rsidR="001C0798" w:rsidRPr="001C0798" w:rsidRDefault="00317FB6" w:rsidP="001C0798">
            <w:pPr>
              <w:ind w:left="210" w:hangingChars="100" w:hanging="210"/>
              <w:rPr>
                <w:rFonts w:asciiTheme="minorEastAsia" w:hAnsiTheme="minorEastAsia"/>
                <w:sz w:val="21"/>
                <w:szCs w:val="21"/>
              </w:rPr>
            </w:pPr>
            <w:r>
              <w:rPr>
                <w:rFonts w:asciiTheme="minorEastAsia" w:hAnsiTheme="minorEastAsia" w:hint="eastAsia"/>
                <w:sz w:val="21"/>
                <w:szCs w:val="21"/>
              </w:rPr>
              <w:t>○市域の考古，歴史，</w:t>
            </w:r>
            <w:r w:rsidRPr="00317FB6">
              <w:rPr>
                <w:rFonts w:asciiTheme="minorEastAsia" w:hAnsiTheme="minorEastAsia" w:hint="eastAsia"/>
                <w:sz w:val="21"/>
                <w:szCs w:val="21"/>
                <w:highlight w:val="yellow"/>
              </w:rPr>
              <w:t>民俗</w:t>
            </w:r>
            <w:r w:rsidR="001C0798" w:rsidRPr="001C0798">
              <w:rPr>
                <w:rFonts w:asciiTheme="minorEastAsia" w:hAnsiTheme="minorEastAsia" w:hint="eastAsia"/>
                <w:sz w:val="21"/>
                <w:szCs w:val="21"/>
              </w:rPr>
              <w:t>等の資料の収集・保管・調査・研究及び成果の公表</w:t>
            </w:r>
          </w:p>
          <w:p w:rsidR="001C0798" w:rsidRPr="001C0798" w:rsidRDefault="001C0798" w:rsidP="001C0798">
            <w:pPr>
              <w:rPr>
                <w:rFonts w:asciiTheme="minorEastAsia" w:hAnsiTheme="minorEastAsia"/>
                <w:sz w:val="21"/>
                <w:szCs w:val="21"/>
              </w:rPr>
            </w:pPr>
            <w:r w:rsidRPr="001C0798">
              <w:rPr>
                <w:rFonts w:asciiTheme="minorEastAsia" w:hAnsiTheme="minorEastAsia" w:hint="eastAsia"/>
                <w:sz w:val="21"/>
                <w:szCs w:val="21"/>
              </w:rPr>
              <w:t>○常設展示及び企画展示の実施</w:t>
            </w:r>
          </w:p>
          <w:p w:rsidR="005A2D6D" w:rsidRPr="001C0798" w:rsidRDefault="001C0798" w:rsidP="001C0798">
            <w:pPr>
              <w:rPr>
                <w:rFonts w:asciiTheme="minorEastAsia" w:hAnsiTheme="minorEastAsia"/>
                <w:sz w:val="21"/>
                <w:szCs w:val="21"/>
              </w:rPr>
            </w:pPr>
            <w:r w:rsidRPr="001C0798">
              <w:rPr>
                <w:rFonts w:asciiTheme="minorEastAsia" w:hAnsiTheme="minorEastAsia" w:hint="eastAsia"/>
                <w:sz w:val="21"/>
                <w:szCs w:val="21"/>
              </w:rPr>
              <w:t>○講座及び体験型事業の実施</w:t>
            </w:r>
          </w:p>
        </w:tc>
      </w:tr>
      <w:tr w:rsidR="005A2D6D" w:rsidTr="005A2D6D">
        <w:trPr>
          <w:trHeight w:val="335"/>
        </w:trPr>
        <w:tc>
          <w:tcPr>
            <w:tcW w:w="3964" w:type="dxa"/>
            <w:gridSpan w:val="2"/>
          </w:tcPr>
          <w:p w:rsidR="005A2D6D" w:rsidRPr="00317FB6" w:rsidRDefault="001C0798" w:rsidP="00EB3EBB">
            <w:pPr>
              <w:rPr>
                <w:rFonts w:asciiTheme="minorEastAsia" w:hAnsiTheme="minorEastAsia"/>
                <w:sz w:val="21"/>
                <w:szCs w:val="21"/>
                <w:highlight w:val="yellow"/>
              </w:rPr>
            </w:pPr>
            <w:r w:rsidRPr="00317FB6">
              <w:rPr>
                <w:rFonts w:asciiTheme="minorEastAsia" w:hAnsiTheme="minorEastAsia" w:hint="eastAsia"/>
                <w:sz w:val="21"/>
                <w:szCs w:val="21"/>
              </w:rPr>
              <w:t>郷土資料の収集・保存・展示</w:t>
            </w:r>
          </w:p>
        </w:tc>
        <w:tc>
          <w:tcPr>
            <w:tcW w:w="5096" w:type="dxa"/>
          </w:tcPr>
          <w:p w:rsidR="005A2D6D" w:rsidRPr="00317FB6" w:rsidRDefault="001C0798" w:rsidP="00317FB6">
            <w:pPr>
              <w:ind w:left="210" w:hangingChars="100" w:hanging="210"/>
              <w:rPr>
                <w:rFonts w:asciiTheme="minorEastAsia" w:hAnsiTheme="minorEastAsia"/>
                <w:sz w:val="21"/>
                <w:szCs w:val="21"/>
              </w:rPr>
            </w:pPr>
            <w:r w:rsidRPr="00317FB6">
              <w:rPr>
                <w:rFonts w:asciiTheme="minorEastAsia" w:hAnsiTheme="minorEastAsia" w:hint="eastAsia"/>
                <w:sz w:val="21"/>
                <w:szCs w:val="21"/>
              </w:rPr>
              <w:t>○</w:t>
            </w:r>
            <w:r w:rsidR="003C2697" w:rsidRPr="00317FB6">
              <w:rPr>
                <w:rFonts w:asciiTheme="minorEastAsia" w:hAnsiTheme="minorEastAsia" w:hint="eastAsia"/>
                <w:sz w:val="21"/>
                <w:szCs w:val="21"/>
                <w:highlight w:val="yellow"/>
              </w:rPr>
              <w:t>分散化</w:t>
            </w:r>
            <w:r w:rsidR="003C2697" w:rsidRPr="00317FB6">
              <w:rPr>
                <w:rFonts w:asciiTheme="minorEastAsia" w:hAnsiTheme="minorEastAsia" w:hint="eastAsia"/>
                <w:sz w:val="21"/>
                <w:szCs w:val="21"/>
              </w:rPr>
              <w:t>した歴史的資料を集約化するための</w:t>
            </w:r>
            <w:r w:rsidRPr="00317FB6">
              <w:rPr>
                <w:rFonts w:asciiTheme="minorEastAsia" w:hAnsiTheme="minorEastAsia" w:hint="eastAsia"/>
                <w:sz w:val="21"/>
                <w:szCs w:val="21"/>
              </w:rPr>
              <w:t>（仮称）歴史資料展示施設の</w:t>
            </w:r>
            <w:r w:rsidR="003C2697" w:rsidRPr="00317FB6">
              <w:rPr>
                <w:rFonts w:asciiTheme="minorEastAsia" w:hAnsiTheme="minorEastAsia" w:hint="eastAsia"/>
                <w:sz w:val="21"/>
                <w:szCs w:val="21"/>
              </w:rPr>
              <w:t>検討</w:t>
            </w:r>
          </w:p>
        </w:tc>
      </w:tr>
      <w:tr w:rsidR="005A2D6D" w:rsidTr="005A2D6D">
        <w:trPr>
          <w:trHeight w:val="318"/>
        </w:trPr>
        <w:tc>
          <w:tcPr>
            <w:tcW w:w="3964" w:type="dxa"/>
            <w:gridSpan w:val="2"/>
          </w:tcPr>
          <w:p w:rsidR="005A2D6D" w:rsidRPr="001C0798" w:rsidRDefault="001C0798" w:rsidP="00EB3EBB">
            <w:pPr>
              <w:rPr>
                <w:rFonts w:asciiTheme="minorEastAsia" w:hAnsiTheme="minorEastAsia"/>
                <w:sz w:val="21"/>
                <w:szCs w:val="21"/>
                <w:highlight w:val="yellow"/>
              </w:rPr>
            </w:pPr>
            <w:r w:rsidRPr="00317FB6">
              <w:rPr>
                <w:rFonts w:asciiTheme="minorEastAsia" w:hAnsiTheme="minorEastAsia" w:hint="eastAsia"/>
                <w:sz w:val="21"/>
                <w:szCs w:val="21"/>
              </w:rPr>
              <w:t>観光事業などとの連携による文化財の活用</w:t>
            </w:r>
          </w:p>
        </w:tc>
        <w:tc>
          <w:tcPr>
            <w:tcW w:w="5096" w:type="dxa"/>
          </w:tcPr>
          <w:p w:rsidR="005A2D6D" w:rsidRPr="001C0798" w:rsidRDefault="001C0798" w:rsidP="00EB3EBB">
            <w:pPr>
              <w:rPr>
                <w:rFonts w:asciiTheme="minorEastAsia" w:hAnsiTheme="minorEastAsia"/>
                <w:sz w:val="21"/>
                <w:szCs w:val="21"/>
              </w:rPr>
            </w:pPr>
            <w:r>
              <w:rPr>
                <w:rFonts w:asciiTheme="minorEastAsia" w:hAnsiTheme="minorEastAsia" w:hint="eastAsia"/>
                <w:sz w:val="21"/>
                <w:szCs w:val="21"/>
              </w:rPr>
              <w:t>○地域の文化財への理解の推進</w:t>
            </w:r>
          </w:p>
        </w:tc>
      </w:tr>
    </w:tbl>
    <w:p w:rsidR="00546AF1" w:rsidRDefault="00546AF1" w:rsidP="00546AF1"/>
    <w:p w:rsidR="00546AF1" w:rsidRPr="004605D4" w:rsidRDefault="00546AF1" w:rsidP="00546AF1">
      <w:r>
        <w:br w:type="page"/>
      </w:r>
    </w:p>
    <w:p w:rsidR="00546AF1" w:rsidRDefault="00546AF1" w:rsidP="00546AF1"/>
    <w:p w:rsidR="00546AF1" w:rsidRPr="00B32DDD" w:rsidRDefault="006C14A8" w:rsidP="00593CBB">
      <w:pPr>
        <w:pStyle w:val="3"/>
      </w:pPr>
      <w:bookmarkStart w:id="38" w:name="_Toc466463607"/>
      <w:r>
        <w:rPr>
          <w:rFonts w:hint="eastAsia"/>
        </w:rPr>
        <w:t>施策Ⅲ</w:t>
      </w:r>
      <w:r w:rsidR="00546AF1">
        <w:rPr>
          <w:rFonts w:hint="eastAsia"/>
        </w:rPr>
        <w:t>－３</w:t>
      </w:r>
      <w:r w:rsidR="00546AF1" w:rsidRPr="00046D78">
        <w:rPr>
          <w:rFonts w:hint="eastAsia"/>
        </w:rPr>
        <w:t xml:space="preserve">　</w:t>
      </w:r>
      <w:r w:rsidR="00B32DDD" w:rsidRPr="00B32DDD">
        <w:rPr>
          <w:rFonts w:hint="eastAsia"/>
        </w:rPr>
        <w:t>市史編さん事業の推進</w:t>
      </w:r>
      <w:bookmarkEnd w:id="38"/>
    </w:p>
    <w:p w:rsidR="00546AF1" w:rsidRDefault="00546AF1" w:rsidP="00546AF1">
      <w:pPr>
        <w:ind w:left="210" w:hangingChars="100" w:hanging="210"/>
      </w:pPr>
    </w:p>
    <w:p w:rsidR="00546AF1" w:rsidRDefault="00027C4D" w:rsidP="00546AF1">
      <w:r>
        <w:rPr>
          <w:noProof/>
        </w:rPr>
        <mc:AlternateContent>
          <mc:Choice Requires="wps">
            <w:drawing>
              <wp:anchor distT="0" distB="0" distL="114300" distR="114300" simplePos="0" relativeHeight="251639296"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31" name="片側の 2 つの角を丸めた四角形 5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546A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31" o:spid="_x0000_s1168" style="position:absolute;left:0;text-align:left;margin-left:16.15pt;margin-top:.7pt;width:133.95pt;height:25.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sTPgMAAPsGAAAOAAAAZHJzL2Uyb0RvYy54bWysVc1uEzEQviPxDpbvdHfTpE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546A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施策の方向</w:t>
                      </w:r>
                    </w:p>
                  </w:txbxContent>
                </v:textbox>
              </v:shape>
            </w:pict>
          </mc:Fallback>
        </mc:AlternateContent>
      </w:r>
    </w:p>
    <w:p w:rsidR="00546AF1" w:rsidRDefault="00546AF1" w:rsidP="00546AF1">
      <w:pPr>
        <w:ind w:left="210" w:hangingChars="100" w:hanging="210"/>
      </w:pPr>
    </w:p>
    <w:p w:rsidR="00546AF1" w:rsidRDefault="00546AF1" w:rsidP="00B32DDD">
      <w:pPr>
        <w:ind w:left="210" w:hangingChars="100" w:hanging="210"/>
      </w:pPr>
      <w:r>
        <w:rPr>
          <w:rFonts w:hint="eastAsia"/>
        </w:rPr>
        <w:t xml:space="preserve">■　</w:t>
      </w:r>
      <w:r w:rsidR="00B32DDD">
        <w:rPr>
          <w:rFonts w:hint="eastAsia"/>
        </w:rPr>
        <w:t>本市の歴史を後世に伝えていくとともに市史への理解や愛郷心を育むため、</w:t>
      </w:r>
      <w:r w:rsidR="00317FB6">
        <w:rPr>
          <w:rFonts w:hint="eastAsia"/>
        </w:rPr>
        <w:t>市史の刊行や地域</w:t>
      </w:r>
      <w:r w:rsidR="00317FB6" w:rsidRPr="00317FB6">
        <w:rPr>
          <w:rFonts w:hint="eastAsia"/>
          <w:highlight w:val="yellow"/>
        </w:rPr>
        <w:t>史</w:t>
      </w:r>
      <w:r w:rsidR="003C2697" w:rsidRPr="00317FB6">
        <w:rPr>
          <w:rFonts w:hint="eastAsia"/>
          <w:highlight w:val="yellow"/>
        </w:rPr>
        <w:t>料</w:t>
      </w:r>
      <w:r w:rsidR="003C2697" w:rsidRPr="00317FB6">
        <w:rPr>
          <w:rFonts w:hint="eastAsia"/>
        </w:rPr>
        <w:t>の保存・活用</w:t>
      </w:r>
      <w:r w:rsidR="00402B46">
        <w:rPr>
          <w:rFonts w:hint="eastAsia"/>
        </w:rPr>
        <w:t>に取り組み</w:t>
      </w:r>
      <w:r w:rsidR="00B32DDD">
        <w:rPr>
          <w:rFonts w:hint="eastAsia"/>
        </w:rPr>
        <w:t>ます。</w:t>
      </w:r>
    </w:p>
    <w:p w:rsidR="00546AF1" w:rsidRPr="004605D4" w:rsidRDefault="00546AF1" w:rsidP="00546AF1"/>
    <w:p w:rsidR="00546AF1" w:rsidRDefault="00027C4D" w:rsidP="00546AF1">
      <w:r>
        <w:rPr>
          <w:noProof/>
        </w:rPr>
        <mc:AlternateContent>
          <mc:Choice Requires="wps">
            <w:drawing>
              <wp:anchor distT="0" distB="0" distL="114300" distR="114300" simplePos="0" relativeHeight="251641344"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32" name="片側の 2 つの角を丸めた四角形 5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546A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32" o:spid="_x0000_s1169" style="position:absolute;left:0;text-align:left;margin-left:16.15pt;margin-top:.7pt;width:133.95pt;height:25.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546A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目標</w:t>
                      </w:r>
                      <w:r>
                        <w:rPr>
                          <w:rFonts w:asciiTheme="majorEastAsia" w:eastAsiaTheme="majorEastAsia" w:hAnsiTheme="majorEastAsia"/>
                          <w:sz w:val="24"/>
                          <w:szCs w:val="24"/>
                        </w:rPr>
                        <w:t>指標</w:t>
                      </w:r>
                    </w:p>
                  </w:txbxContent>
                </v:textbox>
              </v:shape>
            </w:pict>
          </mc:Fallback>
        </mc:AlternateContent>
      </w:r>
    </w:p>
    <w:p w:rsidR="00546AF1" w:rsidRDefault="00546AF1" w:rsidP="00546AF1">
      <w:pPr>
        <w:ind w:left="210" w:hangingChars="100" w:hanging="210"/>
      </w:pPr>
    </w:p>
    <w:tbl>
      <w:tblPr>
        <w:tblStyle w:val="ab"/>
        <w:tblW w:w="0" w:type="auto"/>
        <w:tblLook w:val="04A0" w:firstRow="1" w:lastRow="0" w:firstColumn="1" w:lastColumn="0" w:noHBand="0" w:noVBand="1"/>
      </w:tblPr>
      <w:tblGrid>
        <w:gridCol w:w="2830"/>
        <w:gridCol w:w="1488"/>
        <w:gridCol w:w="1489"/>
        <w:gridCol w:w="3253"/>
      </w:tblGrid>
      <w:tr w:rsidR="00546AF1" w:rsidTr="00EB3EBB">
        <w:tc>
          <w:tcPr>
            <w:tcW w:w="2830" w:type="dxa"/>
            <w:shd w:val="clear" w:color="auto" w:fill="D9D9D9" w:themeFill="background1" w:themeFillShade="D9"/>
            <w:vAlign w:val="center"/>
          </w:tcPr>
          <w:p w:rsidR="00546AF1" w:rsidRPr="00DC6145" w:rsidRDefault="00546AF1"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項 目</w:t>
            </w:r>
          </w:p>
        </w:tc>
        <w:tc>
          <w:tcPr>
            <w:tcW w:w="1488" w:type="dxa"/>
            <w:shd w:val="clear" w:color="auto" w:fill="D9D9D9" w:themeFill="background1" w:themeFillShade="D9"/>
            <w:vAlign w:val="center"/>
          </w:tcPr>
          <w:p w:rsidR="00546AF1" w:rsidRDefault="00546AF1"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現 状 </w:t>
            </w:r>
          </w:p>
          <w:p w:rsidR="00546AF1" w:rsidRPr="00DC6145" w:rsidRDefault="00546AF1"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Ｈ</w:t>
            </w:r>
            <w:r w:rsidR="00402B46">
              <w:rPr>
                <w:rFonts w:asciiTheme="majorEastAsia" w:eastAsiaTheme="majorEastAsia" w:hAnsiTheme="majorEastAsia" w:hint="eastAsia"/>
                <w:sz w:val="22"/>
                <w:szCs w:val="22"/>
              </w:rPr>
              <w:t>28</w:t>
            </w:r>
            <w:r w:rsidRPr="00DC6145">
              <w:rPr>
                <w:rFonts w:asciiTheme="majorEastAsia" w:eastAsiaTheme="majorEastAsia" w:hAnsiTheme="majorEastAsia" w:hint="eastAsia"/>
                <w:sz w:val="22"/>
                <w:szCs w:val="22"/>
              </w:rPr>
              <w:t>）</w:t>
            </w:r>
          </w:p>
        </w:tc>
        <w:tc>
          <w:tcPr>
            <w:tcW w:w="1489" w:type="dxa"/>
            <w:shd w:val="clear" w:color="auto" w:fill="D9D9D9" w:themeFill="background1" w:themeFillShade="D9"/>
            <w:vAlign w:val="center"/>
          </w:tcPr>
          <w:p w:rsidR="00546AF1" w:rsidRDefault="00546AF1"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 xml:space="preserve">目 標 </w:t>
            </w:r>
          </w:p>
          <w:p w:rsidR="00546AF1" w:rsidRPr="00DC6145" w:rsidRDefault="00546AF1" w:rsidP="00EB3EBB">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（Ｈ33</w:t>
            </w:r>
            <w:r w:rsidRPr="00DC6145">
              <w:rPr>
                <w:rFonts w:asciiTheme="majorEastAsia" w:eastAsiaTheme="majorEastAsia" w:hAnsiTheme="majorEastAsia" w:hint="eastAsia"/>
                <w:sz w:val="22"/>
                <w:szCs w:val="22"/>
              </w:rPr>
              <w:t>）</w:t>
            </w:r>
          </w:p>
        </w:tc>
        <w:tc>
          <w:tcPr>
            <w:tcW w:w="3253" w:type="dxa"/>
            <w:shd w:val="clear" w:color="auto" w:fill="D9D9D9" w:themeFill="background1" w:themeFillShade="D9"/>
            <w:vAlign w:val="center"/>
          </w:tcPr>
          <w:p w:rsidR="00546AF1" w:rsidRPr="00DC6145" w:rsidRDefault="00546AF1" w:rsidP="00EB3EBB">
            <w:pPr>
              <w:jc w:val="center"/>
              <w:rPr>
                <w:rFonts w:asciiTheme="majorEastAsia" w:eastAsiaTheme="majorEastAsia" w:hAnsiTheme="majorEastAsia"/>
                <w:sz w:val="22"/>
                <w:szCs w:val="22"/>
              </w:rPr>
            </w:pPr>
            <w:r w:rsidRPr="00DC6145">
              <w:rPr>
                <w:rFonts w:asciiTheme="majorEastAsia" w:eastAsiaTheme="majorEastAsia" w:hAnsiTheme="majorEastAsia" w:hint="eastAsia"/>
                <w:sz w:val="22"/>
                <w:szCs w:val="22"/>
              </w:rPr>
              <w:t>目標設定の考え方等</w:t>
            </w:r>
          </w:p>
        </w:tc>
      </w:tr>
      <w:tr w:rsidR="00546AF1" w:rsidTr="00EB3EBB">
        <w:tc>
          <w:tcPr>
            <w:tcW w:w="2830" w:type="dxa"/>
            <w:vAlign w:val="center"/>
          </w:tcPr>
          <w:p w:rsidR="00B32DDD" w:rsidRPr="00317FB6" w:rsidRDefault="00B32DDD" w:rsidP="00EB3EBB">
            <w:r w:rsidRPr="00317FB6">
              <w:rPr>
                <w:rFonts w:hint="eastAsia"/>
              </w:rPr>
              <w:t>市史刊行物の発行数</w:t>
            </w:r>
          </w:p>
          <w:p w:rsidR="00546AF1" w:rsidRPr="00317FB6" w:rsidRDefault="00B32DDD" w:rsidP="00EB3EBB">
            <w:r w:rsidRPr="00317FB6">
              <w:rPr>
                <w:rFonts w:hint="eastAsia"/>
              </w:rPr>
              <w:t xml:space="preserve"> </w:t>
            </w:r>
            <w:r w:rsidRPr="00317FB6">
              <w:rPr>
                <w:rFonts w:hint="eastAsia"/>
              </w:rPr>
              <w:t>（</w:t>
            </w:r>
            <w:r w:rsidR="003C2697" w:rsidRPr="00317FB6">
              <w:rPr>
                <w:rFonts w:hint="eastAsia"/>
              </w:rPr>
              <w:t>木下交流の杜歴史資料センター</w:t>
            </w:r>
            <w:r w:rsidRPr="00317FB6">
              <w:rPr>
                <w:rFonts w:hint="eastAsia"/>
              </w:rPr>
              <w:t>）</w:t>
            </w:r>
          </w:p>
        </w:tc>
        <w:tc>
          <w:tcPr>
            <w:tcW w:w="1488" w:type="dxa"/>
            <w:vAlign w:val="center"/>
          </w:tcPr>
          <w:p w:rsidR="00546AF1" w:rsidRPr="00916F5A" w:rsidRDefault="00B32DDD" w:rsidP="00EB3EBB">
            <w:pPr>
              <w:jc w:val="right"/>
            </w:pPr>
            <w:r>
              <w:rPr>
                <w:rFonts w:hint="eastAsia"/>
              </w:rPr>
              <w:t>冊</w:t>
            </w:r>
          </w:p>
        </w:tc>
        <w:tc>
          <w:tcPr>
            <w:tcW w:w="1489" w:type="dxa"/>
            <w:vAlign w:val="center"/>
          </w:tcPr>
          <w:p w:rsidR="00546AF1" w:rsidRDefault="00B32DDD" w:rsidP="00EB3EBB">
            <w:pPr>
              <w:jc w:val="right"/>
            </w:pPr>
            <w:r>
              <w:rPr>
                <w:rFonts w:hint="eastAsia"/>
              </w:rPr>
              <w:t>冊</w:t>
            </w:r>
          </w:p>
        </w:tc>
        <w:tc>
          <w:tcPr>
            <w:tcW w:w="3253" w:type="dxa"/>
            <w:vAlign w:val="center"/>
          </w:tcPr>
          <w:p w:rsidR="00546AF1" w:rsidRDefault="00B32DDD" w:rsidP="00EB3EBB">
            <w:r w:rsidRPr="00B32DDD">
              <w:rPr>
                <w:rFonts w:hint="eastAsia"/>
              </w:rPr>
              <w:t>継続的に市史刊行物を発行していくことを目標とします。</w:t>
            </w:r>
          </w:p>
        </w:tc>
      </w:tr>
      <w:tr w:rsidR="00546AF1" w:rsidTr="00EB3EBB">
        <w:tc>
          <w:tcPr>
            <w:tcW w:w="2830" w:type="dxa"/>
            <w:vAlign w:val="center"/>
          </w:tcPr>
          <w:p w:rsidR="00B32DDD" w:rsidRPr="00317FB6" w:rsidRDefault="00B32DDD" w:rsidP="00EB3EBB">
            <w:r w:rsidRPr="00317FB6">
              <w:rPr>
                <w:rFonts w:hint="eastAsia"/>
              </w:rPr>
              <w:t>市史講座の受講者数</w:t>
            </w:r>
            <w:r w:rsidRPr="00317FB6">
              <w:rPr>
                <w:rFonts w:hint="eastAsia"/>
              </w:rPr>
              <w:t xml:space="preserve"> </w:t>
            </w:r>
          </w:p>
          <w:p w:rsidR="00546AF1" w:rsidRPr="00317FB6" w:rsidRDefault="00B32DDD" w:rsidP="00EB3EBB">
            <w:r w:rsidRPr="00317FB6">
              <w:rPr>
                <w:rFonts w:hint="eastAsia"/>
              </w:rPr>
              <w:t>（</w:t>
            </w:r>
            <w:r w:rsidR="003C2697" w:rsidRPr="00317FB6">
              <w:rPr>
                <w:rFonts w:hint="eastAsia"/>
              </w:rPr>
              <w:t>木下交流の杜歴史資料センター</w:t>
            </w:r>
            <w:r w:rsidRPr="00317FB6">
              <w:rPr>
                <w:rFonts w:hint="eastAsia"/>
              </w:rPr>
              <w:t>）</w:t>
            </w:r>
          </w:p>
        </w:tc>
        <w:tc>
          <w:tcPr>
            <w:tcW w:w="1488" w:type="dxa"/>
            <w:vAlign w:val="center"/>
          </w:tcPr>
          <w:p w:rsidR="00546AF1" w:rsidRDefault="00B32DDD" w:rsidP="00EB3EBB">
            <w:pPr>
              <w:jc w:val="right"/>
            </w:pPr>
            <w:r>
              <w:rPr>
                <w:rFonts w:hint="eastAsia"/>
              </w:rPr>
              <w:t>人</w:t>
            </w:r>
          </w:p>
        </w:tc>
        <w:tc>
          <w:tcPr>
            <w:tcW w:w="1489" w:type="dxa"/>
            <w:vAlign w:val="center"/>
          </w:tcPr>
          <w:p w:rsidR="00546AF1" w:rsidRDefault="00B32DDD" w:rsidP="00EB3EBB">
            <w:pPr>
              <w:jc w:val="right"/>
            </w:pPr>
            <w:r>
              <w:rPr>
                <w:rFonts w:hint="eastAsia"/>
              </w:rPr>
              <w:t>人</w:t>
            </w:r>
          </w:p>
        </w:tc>
        <w:tc>
          <w:tcPr>
            <w:tcW w:w="3253" w:type="dxa"/>
            <w:vAlign w:val="center"/>
          </w:tcPr>
          <w:p w:rsidR="00546AF1" w:rsidRDefault="00B32DDD" w:rsidP="00EB3EBB">
            <w:r w:rsidRPr="00B32DDD">
              <w:rPr>
                <w:rFonts w:hint="eastAsia"/>
              </w:rPr>
              <w:t>多くの参加を得ることで市史への理解や関心を深めることを目標とします。</w:t>
            </w:r>
          </w:p>
        </w:tc>
      </w:tr>
    </w:tbl>
    <w:p w:rsidR="00546AF1" w:rsidRPr="006A4948" w:rsidRDefault="00546AF1" w:rsidP="00546AF1"/>
    <w:p w:rsidR="00F34027" w:rsidRDefault="00027C4D" w:rsidP="00F34027">
      <w:r>
        <w:rPr>
          <w:noProof/>
        </w:rPr>
        <mc:AlternateContent>
          <mc:Choice Requires="wps">
            <w:drawing>
              <wp:anchor distT="0" distB="0" distL="114300" distR="114300" simplePos="0" relativeHeight="251684352" behindDoc="0" locked="0" layoutInCell="1" allowOverlap="1">
                <wp:simplePos x="0" y="0"/>
                <wp:positionH relativeFrom="column">
                  <wp:posOffset>106045</wp:posOffset>
                </wp:positionH>
                <wp:positionV relativeFrom="paragraph">
                  <wp:posOffset>36830</wp:posOffset>
                </wp:positionV>
                <wp:extent cx="1701165" cy="318770"/>
                <wp:effectExtent l="0" t="0" r="13335" b="24130"/>
                <wp:wrapNone/>
                <wp:docPr id="3038" name="片側の 2 つの角を丸めた四角形 3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F3402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3038" o:spid="_x0000_s1170" style="position:absolute;left:0;text-align:left;margin-left:8.35pt;margin-top:2.9pt;width:133.95pt;height:2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F3402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施策</w:t>
                      </w:r>
                      <w:r>
                        <w:rPr>
                          <w:rFonts w:asciiTheme="majorEastAsia" w:eastAsiaTheme="majorEastAsia" w:hAnsiTheme="majorEastAsia"/>
                          <w:sz w:val="24"/>
                          <w:szCs w:val="24"/>
                        </w:rPr>
                        <w:t>の体系</w:t>
                      </w:r>
                    </w:p>
                  </w:txbxContent>
                </v:textbox>
              </v:shape>
            </w:pict>
          </mc:Fallback>
        </mc:AlternateContent>
      </w:r>
    </w:p>
    <w:p w:rsidR="00F34027" w:rsidRDefault="00F34027" w:rsidP="00F34027"/>
    <w:tbl>
      <w:tblPr>
        <w:tblStyle w:val="ab"/>
        <w:tblW w:w="0" w:type="auto"/>
        <w:tblLook w:val="04A0" w:firstRow="1" w:lastRow="0" w:firstColumn="1" w:lastColumn="0" w:noHBand="0" w:noVBand="1"/>
      </w:tblPr>
      <w:tblGrid>
        <w:gridCol w:w="846"/>
        <w:gridCol w:w="1416"/>
        <w:gridCol w:w="1276"/>
        <w:gridCol w:w="1418"/>
        <w:gridCol w:w="426"/>
        <w:gridCol w:w="3678"/>
      </w:tblGrid>
      <w:tr w:rsidR="00F34027" w:rsidRPr="00924D7C" w:rsidTr="00FA6F32">
        <w:trPr>
          <w:trHeight w:val="405"/>
        </w:trPr>
        <w:tc>
          <w:tcPr>
            <w:tcW w:w="2262" w:type="dxa"/>
            <w:gridSpan w:val="2"/>
            <w:shd w:val="clear" w:color="auto" w:fill="FFE599" w:themeFill="accent4" w:themeFillTint="66"/>
            <w:noWrap/>
            <w:vAlign w:val="center"/>
          </w:tcPr>
          <w:p w:rsidR="00F34027" w:rsidRPr="006D27CA" w:rsidRDefault="00F34027" w:rsidP="00FA6F32">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施策</w:t>
            </w:r>
          </w:p>
        </w:tc>
        <w:tc>
          <w:tcPr>
            <w:tcW w:w="2694" w:type="dxa"/>
            <w:gridSpan w:val="2"/>
            <w:shd w:val="clear" w:color="auto" w:fill="FFE599" w:themeFill="accent4" w:themeFillTint="66"/>
            <w:noWrap/>
            <w:vAlign w:val="center"/>
          </w:tcPr>
          <w:p w:rsidR="00F34027" w:rsidRPr="006D27CA" w:rsidRDefault="00F34027" w:rsidP="00FA6F32">
            <w:pPr>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主な取り組み</w:t>
            </w:r>
          </w:p>
        </w:tc>
        <w:tc>
          <w:tcPr>
            <w:tcW w:w="4104" w:type="dxa"/>
            <w:gridSpan w:val="2"/>
            <w:shd w:val="clear" w:color="auto" w:fill="FFE599" w:themeFill="accent4" w:themeFillTint="66"/>
            <w:noWrap/>
            <w:vAlign w:val="center"/>
          </w:tcPr>
          <w:p w:rsidR="00F34027" w:rsidRPr="006D27CA" w:rsidRDefault="00F34027" w:rsidP="00FA6F32">
            <w:pPr>
              <w:spacing w:line="300" w:lineRule="exact"/>
              <w:jc w:val="center"/>
              <w:rPr>
                <w:rFonts w:asciiTheme="majorEastAsia" w:eastAsiaTheme="majorEastAsia" w:hAnsiTheme="majorEastAsia"/>
                <w:sz w:val="22"/>
                <w:szCs w:val="22"/>
              </w:rPr>
            </w:pPr>
            <w:r w:rsidRPr="006D27CA">
              <w:rPr>
                <w:rFonts w:asciiTheme="majorEastAsia" w:eastAsiaTheme="majorEastAsia" w:hAnsiTheme="majorEastAsia" w:hint="eastAsia"/>
                <w:sz w:val="22"/>
                <w:szCs w:val="22"/>
              </w:rPr>
              <w:t>主な事業</w:t>
            </w:r>
          </w:p>
        </w:tc>
      </w:tr>
      <w:tr w:rsidR="004B379F" w:rsidRPr="00F34027" w:rsidTr="00F34027">
        <w:trPr>
          <w:trHeight w:val="270"/>
        </w:trPr>
        <w:tc>
          <w:tcPr>
            <w:tcW w:w="846" w:type="dxa"/>
            <w:vMerge w:val="restart"/>
            <w:noWrap/>
            <w:vAlign w:val="center"/>
            <w:hideMark/>
          </w:tcPr>
          <w:p w:rsidR="004B379F" w:rsidRPr="00F34027" w:rsidRDefault="004B379F" w:rsidP="00F34027">
            <w:pPr>
              <w:jc w:val="center"/>
              <w:rPr>
                <w:rFonts w:asciiTheme="majorEastAsia" w:eastAsiaTheme="majorEastAsia" w:hAnsiTheme="majorEastAsia"/>
                <w:sz w:val="22"/>
                <w:szCs w:val="22"/>
              </w:rPr>
            </w:pPr>
            <w:r w:rsidRPr="00F34027">
              <w:rPr>
                <w:rFonts w:asciiTheme="majorEastAsia" w:eastAsiaTheme="majorEastAsia" w:hAnsiTheme="majorEastAsia" w:hint="eastAsia"/>
                <w:sz w:val="22"/>
                <w:szCs w:val="22"/>
              </w:rPr>
              <w:t>Ⅲ－3</w:t>
            </w:r>
          </w:p>
        </w:tc>
        <w:tc>
          <w:tcPr>
            <w:tcW w:w="1416" w:type="dxa"/>
            <w:vMerge w:val="restart"/>
            <w:vAlign w:val="center"/>
            <w:hideMark/>
          </w:tcPr>
          <w:p w:rsidR="004B379F" w:rsidRPr="00F34027" w:rsidRDefault="004B379F" w:rsidP="00F34027">
            <w:pPr>
              <w:rPr>
                <w:rFonts w:asciiTheme="majorEastAsia" w:eastAsiaTheme="majorEastAsia" w:hAnsiTheme="majorEastAsia"/>
                <w:sz w:val="22"/>
                <w:szCs w:val="22"/>
              </w:rPr>
            </w:pPr>
            <w:r w:rsidRPr="00F34027">
              <w:rPr>
                <w:rFonts w:asciiTheme="majorEastAsia" w:eastAsiaTheme="majorEastAsia" w:hAnsiTheme="majorEastAsia" w:hint="eastAsia"/>
                <w:sz w:val="22"/>
                <w:szCs w:val="22"/>
              </w:rPr>
              <w:t>市史編さん事業の推進</w:t>
            </w:r>
          </w:p>
        </w:tc>
        <w:tc>
          <w:tcPr>
            <w:tcW w:w="1276" w:type="dxa"/>
            <w:vMerge w:val="restart"/>
            <w:noWrap/>
            <w:vAlign w:val="center"/>
            <w:hideMark/>
          </w:tcPr>
          <w:p w:rsidR="004B379F" w:rsidRPr="00317FB6" w:rsidRDefault="004B379F" w:rsidP="00F34027">
            <w:pPr>
              <w:jc w:val="center"/>
              <w:rPr>
                <w:rFonts w:asciiTheme="majorEastAsia" w:eastAsiaTheme="majorEastAsia" w:hAnsiTheme="majorEastAsia"/>
                <w:sz w:val="22"/>
                <w:szCs w:val="22"/>
              </w:rPr>
            </w:pPr>
            <w:r w:rsidRPr="00317FB6">
              <w:rPr>
                <w:rFonts w:asciiTheme="majorEastAsia" w:eastAsiaTheme="majorEastAsia" w:hAnsiTheme="majorEastAsia" w:hint="eastAsia"/>
                <w:sz w:val="22"/>
                <w:szCs w:val="22"/>
              </w:rPr>
              <w:t>Ⅲ－3－1</w:t>
            </w:r>
          </w:p>
        </w:tc>
        <w:tc>
          <w:tcPr>
            <w:tcW w:w="1418" w:type="dxa"/>
            <w:vMerge w:val="restart"/>
            <w:noWrap/>
            <w:vAlign w:val="center"/>
            <w:hideMark/>
          </w:tcPr>
          <w:p w:rsidR="004B379F" w:rsidRPr="00317FB6" w:rsidRDefault="004B379F" w:rsidP="00F34027">
            <w:pPr>
              <w:rPr>
                <w:rFonts w:asciiTheme="majorEastAsia" w:eastAsiaTheme="majorEastAsia" w:hAnsiTheme="majorEastAsia"/>
                <w:sz w:val="22"/>
                <w:szCs w:val="22"/>
              </w:rPr>
            </w:pPr>
            <w:r w:rsidRPr="00317FB6">
              <w:rPr>
                <w:rFonts w:asciiTheme="majorEastAsia" w:eastAsiaTheme="majorEastAsia" w:hAnsiTheme="majorEastAsia" w:hint="eastAsia"/>
                <w:sz w:val="22"/>
                <w:szCs w:val="22"/>
              </w:rPr>
              <w:t xml:space="preserve">市史編さん事業の推進 </w:t>
            </w:r>
          </w:p>
        </w:tc>
        <w:tc>
          <w:tcPr>
            <w:tcW w:w="426" w:type="dxa"/>
            <w:noWrap/>
            <w:vAlign w:val="center"/>
            <w:hideMark/>
          </w:tcPr>
          <w:p w:rsidR="004B379F" w:rsidRPr="00317FB6" w:rsidRDefault="004B379F" w:rsidP="00F34027">
            <w:pPr>
              <w:jc w:val="center"/>
              <w:rPr>
                <w:rFonts w:asciiTheme="majorEastAsia" w:eastAsiaTheme="majorEastAsia" w:hAnsiTheme="majorEastAsia"/>
              </w:rPr>
            </w:pPr>
            <w:r w:rsidRPr="00317FB6">
              <w:rPr>
                <w:rFonts w:asciiTheme="majorEastAsia" w:eastAsiaTheme="majorEastAsia" w:hAnsiTheme="majorEastAsia" w:hint="eastAsia"/>
              </w:rPr>
              <w:t>1</w:t>
            </w:r>
          </w:p>
        </w:tc>
        <w:tc>
          <w:tcPr>
            <w:tcW w:w="3678" w:type="dxa"/>
            <w:noWrap/>
            <w:vAlign w:val="center"/>
            <w:hideMark/>
          </w:tcPr>
          <w:p w:rsidR="004B379F" w:rsidRPr="00317FB6" w:rsidRDefault="004B379F" w:rsidP="00F34027">
            <w:pPr>
              <w:rPr>
                <w:rFonts w:asciiTheme="majorEastAsia" w:eastAsiaTheme="majorEastAsia" w:hAnsiTheme="majorEastAsia"/>
              </w:rPr>
            </w:pPr>
            <w:r w:rsidRPr="00317FB6">
              <w:rPr>
                <w:rFonts w:asciiTheme="majorEastAsia" w:eastAsiaTheme="majorEastAsia" w:hAnsiTheme="majorEastAsia" w:hint="eastAsia"/>
              </w:rPr>
              <w:t>市史刊行事業</w:t>
            </w:r>
          </w:p>
        </w:tc>
      </w:tr>
      <w:tr w:rsidR="004B379F" w:rsidRPr="00F34027" w:rsidTr="00F34027">
        <w:trPr>
          <w:trHeight w:val="270"/>
        </w:trPr>
        <w:tc>
          <w:tcPr>
            <w:tcW w:w="846" w:type="dxa"/>
            <w:vMerge/>
            <w:noWrap/>
            <w:vAlign w:val="center"/>
          </w:tcPr>
          <w:p w:rsidR="004B379F" w:rsidRPr="00F34027" w:rsidRDefault="004B379F" w:rsidP="00F34027">
            <w:pPr>
              <w:jc w:val="center"/>
              <w:rPr>
                <w:rFonts w:asciiTheme="majorEastAsia" w:eastAsiaTheme="majorEastAsia" w:hAnsiTheme="majorEastAsia"/>
                <w:sz w:val="22"/>
              </w:rPr>
            </w:pPr>
          </w:p>
        </w:tc>
        <w:tc>
          <w:tcPr>
            <w:tcW w:w="1416" w:type="dxa"/>
            <w:vMerge/>
            <w:vAlign w:val="center"/>
          </w:tcPr>
          <w:p w:rsidR="004B379F" w:rsidRPr="00F34027" w:rsidRDefault="004B379F" w:rsidP="00F34027">
            <w:pPr>
              <w:rPr>
                <w:rFonts w:asciiTheme="majorEastAsia" w:eastAsiaTheme="majorEastAsia" w:hAnsiTheme="majorEastAsia"/>
                <w:sz w:val="22"/>
              </w:rPr>
            </w:pPr>
          </w:p>
        </w:tc>
        <w:tc>
          <w:tcPr>
            <w:tcW w:w="1276" w:type="dxa"/>
            <w:vMerge/>
            <w:noWrap/>
            <w:vAlign w:val="center"/>
          </w:tcPr>
          <w:p w:rsidR="004B379F" w:rsidRPr="00317FB6" w:rsidRDefault="004B379F" w:rsidP="00F34027">
            <w:pPr>
              <w:jc w:val="center"/>
              <w:rPr>
                <w:rFonts w:asciiTheme="majorEastAsia" w:eastAsiaTheme="majorEastAsia" w:hAnsiTheme="majorEastAsia"/>
                <w:sz w:val="22"/>
              </w:rPr>
            </w:pPr>
          </w:p>
        </w:tc>
        <w:tc>
          <w:tcPr>
            <w:tcW w:w="1418" w:type="dxa"/>
            <w:vMerge/>
            <w:noWrap/>
            <w:vAlign w:val="center"/>
          </w:tcPr>
          <w:p w:rsidR="004B379F" w:rsidRPr="00317FB6" w:rsidRDefault="004B379F" w:rsidP="00F34027">
            <w:pPr>
              <w:rPr>
                <w:rFonts w:asciiTheme="majorEastAsia" w:eastAsiaTheme="majorEastAsia" w:hAnsiTheme="majorEastAsia"/>
                <w:sz w:val="22"/>
              </w:rPr>
            </w:pPr>
          </w:p>
        </w:tc>
        <w:tc>
          <w:tcPr>
            <w:tcW w:w="426" w:type="dxa"/>
            <w:noWrap/>
            <w:vAlign w:val="center"/>
          </w:tcPr>
          <w:p w:rsidR="004B379F" w:rsidRPr="00317FB6" w:rsidRDefault="004B379F" w:rsidP="00F34027">
            <w:pPr>
              <w:jc w:val="center"/>
              <w:rPr>
                <w:rFonts w:asciiTheme="majorEastAsia" w:eastAsiaTheme="majorEastAsia" w:hAnsiTheme="majorEastAsia"/>
              </w:rPr>
            </w:pPr>
            <w:r w:rsidRPr="00317FB6">
              <w:rPr>
                <w:rFonts w:asciiTheme="majorEastAsia" w:eastAsiaTheme="majorEastAsia" w:hAnsiTheme="majorEastAsia" w:hint="eastAsia"/>
              </w:rPr>
              <w:t>2</w:t>
            </w:r>
          </w:p>
        </w:tc>
        <w:tc>
          <w:tcPr>
            <w:tcW w:w="3678" w:type="dxa"/>
            <w:noWrap/>
            <w:vAlign w:val="center"/>
          </w:tcPr>
          <w:p w:rsidR="004B379F" w:rsidRPr="00317FB6" w:rsidRDefault="004B379F" w:rsidP="00F34027">
            <w:pPr>
              <w:rPr>
                <w:rFonts w:asciiTheme="majorEastAsia" w:eastAsiaTheme="majorEastAsia" w:hAnsiTheme="majorEastAsia"/>
              </w:rPr>
            </w:pPr>
            <w:r w:rsidRPr="00317FB6">
              <w:rPr>
                <w:rFonts w:asciiTheme="majorEastAsia" w:eastAsiaTheme="majorEastAsia" w:hAnsiTheme="majorEastAsia" w:hint="eastAsia"/>
              </w:rPr>
              <w:t>市史普及事業</w:t>
            </w:r>
          </w:p>
        </w:tc>
      </w:tr>
      <w:tr w:rsidR="004B379F" w:rsidRPr="00F34027" w:rsidTr="00F34027">
        <w:trPr>
          <w:trHeight w:val="270"/>
        </w:trPr>
        <w:tc>
          <w:tcPr>
            <w:tcW w:w="846" w:type="dxa"/>
            <w:vMerge/>
            <w:hideMark/>
          </w:tcPr>
          <w:p w:rsidR="004B379F" w:rsidRPr="00F34027" w:rsidRDefault="004B379F">
            <w:pPr>
              <w:rPr>
                <w:rFonts w:asciiTheme="majorEastAsia" w:eastAsiaTheme="majorEastAsia" w:hAnsiTheme="majorEastAsia"/>
                <w:sz w:val="22"/>
                <w:szCs w:val="22"/>
              </w:rPr>
            </w:pPr>
          </w:p>
        </w:tc>
        <w:tc>
          <w:tcPr>
            <w:tcW w:w="1416" w:type="dxa"/>
            <w:vMerge/>
            <w:hideMark/>
          </w:tcPr>
          <w:p w:rsidR="004B379F" w:rsidRPr="00F34027" w:rsidRDefault="004B379F">
            <w:pPr>
              <w:rPr>
                <w:rFonts w:asciiTheme="majorEastAsia" w:eastAsiaTheme="majorEastAsia" w:hAnsiTheme="majorEastAsia"/>
                <w:sz w:val="22"/>
                <w:szCs w:val="22"/>
              </w:rPr>
            </w:pPr>
          </w:p>
        </w:tc>
        <w:tc>
          <w:tcPr>
            <w:tcW w:w="1276" w:type="dxa"/>
            <w:vMerge w:val="restart"/>
            <w:noWrap/>
            <w:vAlign w:val="center"/>
            <w:hideMark/>
          </w:tcPr>
          <w:p w:rsidR="004B379F" w:rsidRPr="00317FB6" w:rsidRDefault="004B379F" w:rsidP="00F34027">
            <w:pPr>
              <w:jc w:val="center"/>
              <w:rPr>
                <w:rFonts w:asciiTheme="majorEastAsia" w:eastAsiaTheme="majorEastAsia" w:hAnsiTheme="majorEastAsia"/>
                <w:sz w:val="22"/>
                <w:szCs w:val="22"/>
              </w:rPr>
            </w:pPr>
            <w:r w:rsidRPr="00317FB6">
              <w:rPr>
                <w:rFonts w:asciiTheme="majorEastAsia" w:eastAsiaTheme="majorEastAsia" w:hAnsiTheme="majorEastAsia" w:hint="eastAsia"/>
                <w:sz w:val="22"/>
                <w:szCs w:val="22"/>
              </w:rPr>
              <w:t>Ⅲ－3－2</w:t>
            </w:r>
          </w:p>
        </w:tc>
        <w:tc>
          <w:tcPr>
            <w:tcW w:w="1418" w:type="dxa"/>
            <w:vMerge w:val="restart"/>
            <w:vAlign w:val="center"/>
            <w:hideMark/>
          </w:tcPr>
          <w:p w:rsidR="004B379F" w:rsidRPr="00317FB6" w:rsidRDefault="004B379F" w:rsidP="00F34027">
            <w:pPr>
              <w:rPr>
                <w:rFonts w:asciiTheme="majorEastAsia" w:eastAsiaTheme="majorEastAsia" w:hAnsiTheme="majorEastAsia"/>
                <w:sz w:val="22"/>
                <w:szCs w:val="22"/>
              </w:rPr>
            </w:pPr>
            <w:r w:rsidRPr="00317FB6">
              <w:rPr>
                <w:rFonts w:asciiTheme="majorEastAsia" w:eastAsiaTheme="majorEastAsia" w:hAnsiTheme="majorEastAsia" w:hint="eastAsia"/>
                <w:sz w:val="22"/>
                <w:szCs w:val="22"/>
              </w:rPr>
              <w:t>地域史料の保存と活用</w:t>
            </w:r>
          </w:p>
        </w:tc>
        <w:tc>
          <w:tcPr>
            <w:tcW w:w="426" w:type="dxa"/>
            <w:noWrap/>
            <w:vAlign w:val="center"/>
            <w:hideMark/>
          </w:tcPr>
          <w:p w:rsidR="004B379F" w:rsidRPr="00317FB6" w:rsidRDefault="004B379F" w:rsidP="00F34027">
            <w:pPr>
              <w:jc w:val="center"/>
              <w:rPr>
                <w:rFonts w:asciiTheme="majorEastAsia" w:eastAsiaTheme="majorEastAsia" w:hAnsiTheme="majorEastAsia"/>
              </w:rPr>
            </w:pPr>
            <w:r w:rsidRPr="00317FB6">
              <w:rPr>
                <w:rFonts w:asciiTheme="majorEastAsia" w:eastAsiaTheme="majorEastAsia" w:hAnsiTheme="majorEastAsia" w:hint="eastAsia"/>
              </w:rPr>
              <w:t>1</w:t>
            </w:r>
          </w:p>
        </w:tc>
        <w:tc>
          <w:tcPr>
            <w:tcW w:w="3678" w:type="dxa"/>
            <w:noWrap/>
            <w:vAlign w:val="center"/>
            <w:hideMark/>
          </w:tcPr>
          <w:p w:rsidR="004B379F" w:rsidRPr="00317FB6" w:rsidRDefault="004B379F" w:rsidP="00F34027">
            <w:pPr>
              <w:rPr>
                <w:rFonts w:asciiTheme="majorEastAsia" w:eastAsiaTheme="majorEastAsia" w:hAnsiTheme="majorEastAsia"/>
              </w:rPr>
            </w:pPr>
            <w:r w:rsidRPr="00317FB6">
              <w:rPr>
                <w:rFonts w:asciiTheme="majorEastAsia" w:eastAsiaTheme="majorEastAsia" w:hAnsiTheme="majorEastAsia" w:hint="eastAsia"/>
              </w:rPr>
              <w:t>古文書等の収集・整理保管</w:t>
            </w:r>
          </w:p>
        </w:tc>
      </w:tr>
      <w:tr w:rsidR="004B379F" w:rsidRPr="00F34027" w:rsidTr="00F34027">
        <w:trPr>
          <w:trHeight w:val="270"/>
        </w:trPr>
        <w:tc>
          <w:tcPr>
            <w:tcW w:w="846" w:type="dxa"/>
            <w:vMerge/>
            <w:hideMark/>
          </w:tcPr>
          <w:p w:rsidR="004B379F" w:rsidRPr="00F34027" w:rsidRDefault="004B379F"/>
        </w:tc>
        <w:tc>
          <w:tcPr>
            <w:tcW w:w="1416" w:type="dxa"/>
            <w:vMerge/>
            <w:hideMark/>
          </w:tcPr>
          <w:p w:rsidR="004B379F" w:rsidRPr="00F34027" w:rsidRDefault="004B379F"/>
        </w:tc>
        <w:tc>
          <w:tcPr>
            <w:tcW w:w="1276" w:type="dxa"/>
            <w:vMerge/>
            <w:hideMark/>
          </w:tcPr>
          <w:p w:rsidR="004B379F" w:rsidRPr="00317FB6" w:rsidRDefault="004B379F"/>
        </w:tc>
        <w:tc>
          <w:tcPr>
            <w:tcW w:w="1418" w:type="dxa"/>
            <w:vMerge/>
            <w:hideMark/>
          </w:tcPr>
          <w:p w:rsidR="004B379F" w:rsidRPr="00317FB6" w:rsidRDefault="004B379F"/>
        </w:tc>
        <w:tc>
          <w:tcPr>
            <w:tcW w:w="426" w:type="dxa"/>
            <w:noWrap/>
            <w:vAlign w:val="center"/>
            <w:hideMark/>
          </w:tcPr>
          <w:p w:rsidR="004B379F" w:rsidRPr="00317FB6" w:rsidRDefault="004B379F" w:rsidP="00F34027">
            <w:pPr>
              <w:jc w:val="center"/>
              <w:rPr>
                <w:rFonts w:asciiTheme="majorEastAsia" w:eastAsiaTheme="majorEastAsia" w:hAnsiTheme="majorEastAsia"/>
              </w:rPr>
            </w:pPr>
            <w:r w:rsidRPr="00317FB6">
              <w:rPr>
                <w:rFonts w:asciiTheme="majorEastAsia" w:eastAsiaTheme="majorEastAsia" w:hAnsiTheme="majorEastAsia" w:hint="eastAsia"/>
              </w:rPr>
              <w:t>2</w:t>
            </w:r>
          </w:p>
        </w:tc>
        <w:tc>
          <w:tcPr>
            <w:tcW w:w="3678" w:type="dxa"/>
            <w:noWrap/>
            <w:vAlign w:val="center"/>
            <w:hideMark/>
          </w:tcPr>
          <w:p w:rsidR="004B379F" w:rsidRPr="00317FB6" w:rsidRDefault="004B379F" w:rsidP="00F34027">
            <w:pPr>
              <w:rPr>
                <w:rFonts w:asciiTheme="majorEastAsia" w:eastAsiaTheme="majorEastAsia" w:hAnsiTheme="majorEastAsia"/>
              </w:rPr>
            </w:pPr>
            <w:r w:rsidRPr="00317FB6">
              <w:rPr>
                <w:rFonts w:asciiTheme="majorEastAsia" w:eastAsiaTheme="majorEastAsia" w:hAnsiTheme="majorEastAsia" w:hint="eastAsia"/>
              </w:rPr>
              <w:t>歴史公文書の移管</w:t>
            </w:r>
            <w:r w:rsidR="003F1AD8" w:rsidRPr="00317FB6">
              <w:rPr>
                <w:rFonts w:asciiTheme="majorEastAsia" w:eastAsiaTheme="majorEastAsia" w:hAnsiTheme="majorEastAsia" w:hint="eastAsia"/>
              </w:rPr>
              <w:t>・</w:t>
            </w:r>
            <w:r w:rsidRPr="00317FB6">
              <w:rPr>
                <w:rFonts w:asciiTheme="majorEastAsia" w:eastAsiaTheme="majorEastAsia" w:hAnsiTheme="majorEastAsia" w:hint="eastAsia"/>
              </w:rPr>
              <w:t>整理保管</w:t>
            </w:r>
          </w:p>
        </w:tc>
      </w:tr>
      <w:tr w:rsidR="004B379F" w:rsidRPr="00F34027" w:rsidTr="004B379F">
        <w:trPr>
          <w:trHeight w:val="414"/>
        </w:trPr>
        <w:tc>
          <w:tcPr>
            <w:tcW w:w="846" w:type="dxa"/>
            <w:vMerge/>
            <w:hideMark/>
          </w:tcPr>
          <w:p w:rsidR="004B379F" w:rsidRPr="00F34027" w:rsidRDefault="004B379F"/>
        </w:tc>
        <w:tc>
          <w:tcPr>
            <w:tcW w:w="1416" w:type="dxa"/>
            <w:vMerge/>
            <w:hideMark/>
          </w:tcPr>
          <w:p w:rsidR="004B379F" w:rsidRPr="00F34027" w:rsidRDefault="004B379F"/>
        </w:tc>
        <w:tc>
          <w:tcPr>
            <w:tcW w:w="1276" w:type="dxa"/>
            <w:vMerge/>
            <w:hideMark/>
          </w:tcPr>
          <w:p w:rsidR="004B379F" w:rsidRPr="00317FB6" w:rsidRDefault="004B379F"/>
        </w:tc>
        <w:tc>
          <w:tcPr>
            <w:tcW w:w="1418" w:type="dxa"/>
            <w:vMerge/>
            <w:hideMark/>
          </w:tcPr>
          <w:p w:rsidR="004B379F" w:rsidRPr="00317FB6" w:rsidRDefault="004B379F"/>
        </w:tc>
        <w:tc>
          <w:tcPr>
            <w:tcW w:w="426" w:type="dxa"/>
            <w:noWrap/>
            <w:vAlign w:val="center"/>
            <w:hideMark/>
          </w:tcPr>
          <w:p w:rsidR="004B379F" w:rsidRPr="00317FB6" w:rsidRDefault="004B379F" w:rsidP="00F34027">
            <w:pPr>
              <w:jc w:val="center"/>
              <w:rPr>
                <w:rFonts w:asciiTheme="majorEastAsia" w:eastAsiaTheme="majorEastAsia" w:hAnsiTheme="majorEastAsia"/>
              </w:rPr>
            </w:pPr>
            <w:r w:rsidRPr="00317FB6">
              <w:rPr>
                <w:rFonts w:asciiTheme="majorEastAsia" w:eastAsiaTheme="majorEastAsia" w:hAnsiTheme="majorEastAsia" w:hint="eastAsia"/>
              </w:rPr>
              <w:t>3</w:t>
            </w:r>
          </w:p>
        </w:tc>
        <w:tc>
          <w:tcPr>
            <w:tcW w:w="3678" w:type="dxa"/>
            <w:noWrap/>
            <w:vAlign w:val="center"/>
            <w:hideMark/>
          </w:tcPr>
          <w:p w:rsidR="004B379F" w:rsidRPr="00317FB6" w:rsidRDefault="004B379F" w:rsidP="00F34027">
            <w:pPr>
              <w:rPr>
                <w:rFonts w:asciiTheme="majorEastAsia" w:eastAsiaTheme="majorEastAsia" w:hAnsiTheme="majorEastAsia"/>
              </w:rPr>
            </w:pPr>
            <w:r w:rsidRPr="00317FB6">
              <w:rPr>
                <w:rFonts w:asciiTheme="majorEastAsia" w:eastAsiaTheme="majorEastAsia" w:hAnsiTheme="majorEastAsia" w:hint="eastAsia"/>
              </w:rPr>
              <w:t>木下交流の杜歴史資料センターの管理・運営</w:t>
            </w:r>
          </w:p>
        </w:tc>
      </w:tr>
    </w:tbl>
    <w:p w:rsidR="00546AF1" w:rsidRPr="00F34027" w:rsidRDefault="00546AF1" w:rsidP="00546AF1"/>
    <w:p w:rsidR="00546AF1" w:rsidRDefault="00546AF1" w:rsidP="00546AF1"/>
    <w:p w:rsidR="00546AF1" w:rsidRDefault="00546AF1" w:rsidP="00546AF1"/>
    <w:p w:rsidR="00546AF1" w:rsidRDefault="00546AF1" w:rsidP="00546AF1"/>
    <w:p w:rsidR="00546AF1" w:rsidRDefault="00546AF1" w:rsidP="00546AF1"/>
    <w:p w:rsidR="00546AF1" w:rsidRDefault="00546AF1" w:rsidP="00546AF1">
      <w:r>
        <w:br w:type="page"/>
      </w:r>
    </w:p>
    <w:p w:rsidR="00546AF1" w:rsidRDefault="00027C4D" w:rsidP="00546AF1">
      <w:r>
        <w:rPr>
          <w:noProof/>
        </w:rPr>
        <w:lastRenderedPageBreak/>
        <mc:AlternateContent>
          <mc:Choice Requires="wps">
            <w:drawing>
              <wp:anchor distT="0" distB="0" distL="114300" distR="114300" simplePos="0" relativeHeight="251640320" behindDoc="0" locked="0" layoutInCell="1" allowOverlap="1">
                <wp:simplePos x="0" y="0"/>
                <wp:positionH relativeFrom="column">
                  <wp:posOffset>205105</wp:posOffset>
                </wp:positionH>
                <wp:positionV relativeFrom="paragraph">
                  <wp:posOffset>8890</wp:posOffset>
                </wp:positionV>
                <wp:extent cx="1701165" cy="318770"/>
                <wp:effectExtent l="0" t="0" r="13335" b="24130"/>
                <wp:wrapNone/>
                <wp:docPr id="5233" name="片側の 2 つの角を丸めた四角形 5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18770"/>
                        </a:xfrm>
                        <a:prstGeom prst="round2Same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9D6743" w:rsidRPr="00C00BDB" w:rsidRDefault="009D6743" w:rsidP="00546A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片側の 2 つの角を丸めた四角形 5233" o:spid="_x0000_s1171" style="position:absolute;left:0;text-align:left;margin-left:16.15pt;margin-top:.7pt;width:133.95pt;height:2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01165,318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" adj="-11796480,,5400" path="m53129,l1648036,v29342,,53129,23787,53129,53129l1701165,318770r,l,318770r,l,53129c,23787,23787,,53129,xe" fillcolor="#ffdd9c" strokecolor="#ffc000" strokeweight=".5pt">
                <v:fill color2="#ffd479" rotate="t" colors="0 #ffdd9c;.5 #ffd78e;1 #ffd479" focus="100%" type="gradient">
                  <o:fill v:ext="view" type="gradientUnscaled"/>
                </v:fill>
                <v:stroke joinstyle="miter"/>
                <v:formulas/>
                <v:path arrowok="t" o:connecttype="custom" o:connectlocs="53129,0;1648036,0;1701165,53129;1701165,318770;1701165,318770;0,318770;0,318770;0,53129;53129,0" o:connectangles="0,0,0,0,0,0,0,0,0" textboxrect="0,0,1701165,318770"/>
                <v:textbox>
                  <w:txbxContent>
                    <w:p w:rsidR="009D6743" w:rsidRPr="00C00BDB" w:rsidRDefault="009D6743" w:rsidP="00546A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主な取り組み</w:t>
                      </w:r>
                      <w:r>
                        <w:rPr>
                          <w:rFonts w:asciiTheme="majorEastAsia" w:eastAsiaTheme="majorEastAsia" w:hAnsiTheme="majorEastAsia"/>
                          <w:sz w:val="24"/>
                          <w:szCs w:val="24"/>
                        </w:rPr>
                        <w:t>と事業</w:t>
                      </w:r>
                    </w:p>
                  </w:txbxContent>
                </v:textbox>
              </v:shape>
            </w:pict>
          </mc:Fallback>
        </mc:AlternateContent>
      </w:r>
    </w:p>
    <w:p w:rsidR="00546AF1" w:rsidRDefault="00546AF1" w:rsidP="00546AF1"/>
    <w:p w:rsidR="00546AF1" w:rsidRPr="00B32DDD" w:rsidRDefault="00546AF1" w:rsidP="00140E70">
      <w:pPr>
        <w:pStyle w:val="4"/>
      </w:pPr>
      <w:r w:rsidRPr="00B32DDD">
        <w:rPr>
          <w:rFonts w:hint="eastAsia"/>
        </w:rPr>
        <w:t>取り組みⅢ</w:t>
      </w:r>
      <w:r w:rsidR="00B32DDD">
        <w:rPr>
          <w:rFonts w:hint="eastAsia"/>
        </w:rPr>
        <w:t>－３</w:t>
      </w:r>
      <w:r w:rsidRPr="00B32DDD">
        <w:rPr>
          <w:rFonts w:hint="eastAsia"/>
        </w:rPr>
        <w:t xml:space="preserve">－１　</w:t>
      </w:r>
      <w:r w:rsidR="00B32DDD" w:rsidRPr="00B32DDD">
        <w:rPr>
          <w:rFonts w:hint="eastAsia"/>
        </w:rPr>
        <w:t>市史編さん事業の推進</w:t>
      </w:r>
    </w:p>
    <w:p w:rsidR="00F34027" w:rsidRDefault="00F34027" w:rsidP="00546AF1"/>
    <w:tbl>
      <w:tblPr>
        <w:tblStyle w:val="ab"/>
        <w:tblW w:w="0" w:type="auto"/>
        <w:tblLook w:val="04A0" w:firstRow="1" w:lastRow="0" w:firstColumn="1" w:lastColumn="0" w:noHBand="0" w:noVBand="1"/>
      </w:tblPr>
      <w:tblGrid>
        <w:gridCol w:w="1555"/>
        <w:gridCol w:w="2409"/>
        <w:gridCol w:w="5096"/>
      </w:tblGrid>
      <w:tr w:rsidR="00F34027" w:rsidRPr="00F019C2" w:rsidTr="00FA6F32">
        <w:trPr>
          <w:trHeight w:val="567"/>
        </w:trPr>
        <w:tc>
          <w:tcPr>
            <w:tcW w:w="9060" w:type="dxa"/>
            <w:gridSpan w:val="3"/>
            <w:shd w:val="clear" w:color="auto" w:fill="FFF2CC" w:themeFill="accent4" w:themeFillTint="33"/>
            <w:vAlign w:val="center"/>
          </w:tcPr>
          <w:p w:rsidR="00F34027" w:rsidRPr="00F019C2" w:rsidRDefault="00F34027" w:rsidP="00FA6F32">
            <w:pPr>
              <w:rPr>
                <w:rFonts w:asciiTheme="majorEastAsia" w:eastAsiaTheme="majorEastAsia" w:hAnsiTheme="majorEastAsia"/>
                <w:sz w:val="22"/>
                <w:szCs w:val="22"/>
              </w:rPr>
            </w:pPr>
            <w:r>
              <w:rPr>
                <w:rFonts w:asciiTheme="majorEastAsia" w:eastAsiaTheme="majorEastAsia" w:hAnsiTheme="majorEastAsia" w:hint="eastAsia"/>
                <w:sz w:val="22"/>
                <w:szCs w:val="22"/>
              </w:rPr>
              <w:t>市史編さん</w:t>
            </w:r>
            <w:r w:rsidRPr="00F34027">
              <w:rPr>
                <w:rFonts w:asciiTheme="majorEastAsia" w:eastAsiaTheme="majorEastAsia" w:hAnsiTheme="majorEastAsia" w:hint="eastAsia"/>
                <w:sz w:val="22"/>
                <w:szCs w:val="22"/>
              </w:rPr>
              <w:t>の推進</w:t>
            </w:r>
          </w:p>
        </w:tc>
      </w:tr>
      <w:tr w:rsidR="00F34027" w:rsidRPr="002A67F0" w:rsidTr="00F069D3">
        <w:trPr>
          <w:trHeight w:val="1515"/>
        </w:trPr>
        <w:tc>
          <w:tcPr>
            <w:tcW w:w="1555" w:type="dxa"/>
            <w:shd w:val="clear" w:color="auto" w:fill="D9D9D9" w:themeFill="background1" w:themeFillShade="D9"/>
            <w:vAlign w:val="center"/>
          </w:tcPr>
          <w:p w:rsidR="00F34027" w:rsidRPr="00401B7E" w:rsidRDefault="00F34027" w:rsidP="00FA6F32">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F34027" w:rsidRPr="00317FB6" w:rsidRDefault="00F34027" w:rsidP="00F069D3">
            <w:pPr>
              <w:ind w:left="210" w:hangingChars="100" w:hanging="210"/>
              <w:rPr>
                <w:rFonts w:asciiTheme="minorEastAsia" w:eastAsiaTheme="minorEastAsia" w:hAnsiTheme="minorEastAsia"/>
                <w:sz w:val="21"/>
                <w:szCs w:val="21"/>
              </w:rPr>
            </w:pPr>
            <w:r w:rsidRPr="00317FB6">
              <w:rPr>
                <w:rFonts w:asciiTheme="minorEastAsia" w:eastAsiaTheme="minorEastAsia" w:hAnsiTheme="minorEastAsia" w:hint="eastAsia"/>
                <w:sz w:val="21"/>
                <w:szCs w:val="21"/>
              </w:rPr>
              <w:t>◆　ふるさとの歴史への理解を深めるために、学術的・系統的にまとめた市史・</w:t>
            </w:r>
            <w:r w:rsidR="004B379F" w:rsidRPr="00317FB6">
              <w:rPr>
                <w:rFonts w:asciiTheme="minorEastAsia" w:eastAsiaTheme="minorEastAsia" w:hAnsiTheme="minorEastAsia" w:hint="eastAsia"/>
                <w:sz w:val="21"/>
                <w:szCs w:val="21"/>
              </w:rPr>
              <w:t>史料集</w:t>
            </w:r>
            <w:r w:rsidRPr="00317FB6">
              <w:rPr>
                <w:rFonts w:asciiTheme="minorEastAsia" w:eastAsiaTheme="minorEastAsia" w:hAnsiTheme="minorEastAsia" w:hint="eastAsia"/>
                <w:sz w:val="21"/>
                <w:szCs w:val="21"/>
              </w:rPr>
              <w:t>などを刊行します。</w:t>
            </w:r>
          </w:p>
          <w:p w:rsidR="00F34027" w:rsidRPr="00537D12" w:rsidRDefault="008F136E" w:rsidP="00317FB6">
            <w:pPr>
              <w:ind w:left="210" w:hangingChars="100" w:hanging="210"/>
              <w:rPr>
                <w:rFonts w:asciiTheme="minorEastAsia" w:eastAsiaTheme="minorEastAsia" w:hAnsiTheme="minorEastAsia"/>
                <w:sz w:val="21"/>
                <w:szCs w:val="21"/>
              </w:rPr>
            </w:pPr>
            <w:r w:rsidRPr="00317FB6">
              <w:rPr>
                <w:rFonts w:asciiTheme="minorEastAsia" w:eastAsiaTheme="minorEastAsia" w:hAnsiTheme="minorEastAsia" w:hint="eastAsia"/>
                <w:sz w:val="21"/>
                <w:szCs w:val="21"/>
              </w:rPr>
              <w:t xml:space="preserve">◆　</w:t>
            </w:r>
            <w:r w:rsidR="004B379F" w:rsidRPr="00317FB6">
              <w:rPr>
                <w:rFonts w:asciiTheme="minorEastAsia" w:eastAsiaTheme="minorEastAsia" w:hAnsiTheme="minorEastAsia" w:hint="eastAsia"/>
                <w:sz w:val="21"/>
                <w:szCs w:val="21"/>
              </w:rPr>
              <w:t>市史編さん事業の普及・活用を進めるため</w:t>
            </w:r>
            <w:r w:rsidRPr="00317FB6">
              <w:rPr>
                <w:rFonts w:asciiTheme="minorEastAsia" w:eastAsiaTheme="minorEastAsia" w:hAnsiTheme="minorEastAsia" w:hint="eastAsia"/>
                <w:sz w:val="21"/>
                <w:szCs w:val="21"/>
              </w:rPr>
              <w:t>、地域史料を活用した、</w:t>
            </w:r>
            <w:r w:rsidR="00880ADA" w:rsidRPr="00317FB6">
              <w:rPr>
                <w:rFonts w:asciiTheme="minorEastAsia" w:eastAsiaTheme="minorEastAsia" w:hAnsiTheme="minorEastAsia" w:hint="eastAsia"/>
                <w:sz w:val="21"/>
                <w:szCs w:val="21"/>
              </w:rPr>
              <w:t>講演会等を開催</w:t>
            </w:r>
            <w:r w:rsidRPr="00317FB6">
              <w:rPr>
                <w:rFonts w:asciiTheme="minorEastAsia" w:eastAsiaTheme="minorEastAsia" w:hAnsiTheme="minorEastAsia" w:hint="eastAsia"/>
                <w:sz w:val="21"/>
                <w:szCs w:val="21"/>
              </w:rPr>
              <w:t>します。</w:t>
            </w:r>
          </w:p>
        </w:tc>
      </w:tr>
      <w:tr w:rsidR="00F34027" w:rsidTr="00FA6F32">
        <w:trPr>
          <w:trHeight w:val="419"/>
        </w:trPr>
        <w:tc>
          <w:tcPr>
            <w:tcW w:w="9060" w:type="dxa"/>
            <w:gridSpan w:val="3"/>
            <w:shd w:val="clear" w:color="auto" w:fill="D9D9D9" w:themeFill="background1" w:themeFillShade="D9"/>
            <w:vAlign w:val="center"/>
          </w:tcPr>
          <w:p w:rsidR="00F34027" w:rsidRPr="0058493D" w:rsidRDefault="00F34027" w:rsidP="00FA6F32">
            <w:pPr>
              <w:jc w:val="center"/>
              <w:rPr>
                <w:rFonts w:asciiTheme="minorEastAsia" w:hAnsiTheme="minorEastAsia"/>
                <w:szCs w:val="21"/>
              </w:rPr>
            </w:pPr>
            <w:r>
              <w:rPr>
                <w:rFonts w:asciiTheme="majorEastAsia" w:eastAsiaTheme="majorEastAsia" w:hAnsiTheme="majorEastAsia" w:hint="eastAsia"/>
                <w:sz w:val="22"/>
              </w:rPr>
              <w:t>主な事業</w:t>
            </w:r>
          </w:p>
        </w:tc>
      </w:tr>
      <w:tr w:rsidR="00F34027" w:rsidTr="00FA6F32">
        <w:trPr>
          <w:trHeight w:val="567"/>
        </w:trPr>
        <w:tc>
          <w:tcPr>
            <w:tcW w:w="3964" w:type="dxa"/>
            <w:gridSpan w:val="2"/>
            <w:shd w:val="clear" w:color="auto" w:fill="D9D9D9" w:themeFill="background1" w:themeFillShade="D9"/>
            <w:vAlign w:val="center"/>
          </w:tcPr>
          <w:p w:rsidR="00F34027" w:rsidRDefault="00F34027"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F34027" w:rsidRDefault="00F34027"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546AF1" w:rsidTr="00F069D3">
        <w:trPr>
          <w:trHeight w:val="1523"/>
        </w:trPr>
        <w:tc>
          <w:tcPr>
            <w:tcW w:w="3964" w:type="dxa"/>
            <w:gridSpan w:val="2"/>
          </w:tcPr>
          <w:p w:rsidR="00546AF1" w:rsidRPr="009A3156" w:rsidRDefault="00B32DDD" w:rsidP="00EB3EBB">
            <w:pPr>
              <w:rPr>
                <w:rFonts w:asciiTheme="minorEastAsia" w:eastAsiaTheme="minorEastAsia" w:hAnsiTheme="minorEastAsia"/>
                <w:sz w:val="21"/>
                <w:szCs w:val="21"/>
              </w:rPr>
            </w:pPr>
            <w:r w:rsidRPr="009A3156">
              <w:rPr>
                <w:rFonts w:asciiTheme="minorEastAsia" w:eastAsiaTheme="minorEastAsia" w:hAnsiTheme="minorEastAsia" w:hint="eastAsia"/>
                <w:sz w:val="21"/>
                <w:szCs w:val="21"/>
              </w:rPr>
              <w:t>市史</w:t>
            </w:r>
            <w:r w:rsidR="00880ADA" w:rsidRPr="009A3156">
              <w:rPr>
                <w:rFonts w:asciiTheme="minorEastAsia" w:eastAsiaTheme="minorEastAsia" w:hAnsiTheme="minorEastAsia" w:hint="eastAsia"/>
                <w:sz w:val="21"/>
                <w:szCs w:val="21"/>
              </w:rPr>
              <w:t>刊行</w:t>
            </w:r>
            <w:r w:rsidRPr="009A3156">
              <w:rPr>
                <w:rFonts w:asciiTheme="minorEastAsia" w:eastAsiaTheme="minorEastAsia" w:hAnsiTheme="minorEastAsia" w:hint="eastAsia"/>
                <w:sz w:val="21"/>
                <w:szCs w:val="21"/>
              </w:rPr>
              <w:t>事業</w:t>
            </w:r>
          </w:p>
        </w:tc>
        <w:tc>
          <w:tcPr>
            <w:tcW w:w="5096" w:type="dxa"/>
            <w:vAlign w:val="center"/>
          </w:tcPr>
          <w:p w:rsidR="008F136E" w:rsidRPr="009A3156" w:rsidRDefault="008F136E" w:rsidP="00317FB6">
            <w:pPr>
              <w:ind w:left="210" w:hangingChars="100" w:hanging="210"/>
              <w:rPr>
                <w:rFonts w:asciiTheme="minorEastAsia" w:hAnsiTheme="minorEastAsia"/>
                <w:sz w:val="21"/>
                <w:szCs w:val="21"/>
              </w:rPr>
            </w:pPr>
            <w:r w:rsidRPr="009A3156">
              <w:rPr>
                <w:rFonts w:asciiTheme="minorEastAsia" w:hAnsiTheme="minorEastAsia" w:hint="eastAsia"/>
                <w:sz w:val="21"/>
                <w:szCs w:val="21"/>
              </w:rPr>
              <w:t>○市史</w:t>
            </w:r>
            <w:r w:rsidR="00317FB6" w:rsidRPr="009A3156">
              <w:rPr>
                <w:rFonts w:asciiTheme="minorEastAsia" w:hAnsiTheme="minorEastAsia" w:hint="eastAsia"/>
                <w:sz w:val="21"/>
                <w:szCs w:val="21"/>
              </w:rPr>
              <w:t>・</w:t>
            </w:r>
            <w:r w:rsidR="00317FB6" w:rsidRPr="009A3156">
              <w:rPr>
                <w:rFonts w:asciiTheme="minorEastAsia" w:hAnsiTheme="minorEastAsia" w:hint="eastAsia"/>
                <w:sz w:val="21"/>
                <w:szCs w:val="21"/>
                <w:highlight w:val="yellow"/>
              </w:rPr>
              <w:t>資料</w:t>
            </w:r>
            <w:r w:rsidR="00880ADA" w:rsidRPr="009A3156">
              <w:rPr>
                <w:rFonts w:asciiTheme="minorEastAsia" w:hAnsiTheme="minorEastAsia" w:hint="eastAsia"/>
                <w:sz w:val="21"/>
                <w:szCs w:val="21"/>
              </w:rPr>
              <w:t>集</w:t>
            </w:r>
            <w:r w:rsidRPr="009A3156">
              <w:rPr>
                <w:rFonts w:asciiTheme="minorEastAsia" w:hAnsiTheme="minorEastAsia" w:hint="eastAsia"/>
                <w:sz w:val="21"/>
                <w:szCs w:val="21"/>
              </w:rPr>
              <w:t>刊行に向けた資料収集・調査等の実施</w:t>
            </w:r>
          </w:p>
          <w:p w:rsidR="008F136E" w:rsidRPr="009A3156" w:rsidRDefault="008F136E" w:rsidP="00F069D3">
            <w:pPr>
              <w:rPr>
                <w:rFonts w:asciiTheme="minorEastAsia" w:hAnsiTheme="minorEastAsia"/>
                <w:sz w:val="21"/>
                <w:szCs w:val="21"/>
              </w:rPr>
            </w:pPr>
            <w:r w:rsidRPr="009A3156">
              <w:rPr>
                <w:rFonts w:asciiTheme="minorEastAsia" w:hAnsiTheme="minorEastAsia" w:hint="eastAsia"/>
                <w:sz w:val="21"/>
                <w:szCs w:val="21"/>
              </w:rPr>
              <w:t>○市史研究誌の刊行</w:t>
            </w:r>
          </w:p>
          <w:p w:rsidR="00546AF1" w:rsidRPr="009A3156" w:rsidRDefault="008F136E" w:rsidP="00F069D3">
            <w:pPr>
              <w:rPr>
                <w:rFonts w:asciiTheme="minorEastAsia" w:hAnsiTheme="minorEastAsia"/>
                <w:sz w:val="21"/>
                <w:szCs w:val="21"/>
              </w:rPr>
            </w:pPr>
            <w:r w:rsidRPr="009A3156">
              <w:rPr>
                <w:rFonts w:asciiTheme="minorEastAsia" w:hAnsiTheme="minorEastAsia" w:hint="eastAsia"/>
                <w:sz w:val="21"/>
                <w:szCs w:val="21"/>
              </w:rPr>
              <w:t>○市史刊行物の頒布</w:t>
            </w:r>
          </w:p>
        </w:tc>
      </w:tr>
      <w:tr w:rsidR="00F069D3" w:rsidTr="00F069D3">
        <w:trPr>
          <w:trHeight w:val="850"/>
        </w:trPr>
        <w:tc>
          <w:tcPr>
            <w:tcW w:w="3964" w:type="dxa"/>
            <w:gridSpan w:val="2"/>
          </w:tcPr>
          <w:p w:rsidR="00F069D3" w:rsidRPr="009A3156" w:rsidRDefault="00F069D3" w:rsidP="00EB3EBB">
            <w:pPr>
              <w:rPr>
                <w:rFonts w:asciiTheme="minorEastAsia" w:hAnsiTheme="minorEastAsia"/>
                <w:sz w:val="21"/>
                <w:szCs w:val="21"/>
              </w:rPr>
            </w:pPr>
            <w:r w:rsidRPr="009A3156">
              <w:rPr>
                <w:rFonts w:asciiTheme="minorEastAsia" w:hAnsiTheme="minorEastAsia" w:hint="eastAsia"/>
                <w:sz w:val="21"/>
                <w:szCs w:val="21"/>
              </w:rPr>
              <w:t>市史</w:t>
            </w:r>
            <w:r w:rsidR="00880ADA" w:rsidRPr="009A3156">
              <w:rPr>
                <w:rFonts w:asciiTheme="minorEastAsia" w:hAnsiTheme="minorEastAsia" w:hint="eastAsia"/>
                <w:sz w:val="21"/>
                <w:szCs w:val="21"/>
              </w:rPr>
              <w:t>普及事業</w:t>
            </w:r>
          </w:p>
        </w:tc>
        <w:tc>
          <w:tcPr>
            <w:tcW w:w="5096" w:type="dxa"/>
            <w:vAlign w:val="center"/>
          </w:tcPr>
          <w:p w:rsidR="00F069D3" w:rsidRPr="009A3156" w:rsidRDefault="00F069D3" w:rsidP="00F069D3">
            <w:pPr>
              <w:ind w:left="210" w:hangingChars="100" w:hanging="210"/>
              <w:rPr>
                <w:rFonts w:asciiTheme="minorEastAsia" w:hAnsiTheme="minorEastAsia"/>
                <w:sz w:val="21"/>
                <w:szCs w:val="21"/>
              </w:rPr>
            </w:pPr>
            <w:r w:rsidRPr="009A3156">
              <w:rPr>
                <w:rFonts w:asciiTheme="minorEastAsia" w:hAnsiTheme="minorEastAsia" w:hint="eastAsia"/>
                <w:sz w:val="21"/>
                <w:szCs w:val="21"/>
              </w:rPr>
              <w:t>○市史編さん講演会等</w:t>
            </w:r>
            <w:r w:rsidR="009A3156" w:rsidRPr="009A3156">
              <w:rPr>
                <w:rFonts w:asciiTheme="minorEastAsia" w:hAnsiTheme="minorEastAsia" w:hint="eastAsia"/>
                <w:sz w:val="21"/>
                <w:szCs w:val="21"/>
              </w:rPr>
              <w:t>を</w:t>
            </w:r>
            <w:r w:rsidR="00880ADA" w:rsidRPr="009A3156">
              <w:rPr>
                <w:rFonts w:asciiTheme="minorEastAsia" w:hAnsiTheme="minorEastAsia" w:hint="eastAsia"/>
                <w:sz w:val="21"/>
                <w:szCs w:val="21"/>
              </w:rPr>
              <w:t>開催</w:t>
            </w:r>
          </w:p>
          <w:p w:rsidR="00880ADA" w:rsidRPr="009A3156" w:rsidRDefault="00880ADA" w:rsidP="00F069D3">
            <w:pPr>
              <w:ind w:left="210" w:hangingChars="100" w:hanging="210"/>
              <w:rPr>
                <w:rFonts w:asciiTheme="minorEastAsia" w:hAnsiTheme="minorEastAsia"/>
                <w:sz w:val="21"/>
                <w:szCs w:val="21"/>
              </w:rPr>
            </w:pPr>
            <w:r w:rsidRPr="009A3156">
              <w:rPr>
                <w:rFonts w:asciiTheme="minorEastAsia" w:hAnsiTheme="minorEastAsia" w:hint="eastAsia"/>
                <w:sz w:val="21"/>
                <w:szCs w:val="21"/>
              </w:rPr>
              <w:t>○木下交流の杜歴史資料センターだよりの刊行</w:t>
            </w:r>
          </w:p>
        </w:tc>
      </w:tr>
    </w:tbl>
    <w:p w:rsidR="00546AF1" w:rsidRDefault="00546AF1" w:rsidP="00546AF1"/>
    <w:p w:rsidR="008F136E" w:rsidRDefault="008F136E" w:rsidP="00546AF1"/>
    <w:p w:rsidR="008F136E" w:rsidRDefault="008F136E" w:rsidP="00546AF1"/>
    <w:p w:rsidR="008F136E" w:rsidRDefault="008F136E" w:rsidP="00546AF1">
      <w:r>
        <w:br w:type="page"/>
      </w:r>
    </w:p>
    <w:p w:rsidR="008F136E" w:rsidRDefault="008F136E" w:rsidP="00546AF1"/>
    <w:p w:rsidR="00B32DDD" w:rsidRPr="00B32DDD" w:rsidRDefault="00B32DDD" w:rsidP="00140E70">
      <w:pPr>
        <w:pStyle w:val="4"/>
      </w:pPr>
      <w:r w:rsidRPr="00B32DDD">
        <w:rPr>
          <w:rFonts w:hint="eastAsia"/>
        </w:rPr>
        <w:t>取り組みⅢ</w:t>
      </w:r>
      <w:r>
        <w:rPr>
          <w:rFonts w:hint="eastAsia"/>
        </w:rPr>
        <w:t>－３－２</w:t>
      </w:r>
      <w:r w:rsidRPr="00B32DDD">
        <w:rPr>
          <w:rFonts w:hint="eastAsia"/>
        </w:rPr>
        <w:t xml:space="preserve">　地域史料の保存と活用</w:t>
      </w:r>
    </w:p>
    <w:p w:rsidR="008F136E" w:rsidRDefault="008F136E" w:rsidP="00B32DDD"/>
    <w:tbl>
      <w:tblPr>
        <w:tblStyle w:val="ab"/>
        <w:tblW w:w="0" w:type="auto"/>
        <w:tblLook w:val="04A0" w:firstRow="1" w:lastRow="0" w:firstColumn="1" w:lastColumn="0" w:noHBand="0" w:noVBand="1"/>
      </w:tblPr>
      <w:tblGrid>
        <w:gridCol w:w="1555"/>
        <w:gridCol w:w="2409"/>
        <w:gridCol w:w="5096"/>
      </w:tblGrid>
      <w:tr w:rsidR="008F136E" w:rsidRPr="00F019C2" w:rsidTr="00FA6F32">
        <w:trPr>
          <w:trHeight w:val="567"/>
        </w:trPr>
        <w:tc>
          <w:tcPr>
            <w:tcW w:w="9060" w:type="dxa"/>
            <w:gridSpan w:val="3"/>
            <w:shd w:val="clear" w:color="auto" w:fill="FFF2CC" w:themeFill="accent4" w:themeFillTint="33"/>
            <w:vAlign w:val="center"/>
          </w:tcPr>
          <w:p w:rsidR="008F136E" w:rsidRPr="00F019C2" w:rsidRDefault="008F136E" w:rsidP="00FA6F32">
            <w:pPr>
              <w:rPr>
                <w:rFonts w:asciiTheme="majorEastAsia" w:eastAsiaTheme="majorEastAsia" w:hAnsiTheme="majorEastAsia"/>
                <w:sz w:val="22"/>
                <w:szCs w:val="22"/>
              </w:rPr>
            </w:pPr>
            <w:r w:rsidRPr="008F136E">
              <w:rPr>
                <w:rFonts w:asciiTheme="majorEastAsia" w:eastAsiaTheme="majorEastAsia" w:hAnsiTheme="majorEastAsia" w:hint="eastAsia"/>
                <w:sz w:val="22"/>
                <w:szCs w:val="22"/>
              </w:rPr>
              <w:t>地域史料の保存と活用</w:t>
            </w:r>
          </w:p>
        </w:tc>
      </w:tr>
      <w:tr w:rsidR="008F136E" w:rsidRPr="002A67F0" w:rsidTr="008F136E">
        <w:trPr>
          <w:trHeight w:val="1232"/>
        </w:trPr>
        <w:tc>
          <w:tcPr>
            <w:tcW w:w="1555" w:type="dxa"/>
            <w:shd w:val="clear" w:color="auto" w:fill="D9D9D9" w:themeFill="background1" w:themeFillShade="D9"/>
            <w:vAlign w:val="center"/>
          </w:tcPr>
          <w:p w:rsidR="008F136E" w:rsidRPr="00401B7E" w:rsidRDefault="008F136E" w:rsidP="00FA6F32">
            <w:pPr>
              <w:jc w:val="center"/>
              <w:rPr>
                <w:rFonts w:asciiTheme="majorEastAsia" w:eastAsiaTheme="majorEastAsia" w:hAnsiTheme="majorEastAsia"/>
                <w:sz w:val="22"/>
                <w:szCs w:val="22"/>
              </w:rPr>
            </w:pPr>
            <w:r w:rsidRPr="00401B7E">
              <w:rPr>
                <w:rFonts w:asciiTheme="majorEastAsia" w:eastAsiaTheme="majorEastAsia" w:hAnsiTheme="majorEastAsia" w:hint="eastAsia"/>
                <w:sz w:val="22"/>
                <w:szCs w:val="22"/>
              </w:rPr>
              <w:t>方向</w:t>
            </w:r>
          </w:p>
        </w:tc>
        <w:tc>
          <w:tcPr>
            <w:tcW w:w="7505" w:type="dxa"/>
            <w:gridSpan w:val="2"/>
            <w:vAlign w:val="center"/>
          </w:tcPr>
          <w:p w:rsidR="008F136E" w:rsidRPr="00537D12" w:rsidRDefault="008F136E" w:rsidP="008F136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F136E">
              <w:rPr>
                <w:rFonts w:asciiTheme="minorEastAsia" w:eastAsiaTheme="minorEastAsia" w:hAnsiTheme="minorEastAsia" w:hint="eastAsia"/>
                <w:sz w:val="21"/>
                <w:szCs w:val="21"/>
              </w:rPr>
              <w:t>市民の活動を記録した地域史料を次世代に引き継ぐために、歴史公文書の移管や古文書などの調査・収集を行い、適正な保存に努めるとともに活用を図ります。</w:t>
            </w:r>
          </w:p>
        </w:tc>
      </w:tr>
      <w:tr w:rsidR="008F136E" w:rsidTr="00FA6F32">
        <w:trPr>
          <w:trHeight w:val="419"/>
        </w:trPr>
        <w:tc>
          <w:tcPr>
            <w:tcW w:w="9060" w:type="dxa"/>
            <w:gridSpan w:val="3"/>
            <w:shd w:val="clear" w:color="auto" w:fill="D9D9D9" w:themeFill="background1" w:themeFillShade="D9"/>
            <w:vAlign w:val="center"/>
          </w:tcPr>
          <w:p w:rsidR="008F136E" w:rsidRPr="0058493D" w:rsidRDefault="008F136E" w:rsidP="00FA6F32">
            <w:pPr>
              <w:jc w:val="center"/>
              <w:rPr>
                <w:rFonts w:asciiTheme="minorEastAsia" w:hAnsiTheme="minorEastAsia"/>
                <w:szCs w:val="21"/>
              </w:rPr>
            </w:pPr>
            <w:r>
              <w:rPr>
                <w:rFonts w:asciiTheme="majorEastAsia" w:eastAsiaTheme="majorEastAsia" w:hAnsiTheme="majorEastAsia" w:hint="eastAsia"/>
                <w:sz w:val="22"/>
              </w:rPr>
              <w:t>主な事業</w:t>
            </w:r>
          </w:p>
        </w:tc>
      </w:tr>
      <w:tr w:rsidR="008F136E" w:rsidTr="00FA6F32">
        <w:trPr>
          <w:trHeight w:val="567"/>
        </w:trPr>
        <w:tc>
          <w:tcPr>
            <w:tcW w:w="3964" w:type="dxa"/>
            <w:gridSpan w:val="2"/>
            <w:shd w:val="clear" w:color="auto" w:fill="D9D9D9" w:themeFill="background1" w:themeFillShade="D9"/>
            <w:vAlign w:val="center"/>
          </w:tcPr>
          <w:p w:rsidR="008F136E" w:rsidRDefault="008F136E"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事業名</w:t>
            </w:r>
          </w:p>
        </w:tc>
        <w:tc>
          <w:tcPr>
            <w:tcW w:w="5096" w:type="dxa"/>
            <w:shd w:val="clear" w:color="auto" w:fill="D9D9D9" w:themeFill="background1" w:themeFillShade="D9"/>
            <w:vAlign w:val="center"/>
          </w:tcPr>
          <w:p w:rsidR="008F136E" w:rsidRDefault="008F136E" w:rsidP="00FA6F32">
            <w:pPr>
              <w:jc w:val="center"/>
              <w:rPr>
                <w:rFonts w:asciiTheme="majorEastAsia" w:eastAsiaTheme="majorEastAsia" w:hAnsiTheme="majorEastAsia"/>
                <w:sz w:val="22"/>
              </w:rPr>
            </w:pPr>
            <w:r>
              <w:rPr>
                <w:rFonts w:asciiTheme="majorEastAsia" w:eastAsiaTheme="majorEastAsia" w:hAnsiTheme="majorEastAsia" w:hint="eastAsia"/>
                <w:sz w:val="22"/>
              </w:rPr>
              <w:t>事業概要</w:t>
            </w:r>
          </w:p>
        </w:tc>
      </w:tr>
      <w:tr w:rsidR="00B32DDD" w:rsidTr="009A3156">
        <w:trPr>
          <w:trHeight w:val="762"/>
        </w:trPr>
        <w:tc>
          <w:tcPr>
            <w:tcW w:w="3964" w:type="dxa"/>
            <w:gridSpan w:val="2"/>
          </w:tcPr>
          <w:p w:rsidR="00880ADA" w:rsidRPr="009A3156" w:rsidRDefault="00880ADA" w:rsidP="00EB3EBB">
            <w:pPr>
              <w:rPr>
                <w:rFonts w:asciiTheme="minorEastAsia" w:eastAsiaTheme="minorEastAsia" w:hAnsiTheme="minorEastAsia"/>
                <w:sz w:val="21"/>
                <w:szCs w:val="21"/>
              </w:rPr>
            </w:pPr>
            <w:r w:rsidRPr="009A3156">
              <w:rPr>
                <w:rFonts w:asciiTheme="minorEastAsia" w:eastAsiaTheme="minorEastAsia" w:hAnsiTheme="minorEastAsia" w:hint="eastAsia"/>
                <w:sz w:val="21"/>
                <w:szCs w:val="21"/>
              </w:rPr>
              <w:t>古文書等の収集・整理保管</w:t>
            </w:r>
          </w:p>
        </w:tc>
        <w:tc>
          <w:tcPr>
            <w:tcW w:w="5096" w:type="dxa"/>
            <w:vAlign w:val="center"/>
          </w:tcPr>
          <w:p w:rsidR="008F136E" w:rsidRPr="009A3156" w:rsidRDefault="008F136E" w:rsidP="008F136E">
            <w:pPr>
              <w:rPr>
                <w:rFonts w:asciiTheme="minorEastAsia" w:hAnsiTheme="minorEastAsia"/>
                <w:sz w:val="21"/>
                <w:szCs w:val="21"/>
              </w:rPr>
            </w:pPr>
            <w:r w:rsidRPr="009A3156">
              <w:rPr>
                <w:rFonts w:asciiTheme="minorEastAsia" w:hAnsiTheme="minorEastAsia" w:hint="eastAsia"/>
                <w:sz w:val="21"/>
                <w:szCs w:val="21"/>
              </w:rPr>
              <w:t>○</w:t>
            </w:r>
            <w:r w:rsidR="00880ADA" w:rsidRPr="009A3156">
              <w:rPr>
                <w:rFonts w:asciiTheme="minorEastAsia" w:hAnsiTheme="minorEastAsia" w:hint="eastAsia"/>
                <w:sz w:val="21"/>
                <w:szCs w:val="21"/>
              </w:rPr>
              <w:t>古文書等</w:t>
            </w:r>
            <w:r w:rsidRPr="009A3156">
              <w:rPr>
                <w:rFonts w:asciiTheme="minorEastAsia" w:hAnsiTheme="minorEastAsia" w:hint="eastAsia"/>
                <w:sz w:val="21"/>
                <w:szCs w:val="21"/>
              </w:rPr>
              <w:t>の調査及び収集</w:t>
            </w:r>
          </w:p>
          <w:p w:rsidR="00B32DDD" w:rsidRPr="009A3156" w:rsidRDefault="008F136E" w:rsidP="008F136E">
            <w:pPr>
              <w:rPr>
                <w:rFonts w:asciiTheme="minorEastAsia" w:hAnsiTheme="minorEastAsia"/>
                <w:sz w:val="21"/>
                <w:szCs w:val="21"/>
              </w:rPr>
            </w:pPr>
            <w:r w:rsidRPr="009A3156">
              <w:rPr>
                <w:rFonts w:asciiTheme="minorEastAsia" w:hAnsiTheme="minorEastAsia" w:hint="eastAsia"/>
                <w:sz w:val="21"/>
                <w:szCs w:val="21"/>
              </w:rPr>
              <w:t>○</w:t>
            </w:r>
            <w:r w:rsidR="00880ADA" w:rsidRPr="009A3156">
              <w:rPr>
                <w:rFonts w:asciiTheme="minorEastAsia" w:hAnsiTheme="minorEastAsia" w:hint="eastAsia"/>
                <w:sz w:val="21"/>
                <w:szCs w:val="21"/>
              </w:rPr>
              <w:t>古文書等</w:t>
            </w:r>
            <w:r w:rsidRPr="009A3156">
              <w:rPr>
                <w:rFonts w:asciiTheme="minorEastAsia" w:hAnsiTheme="minorEastAsia" w:hint="eastAsia"/>
                <w:sz w:val="21"/>
                <w:szCs w:val="21"/>
              </w:rPr>
              <w:t>の整理</w:t>
            </w:r>
            <w:r w:rsidR="00156BF8" w:rsidRPr="009A3156">
              <w:rPr>
                <w:rFonts w:asciiTheme="minorEastAsia" w:hAnsiTheme="minorEastAsia" w:hint="eastAsia"/>
                <w:sz w:val="21"/>
                <w:szCs w:val="21"/>
              </w:rPr>
              <w:t>・</w:t>
            </w:r>
            <w:r w:rsidR="00880ADA" w:rsidRPr="009A3156">
              <w:rPr>
                <w:rFonts w:asciiTheme="minorEastAsia" w:hAnsiTheme="minorEastAsia" w:hint="eastAsia"/>
                <w:sz w:val="21"/>
                <w:szCs w:val="21"/>
              </w:rPr>
              <w:t>保管</w:t>
            </w:r>
          </w:p>
        </w:tc>
      </w:tr>
      <w:tr w:rsidR="008F136E" w:rsidTr="009A3156">
        <w:trPr>
          <w:trHeight w:val="418"/>
        </w:trPr>
        <w:tc>
          <w:tcPr>
            <w:tcW w:w="3964" w:type="dxa"/>
            <w:gridSpan w:val="2"/>
          </w:tcPr>
          <w:p w:rsidR="008F136E" w:rsidRPr="009A3156" w:rsidRDefault="008F136E" w:rsidP="008F136E">
            <w:pPr>
              <w:rPr>
                <w:rFonts w:asciiTheme="minorEastAsia" w:hAnsiTheme="minorEastAsia"/>
                <w:sz w:val="21"/>
                <w:szCs w:val="21"/>
              </w:rPr>
            </w:pPr>
            <w:r w:rsidRPr="009A3156">
              <w:rPr>
                <w:rFonts w:asciiTheme="minorEastAsia" w:eastAsiaTheme="minorEastAsia" w:hAnsiTheme="minorEastAsia" w:hint="eastAsia"/>
                <w:sz w:val="21"/>
                <w:szCs w:val="21"/>
              </w:rPr>
              <w:t>歴史公文書の</w:t>
            </w:r>
            <w:r w:rsidR="00880ADA" w:rsidRPr="009A3156">
              <w:rPr>
                <w:rFonts w:asciiTheme="minorEastAsia" w:eastAsiaTheme="minorEastAsia" w:hAnsiTheme="minorEastAsia" w:hint="eastAsia"/>
                <w:sz w:val="21"/>
                <w:szCs w:val="21"/>
                <w:highlight w:val="yellow"/>
              </w:rPr>
              <w:t>移管</w:t>
            </w:r>
          </w:p>
        </w:tc>
        <w:tc>
          <w:tcPr>
            <w:tcW w:w="5096" w:type="dxa"/>
            <w:vAlign w:val="center"/>
          </w:tcPr>
          <w:p w:rsidR="008F136E" w:rsidRPr="009A3156" w:rsidRDefault="008F136E" w:rsidP="008F136E">
            <w:pPr>
              <w:rPr>
                <w:rFonts w:asciiTheme="minorEastAsia" w:hAnsiTheme="minorEastAsia"/>
                <w:sz w:val="21"/>
                <w:szCs w:val="21"/>
              </w:rPr>
            </w:pPr>
            <w:r w:rsidRPr="009A3156">
              <w:rPr>
                <w:rFonts w:asciiTheme="minorEastAsia" w:hAnsiTheme="minorEastAsia" w:hint="eastAsia"/>
                <w:sz w:val="21"/>
                <w:szCs w:val="21"/>
              </w:rPr>
              <w:t>○歴史公文書の</w:t>
            </w:r>
            <w:r w:rsidR="00880ADA" w:rsidRPr="009A3156">
              <w:rPr>
                <w:rFonts w:asciiTheme="minorEastAsia" w:hAnsiTheme="minorEastAsia" w:hint="eastAsia"/>
                <w:sz w:val="21"/>
                <w:szCs w:val="21"/>
              </w:rPr>
              <w:t>収集・整理保管</w:t>
            </w:r>
          </w:p>
        </w:tc>
      </w:tr>
      <w:tr w:rsidR="00880ADA" w:rsidTr="00880ADA">
        <w:trPr>
          <w:trHeight w:val="435"/>
        </w:trPr>
        <w:tc>
          <w:tcPr>
            <w:tcW w:w="3964" w:type="dxa"/>
            <w:gridSpan w:val="2"/>
          </w:tcPr>
          <w:p w:rsidR="00880ADA" w:rsidRPr="009A3156" w:rsidRDefault="00880ADA" w:rsidP="008F136E">
            <w:pPr>
              <w:rPr>
                <w:rFonts w:asciiTheme="minorEastAsia" w:hAnsiTheme="minorEastAsia"/>
                <w:sz w:val="21"/>
                <w:szCs w:val="21"/>
              </w:rPr>
            </w:pPr>
            <w:r w:rsidRPr="009A3156">
              <w:rPr>
                <w:rFonts w:asciiTheme="minorEastAsia" w:hAnsiTheme="minorEastAsia" w:hint="eastAsia"/>
                <w:sz w:val="21"/>
                <w:szCs w:val="21"/>
              </w:rPr>
              <w:t>木下交流の杜歴史資料センターの管理・運営</w:t>
            </w:r>
          </w:p>
        </w:tc>
        <w:tc>
          <w:tcPr>
            <w:tcW w:w="5096" w:type="dxa"/>
          </w:tcPr>
          <w:p w:rsidR="00880ADA" w:rsidRPr="009A3156" w:rsidRDefault="00880ADA" w:rsidP="00880ADA">
            <w:pPr>
              <w:rPr>
                <w:rFonts w:asciiTheme="minorEastAsia" w:hAnsiTheme="minorEastAsia"/>
                <w:sz w:val="21"/>
                <w:szCs w:val="21"/>
              </w:rPr>
            </w:pPr>
            <w:r w:rsidRPr="009A3156">
              <w:rPr>
                <w:rFonts w:asciiTheme="minorEastAsia" w:hAnsiTheme="minorEastAsia" w:hint="eastAsia"/>
                <w:sz w:val="21"/>
                <w:szCs w:val="21"/>
              </w:rPr>
              <w:t>○展示事業の実施</w:t>
            </w:r>
          </w:p>
          <w:p w:rsidR="00880ADA" w:rsidRPr="009A3156" w:rsidRDefault="00880ADA" w:rsidP="00880ADA">
            <w:pPr>
              <w:rPr>
                <w:rFonts w:asciiTheme="minorEastAsia" w:hAnsiTheme="minorEastAsia"/>
                <w:sz w:val="21"/>
                <w:szCs w:val="21"/>
              </w:rPr>
            </w:pPr>
            <w:r w:rsidRPr="009A3156">
              <w:rPr>
                <w:rFonts w:asciiTheme="minorEastAsia" w:hAnsiTheme="minorEastAsia" w:hint="eastAsia"/>
                <w:sz w:val="21"/>
                <w:szCs w:val="21"/>
              </w:rPr>
              <w:t>○施設の維持管理</w:t>
            </w:r>
          </w:p>
        </w:tc>
      </w:tr>
    </w:tbl>
    <w:p w:rsidR="00B32DDD" w:rsidRDefault="00B32DDD" w:rsidP="00B32DDD"/>
    <w:p w:rsidR="00E95708" w:rsidRDefault="00E95708" w:rsidP="00546AF1"/>
    <w:p w:rsidR="004B7DE0" w:rsidRDefault="001D1342" w:rsidP="00546AF1">
      <w:r>
        <w:br w:type="page"/>
      </w:r>
    </w:p>
    <w:p w:rsidR="00B32DDD" w:rsidRDefault="00B32DDD" w:rsidP="00546AF1"/>
    <w:p w:rsidR="00B32DDD" w:rsidRDefault="00B32DDD" w:rsidP="00546AF1"/>
    <w:p w:rsidR="00194832" w:rsidRDefault="00194832" w:rsidP="00546AF1"/>
    <w:p w:rsidR="00194832" w:rsidRDefault="00194832" w:rsidP="00546AF1"/>
    <w:p w:rsidR="00194832" w:rsidRDefault="00194832" w:rsidP="00546AF1"/>
    <w:p w:rsidR="00194832" w:rsidRDefault="00194832" w:rsidP="00546AF1"/>
    <w:p w:rsidR="00194832" w:rsidRDefault="00194832" w:rsidP="00546AF1"/>
    <w:p w:rsidR="00EB3EBB" w:rsidRDefault="00EB3EBB" w:rsidP="00EB3EBB">
      <w:pPr>
        <w:pStyle w:val="1"/>
      </w:pPr>
      <w:bookmarkStart w:id="39" w:name="_Toc466463608"/>
      <w:r>
        <w:rPr>
          <w:rFonts w:hint="eastAsia"/>
        </w:rPr>
        <w:t>第４章　計画の推進</w:t>
      </w:r>
      <w:bookmarkEnd w:id="39"/>
    </w:p>
    <w:p w:rsidR="00EB3EBB" w:rsidRDefault="00EB3EBB" w:rsidP="00546AF1"/>
    <w:p w:rsidR="004B7DE0" w:rsidRDefault="004B7DE0" w:rsidP="00546AF1"/>
    <w:p w:rsidR="004B7DE0" w:rsidRPr="004B7DE0" w:rsidRDefault="004B7DE0" w:rsidP="004B7DE0">
      <w:pPr>
        <w:ind w:firstLineChars="300" w:firstLine="840"/>
        <w:rPr>
          <w:rFonts w:asciiTheme="majorEastAsia" w:eastAsiaTheme="majorEastAsia" w:hAnsiTheme="majorEastAsia"/>
          <w:sz w:val="28"/>
          <w:szCs w:val="28"/>
        </w:rPr>
      </w:pPr>
      <w:r w:rsidRPr="004B7DE0">
        <w:rPr>
          <w:rFonts w:asciiTheme="majorEastAsia" w:eastAsiaTheme="majorEastAsia" w:hAnsiTheme="majorEastAsia" w:hint="eastAsia"/>
          <w:sz w:val="28"/>
          <w:szCs w:val="28"/>
        </w:rPr>
        <w:t>第１節　計画の推進体制</w:t>
      </w:r>
    </w:p>
    <w:p w:rsidR="004B7DE0" w:rsidRPr="004B7DE0" w:rsidRDefault="005E4A23" w:rsidP="004B7DE0">
      <w:pPr>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第２</w:t>
      </w:r>
      <w:r w:rsidR="004B7DE0" w:rsidRPr="004B7DE0">
        <w:rPr>
          <w:rFonts w:asciiTheme="majorEastAsia" w:eastAsiaTheme="majorEastAsia" w:hAnsiTheme="majorEastAsia" w:hint="eastAsia"/>
          <w:sz w:val="28"/>
          <w:szCs w:val="28"/>
        </w:rPr>
        <w:t>節　計画の進行管理</w:t>
      </w:r>
    </w:p>
    <w:p w:rsidR="004B7DE0" w:rsidRDefault="004B7DE0" w:rsidP="00546AF1"/>
    <w:p w:rsidR="004B7DE0" w:rsidRDefault="004B7DE0" w:rsidP="00546AF1"/>
    <w:p w:rsidR="004B7DE0" w:rsidRDefault="004B7DE0" w:rsidP="00546AF1"/>
    <w:p w:rsidR="004B7DE0" w:rsidRDefault="004B7DE0" w:rsidP="00546AF1">
      <w:r>
        <w:br w:type="page"/>
      </w:r>
    </w:p>
    <w:p w:rsidR="004B7DE0" w:rsidRDefault="004B7DE0" w:rsidP="00546AF1"/>
    <w:p w:rsidR="00EB3EBB" w:rsidRDefault="00EB3EBB" w:rsidP="00593CBB">
      <w:pPr>
        <w:pStyle w:val="2"/>
      </w:pPr>
      <w:bookmarkStart w:id="40" w:name="_Toc466463609"/>
      <w:r>
        <w:rPr>
          <w:rFonts w:hint="eastAsia"/>
        </w:rPr>
        <w:t>第１節　計画の推進体制</w:t>
      </w:r>
      <w:bookmarkEnd w:id="40"/>
    </w:p>
    <w:p w:rsidR="00EB3EBB" w:rsidRDefault="00EB3EBB" w:rsidP="00546AF1"/>
    <w:p w:rsidR="00FA6F32" w:rsidRDefault="00E647D0" w:rsidP="001D1EAD">
      <w:pPr>
        <w:ind w:firstLineChars="100" w:firstLine="210"/>
      </w:pPr>
      <w:r>
        <w:rPr>
          <w:rFonts w:hint="eastAsia"/>
        </w:rPr>
        <w:t>本計画を推進するためには、教育にかかわるすべての者が、それぞれが担う基本的な役割と責任を自覚し、相互に連携し協力して取り組む必要があります。</w:t>
      </w:r>
    </w:p>
    <w:p w:rsidR="00E647D0" w:rsidRDefault="00E647D0" w:rsidP="00546AF1"/>
    <w:p w:rsidR="001D1EAD" w:rsidRDefault="001D1EAD" w:rsidP="001D1EAD">
      <w:pPr>
        <w:pStyle w:val="3"/>
      </w:pPr>
      <w:bookmarkStart w:id="41" w:name="_Toc466463610"/>
      <w:r>
        <w:rPr>
          <w:rFonts w:hint="eastAsia"/>
        </w:rPr>
        <w:t>１　関係機関等との連携</w:t>
      </w:r>
      <w:bookmarkEnd w:id="41"/>
    </w:p>
    <w:p w:rsidR="001D1EAD" w:rsidRDefault="001D1EAD" w:rsidP="00E647D0"/>
    <w:p w:rsidR="001D1EAD" w:rsidRDefault="00156BF8" w:rsidP="001D1EAD">
      <w:pPr>
        <w:ind w:firstLineChars="100" w:firstLine="210"/>
      </w:pPr>
      <w:r>
        <w:rPr>
          <w:rFonts w:hint="eastAsia"/>
        </w:rPr>
        <w:t>近年、子どもを取り巻く課題は</w:t>
      </w:r>
      <w:r w:rsidRPr="009A3156">
        <w:rPr>
          <w:rFonts w:hint="eastAsia"/>
        </w:rPr>
        <w:t>複雑化、</w:t>
      </w:r>
      <w:r w:rsidR="001D1EAD" w:rsidRPr="009A3156">
        <w:rPr>
          <w:rFonts w:hint="eastAsia"/>
        </w:rPr>
        <w:t>多様化</w:t>
      </w:r>
      <w:r w:rsidR="001D1EAD">
        <w:rPr>
          <w:rFonts w:hint="eastAsia"/>
        </w:rPr>
        <w:t>しており、子どもの権利や福祉、地域づくりなどをはじめとした様々な観点から課題の解決を図っていく必要があります。また、市民の生涯にわたる学びにつながる取組は、子育て支援や、スポーツ・文化の普及・促進、環境教育の推進、国際化の推進など様々な分野にわたります。</w:t>
      </w:r>
    </w:p>
    <w:p w:rsidR="001D1EAD" w:rsidRDefault="001D1EAD" w:rsidP="005E4A23">
      <w:pPr>
        <w:ind w:firstLineChars="100" w:firstLine="210"/>
      </w:pPr>
      <w:r>
        <w:rPr>
          <w:rFonts w:hint="eastAsia"/>
        </w:rPr>
        <w:t>こうしたことから、各施策を具体的に進めていくため、市教育委員会が中心となり、市長部局を</w:t>
      </w:r>
      <w:r w:rsidR="005E4A23">
        <w:rPr>
          <w:rFonts w:hint="eastAsia"/>
        </w:rPr>
        <w:t>はじめ、国や千葉</w:t>
      </w:r>
      <w:r>
        <w:rPr>
          <w:rFonts w:hint="eastAsia"/>
        </w:rPr>
        <w:t>県、家庭・地域・学校及び企業や関係団体と連携して取り組</w:t>
      </w:r>
      <w:r w:rsidR="005E4A23">
        <w:rPr>
          <w:rFonts w:hint="eastAsia"/>
        </w:rPr>
        <w:t>み</w:t>
      </w:r>
      <w:r>
        <w:rPr>
          <w:rFonts w:hint="eastAsia"/>
        </w:rPr>
        <w:t>ます。</w:t>
      </w:r>
    </w:p>
    <w:p w:rsidR="001D1EAD" w:rsidRDefault="001D1EAD" w:rsidP="005E4A23"/>
    <w:p w:rsidR="005E4A23" w:rsidRDefault="005E4A23" w:rsidP="005E4A23">
      <w:pPr>
        <w:pStyle w:val="3"/>
      </w:pPr>
      <w:bookmarkStart w:id="42" w:name="_Toc466463611"/>
      <w:r>
        <w:rPr>
          <w:rFonts w:hint="eastAsia"/>
        </w:rPr>
        <w:t>２　市民との連携</w:t>
      </w:r>
      <w:bookmarkEnd w:id="42"/>
    </w:p>
    <w:p w:rsidR="005E4A23" w:rsidRPr="005E4A23" w:rsidRDefault="005E4A23" w:rsidP="005E4A23"/>
    <w:p w:rsidR="005E4A23" w:rsidRDefault="005E4A23" w:rsidP="005E4A23">
      <w:pPr>
        <w:ind w:firstLineChars="100" w:firstLine="210"/>
      </w:pPr>
      <w:r>
        <w:rPr>
          <w:rFonts w:hint="eastAsia"/>
        </w:rPr>
        <w:t>未来を担う子どもを育み、市民一人一人が生涯にわたる学びを実践するためには、社会全体で子どもの成長と自立、市民の学びを支えていくことが必要です。</w:t>
      </w:r>
    </w:p>
    <w:p w:rsidR="00082B0B" w:rsidRDefault="005E4A23" w:rsidP="00082B0B">
      <w:r>
        <w:rPr>
          <w:rFonts w:hint="eastAsia"/>
        </w:rPr>
        <w:t xml:space="preserve">　そのため、本計画の推進に当たっても、家庭・地域住民はもとより、大学等の教育機関、ボランティア、企業などの多様な主体の協力と参画を得て、地域全体で、教育の更なる充実を目指します。</w:t>
      </w:r>
    </w:p>
    <w:p w:rsidR="005E4A23" w:rsidRPr="005E4A23" w:rsidRDefault="005E4A23" w:rsidP="00082B0B"/>
    <w:p w:rsidR="005E4A23" w:rsidRDefault="005E4A23" w:rsidP="005E4A23"/>
    <w:p w:rsidR="00FA6F32" w:rsidRDefault="00FA6F32" w:rsidP="00546AF1"/>
    <w:p w:rsidR="00E647D0" w:rsidRDefault="00E647D0" w:rsidP="00546AF1"/>
    <w:p w:rsidR="00E647D0" w:rsidRDefault="00E647D0" w:rsidP="00546AF1"/>
    <w:p w:rsidR="00E647D0" w:rsidRDefault="00E647D0" w:rsidP="00546AF1">
      <w:r>
        <w:br w:type="page"/>
      </w:r>
    </w:p>
    <w:p w:rsidR="00E647D0" w:rsidRDefault="00E647D0" w:rsidP="00546AF1"/>
    <w:p w:rsidR="00EB3EBB" w:rsidRDefault="009A3156" w:rsidP="00593CBB">
      <w:pPr>
        <w:pStyle w:val="2"/>
      </w:pPr>
      <w:bookmarkStart w:id="43" w:name="_Toc466463612"/>
      <w:r>
        <w:rPr>
          <w:rFonts w:hint="eastAsia"/>
        </w:rPr>
        <w:t>第</w:t>
      </w:r>
      <w:r w:rsidRPr="009A3156">
        <w:rPr>
          <w:rFonts w:hint="eastAsia"/>
          <w:highlight w:val="yellow"/>
        </w:rPr>
        <w:t>２</w:t>
      </w:r>
      <w:r w:rsidR="00EB3EBB">
        <w:rPr>
          <w:rFonts w:hint="eastAsia"/>
        </w:rPr>
        <w:t>節　計画の進行管理</w:t>
      </w:r>
      <w:bookmarkEnd w:id="43"/>
    </w:p>
    <w:p w:rsidR="00EB3EBB" w:rsidRDefault="00EB3EBB" w:rsidP="00546AF1"/>
    <w:p w:rsidR="00E647D0" w:rsidRDefault="005E4A23" w:rsidP="005E4A23">
      <w:pPr>
        <w:pStyle w:val="3"/>
      </w:pPr>
      <w:bookmarkStart w:id="44" w:name="_Toc466463613"/>
      <w:r>
        <w:rPr>
          <w:rFonts w:hint="eastAsia"/>
        </w:rPr>
        <w:t xml:space="preserve">１　</w:t>
      </w:r>
      <w:r w:rsidR="00E647D0">
        <w:rPr>
          <w:rFonts w:hint="eastAsia"/>
        </w:rPr>
        <w:t>点検・評価の実施</w:t>
      </w:r>
      <w:bookmarkEnd w:id="44"/>
    </w:p>
    <w:p w:rsidR="005E4A23" w:rsidRDefault="005E4A23" w:rsidP="005E4A23">
      <w:pPr>
        <w:ind w:firstLineChars="100" w:firstLine="210"/>
      </w:pPr>
    </w:p>
    <w:p w:rsidR="00E647D0" w:rsidRDefault="005E4A23" w:rsidP="005E4A23">
      <w:pPr>
        <w:ind w:firstLineChars="100" w:firstLine="210"/>
      </w:pPr>
      <w:r>
        <w:rPr>
          <w:rFonts w:hint="eastAsia"/>
        </w:rPr>
        <w:t>本計画の</w:t>
      </w:r>
      <w:r w:rsidR="00E647D0">
        <w:rPr>
          <w:rFonts w:hint="eastAsia"/>
        </w:rPr>
        <w:t>各施策を効果的かつ確実に推進するためには、定期的に進捗状況や効果等の進行管理を行う必要があります。</w:t>
      </w:r>
    </w:p>
    <w:p w:rsidR="00E647D0" w:rsidRDefault="00E647D0" w:rsidP="00614816">
      <w:pPr>
        <w:ind w:firstLineChars="100" w:firstLine="210"/>
      </w:pPr>
      <w:r>
        <w:rPr>
          <w:rFonts w:hint="eastAsia"/>
        </w:rPr>
        <w:t>そのため、地方教育行政の組織及び運営に関する法律第２７条の規定に基づき、毎年実施する「教育に関する事務の管理及び執行状況についての点検及び</w:t>
      </w:r>
      <w:r w:rsidR="00614816">
        <w:rPr>
          <w:rFonts w:hint="eastAsia"/>
        </w:rPr>
        <w:t>評価」の中で、本計画で示した事業について進行管理を実施し</w:t>
      </w:r>
      <w:r>
        <w:rPr>
          <w:rFonts w:hint="eastAsia"/>
        </w:rPr>
        <w:t>ます。</w:t>
      </w:r>
    </w:p>
    <w:p w:rsidR="00E647D0" w:rsidRDefault="00E647D0" w:rsidP="00614816">
      <w:pPr>
        <w:ind w:firstLineChars="100" w:firstLine="210"/>
      </w:pPr>
      <w:r>
        <w:rPr>
          <w:rFonts w:hint="eastAsia"/>
        </w:rPr>
        <w:t>また、その結果について市議会に提出するとともに、市民に公表し説明責任</w:t>
      </w:r>
      <w:r w:rsidR="00614816">
        <w:rPr>
          <w:rFonts w:hint="eastAsia"/>
        </w:rPr>
        <w:t>を果たし</w:t>
      </w:r>
      <w:r>
        <w:rPr>
          <w:rFonts w:hint="eastAsia"/>
        </w:rPr>
        <w:t>ます。</w:t>
      </w:r>
    </w:p>
    <w:p w:rsidR="00614816" w:rsidRDefault="00614816" w:rsidP="00614816"/>
    <w:p w:rsidR="00D717FA" w:rsidRDefault="00D717FA" w:rsidP="00614816"/>
    <w:p w:rsidR="005F7136" w:rsidRDefault="005F7136" w:rsidP="00516A60">
      <w:pPr>
        <w:pStyle w:val="3"/>
      </w:pPr>
      <w:bookmarkStart w:id="45" w:name="_Toc466463614"/>
      <w:r>
        <w:rPr>
          <w:rFonts w:hint="eastAsia"/>
        </w:rPr>
        <w:t xml:space="preserve">２　</w:t>
      </w:r>
      <w:r w:rsidR="00516A60">
        <w:rPr>
          <w:rFonts w:hint="eastAsia"/>
        </w:rPr>
        <w:t>フォローアップの実施</w:t>
      </w:r>
      <w:bookmarkEnd w:id="45"/>
    </w:p>
    <w:p w:rsidR="005F7136" w:rsidRDefault="005F7136" w:rsidP="00614816"/>
    <w:p w:rsidR="00516A60" w:rsidRDefault="00516A60" w:rsidP="00614816">
      <w:r>
        <w:rPr>
          <w:rFonts w:hint="eastAsia"/>
        </w:rPr>
        <w:t xml:space="preserve">　本計画では、学校教育、生涯学習、スポーツ、文化芸術分野の充実を横断的に推進するために、</w:t>
      </w:r>
      <w:r w:rsidR="006919F4">
        <w:rPr>
          <w:rFonts w:hint="eastAsia"/>
        </w:rPr>
        <w:t>リーディング施策を設定しています。</w:t>
      </w:r>
    </w:p>
    <w:p w:rsidR="006919F4" w:rsidRDefault="006919F4" w:rsidP="00614816">
      <w:r>
        <w:rPr>
          <w:rFonts w:hint="eastAsia"/>
        </w:rPr>
        <w:t xml:space="preserve">　そこで、リーディング施策を中心に、ＰＤＣＡサイクルによるマネジメントを基本に、フォローアップを実施し、本計画を着実に進めます。</w:t>
      </w:r>
    </w:p>
    <w:p w:rsidR="006919F4" w:rsidRDefault="006919F4" w:rsidP="00614816">
      <w:r>
        <w:rPr>
          <w:rFonts w:hint="eastAsia"/>
        </w:rPr>
        <w:t xml:space="preserve">　</w:t>
      </w:r>
      <w:r w:rsidR="006C14A8">
        <w:rPr>
          <w:rFonts w:hint="eastAsia"/>
        </w:rPr>
        <w:t>「ＰＬＡＮ（計画）」では、上位・関連計画を踏まえ、庁内検討会議</w:t>
      </w:r>
      <w:r>
        <w:rPr>
          <w:rFonts w:hint="eastAsia"/>
        </w:rPr>
        <w:t>、策定委員会、各分野の検討委員会の協議</w:t>
      </w:r>
      <w:r w:rsidR="00E81BBF">
        <w:rPr>
          <w:rFonts w:hint="eastAsia"/>
        </w:rPr>
        <w:t>を経て、</w:t>
      </w:r>
      <w:r>
        <w:rPr>
          <w:rFonts w:hint="eastAsia"/>
        </w:rPr>
        <w:t>本計画を策定する</w:t>
      </w:r>
      <w:r w:rsidR="00E81BBF">
        <w:rPr>
          <w:rFonts w:hint="eastAsia"/>
        </w:rPr>
        <w:t>とともに、リーディング施策のアクションプランを作成します。</w:t>
      </w:r>
    </w:p>
    <w:p w:rsidR="00E81BBF" w:rsidRDefault="00E81BBF" w:rsidP="00614816">
      <w:r>
        <w:rPr>
          <w:rFonts w:hint="eastAsia"/>
        </w:rPr>
        <w:t xml:space="preserve">　「ＤＯ（実施）」では、市民、関係団体、</w:t>
      </w:r>
      <w:r w:rsidR="000B51EC">
        <w:rPr>
          <w:rFonts w:hint="eastAsia"/>
        </w:rPr>
        <w:t>企業、大学、</w:t>
      </w:r>
      <w:r>
        <w:rPr>
          <w:rFonts w:hint="eastAsia"/>
        </w:rPr>
        <w:t>市</w:t>
      </w:r>
      <w:r w:rsidR="000B51EC">
        <w:rPr>
          <w:rFonts w:hint="eastAsia"/>
        </w:rPr>
        <w:t>等</w:t>
      </w:r>
      <w:r>
        <w:rPr>
          <w:rFonts w:hint="eastAsia"/>
        </w:rPr>
        <w:t>が連携して地域全体で取り組みます。</w:t>
      </w:r>
    </w:p>
    <w:p w:rsidR="00E81BBF" w:rsidRDefault="00E81BBF" w:rsidP="00614816">
      <w:r>
        <w:rPr>
          <w:rFonts w:hint="eastAsia"/>
        </w:rPr>
        <w:t xml:space="preserve">　「</w:t>
      </w:r>
      <w:r w:rsidR="00790727">
        <w:rPr>
          <w:rFonts w:hint="eastAsia"/>
        </w:rPr>
        <w:t>ＣＨＣＫ（</w:t>
      </w:r>
      <w:r w:rsidR="006F234C">
        <w:rPr>
          <w:rFonts w:hint="eastAsia"/>
        </w:rPr>
        <w:t>検証）」では、毎年度、点検・評価を実施するとともに、</w:t>
      </w:r>
      <w:r w:rsidR="006F234C" w:rsidRPr="006F234C">
        <w:rPr>
          <w:rFonts w:hint="eastAsia"/>
        </w:rPr>
        <w:t>リーディング施策のアクションプラン</w:t>
      </w:r>
      <w:r w:rsidR="006C14A8">
        <w:rPr>
          <w:rFonts w:hint="eastAsia"/>
        </w:rPr>
        <w:t>の検証を庁内検討会議</w:t>
      </w:r>
      <w:r w:rsidR="006F234C">
        <w:rPr>
          <w:rFonts w:hint="eastAsia"/>
        </w:rPr>
        <w:t>及び策定委員会で実施します。</w:t>
      </w:r>
    </w:p>
    <w:p w:rsidR="00D717FA" w:rsidRDefault="006F234C" w:rsidP="00614816">
      <w:r>
        <w:rPr>
          <w:rFonts w:hint="eastAsia"/>
        </w:rPr>
        <w:t xml:space="preserve">　「ＡＣＴＩＯＮ（</w:t>
      </w:r>
      <w:r w:rsidR="00D717FA">
        <w:rPr>
          <w:rFonts w:hint="eastAsia"/>
        </w:rPr>
        <w:t>改善）」では、点検・評価の結果及び策定委員会の検証・評価により、必要に応じ見直しを行います。</w:t>
      </w:r>
    </w:p>
    <w:p w:rsidR="005F7136" w:rsidRDefault="00027C4D" w:rsidP="00614816">
      <w:r>
        <w:rPr>
          <w:noProof/>
        </w:rPr>
        <mc:AlternateContent>
          <mc:Choice Requires="wps">
            <w:drawing>
              <wp:anchor distT="0" distB="0" distL="114300" distR="114300" simplePos="0" relativeHeight="251752960" behindDoc="0" locked="0" layoutInCell="1" allowOverlap="1">
                <wp:simplePos x="0" y="0"/>
                <wp:positionH relativeFrom="column">
                  <wp:posOffset>885190</wp:posOffset>
                </wp:positionH>
                <wp:positionV relativeFrom="paragraph">
                  <wp:posOffset>207645</wp:posOffset>
                </wp:positionV>
                <wp:extent cx="3689350" cy="436245"/>
                <wp:effectExtent l="0" t="171450" r="25400" b="20955"/>
                <wp:wrapNone/>
                <wp:docPr id="5266" name="四角形吹き出し 5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0" cy="436245"/>
                        </a:xfrm>
                        <a:prstGeom prst="wedgeRectCallout">
                          <a:avLst>
                            <a:gd name="adj1" fmla="val -19968"/>
                            <a:gd name="adj2" fmla="val -87512"/>
                          </a:avLst>
                        </a:prstGeom>
                        <a:solidFill>
                          <a:schemeClr val="bg1">
                            <a:lumMod val="85000"/>
                          </a:schemeClr>
                        </a:solidFill>
                        <a:ln w="12700" cap="flat" cmpd="sng" algn="ctr">
                          <a:solidFill>
                            <a:sysClr val="windowText" lastClr="000000"/>
                          </a:solidFill>
                          <a:prstDash val="solid"/>
                          <a:miter lim="800000"/>
                        </a:ln>
                        <a:effectLst/>
                      </wps:spPr>
                      <wps:txbx>
                        <w:txbxContent>
                          <w:p w:rsidR="009D6743" w:rsidRPr="00A716E7" w:rsidRDefault="009D6743" w:rsidP="006C14A8">
                            <w:r>
                              <w:rPr>
                                <w:rFonts w:hint="eastAsia"/>
                              </w:rPr>
                              <w:t>・</w:t>
                            </w:r>
                            <w:r>
                              <w:t>フォローアップの進め方については今後協議</w:t>
                            </w:r>
                            <w:r>
                              <w:rPr>
                                <w:rFonts w:hint="eastAsia"/>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四角形吹き出し 5266" o:spid="_x0000_s1172" type="#_x0000_t61" style="position:absolute;left:0;text-align:left;margin-left:69.7pt;margin-top:16.35pt;width:290.5pt;height:34.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" adj="6487,-8103" fillcolor="#d8d8d8 [2732]" strokecolor="windowText" strokeweight="1pt">
                <v:path arrowok="t"/>
                <v:textbox>
                  <w:txbxContent>
                    <w:p w:rsidR="009D6743" w:rsidRPr="00A716E7" w:rsidRDefault="009D6743" w:rsidP="006C14A8">
                      <w:r>
                        <w:rPr>
                          <w:rFonts w:hint="eastAsia"/>
                        </w:rPr>
                        <w:t>・</w:t>
                      </w:r>
                      <w:r>
                        <w:t>フォローアップの進め方については今後協議</w:t>
                      </w:r>
                      <w:r>
                        <w:rPr>
                          <w:rFonts w:hint="eastAsia"/>
                        </w:rPr>
                        <w:t>予定</w:t>
                      </w:r>
                    </w:p>
                  </w:txbxContent>
                </v:textbox>
              </v:shape>
            </w:pict>
          </mc:Fallback>
        </mc:AlternateContent>
      </w:r>
    </w:p>
    <w:p w:rsidR="006C14A8" w:rsidRDefault="006C14A8" w:rsidP="00614816"/>
    <w:p w:rsidR="006C14A8" w:rsidRDefault="006C14A8" w:rsidP="00614816"/>
    <w:p w:rsidR="006C14A8" w:rsidRDefault="006C14A8" w:rsidP="00614816"/>
    <w:p w:rsidR="006C14A8" w:rsidRDefault="006C14A8" w:rsidP="00614816"/>
    <w:p w:rsidR="006C14A8" w:rsidRDefault="006C14A8" w:rsidP="00614816"/>
    <w:p w:rsidR="00D717FA" w:rsidRDefault="00D717FA" w:rsidP="00614816">
      <w:r>
        <w:br w:type="page"/>
      </w:r>
    </w:p>
    <w:p w:rsidR="005F7136" w:rsidRDefault="005F7136" w:rsidP="00614816"/>
    <w:p w:rsidR="00CD1E60" w:rsidRDefault="00CD1E60" w:rsidP="00614816"/>
    <w:p w:rsidR="00D717FA" w:rsidRPr="00C477DA" w:rsidRDefault="00D717FA" w:rsidP="00D717FA">
      <w:pPr>
        <w:jc w:val="center"/>
        <w:rPr>
          <w:rFonts w:ascii="ＭＳ ゴシック" w:eastAsia="ＭＳ ゴシック" w:hAnsi="ＭＳ ゴシック"/>
          <w:sz w:val="22"/>
        </w:rPr>
      </w:pPr>
      <w:r>
        <w:rPr>
          <w:rFonts w:ascii="ＭＳ ゴシック" w:eastAsia="ＭＳ ゴシック" w:hAnsi="ＭＳ ゴシック" w:hint="eastAsia"/>
          <w:kern w:val="0"/>
          <w:sz w:val="22"/>
        </w:rPr>
        <w:t>〔フォローアップ</w:t>
      </w:r>
      <w:r w:rsidRPr="00C477DA">
        <w:rPr>
          <w:rFonts w:ascii="ＭＳ ゴシック" w:eastAsia="ＭＳ ゴシック" w:hAnsi="ＭＳ ゴシック" w:hint="eastAsia"/>
          <w:kern w:val="0"/>
          <w:sz w:val="22"/>
        </w:rPr>
        <w:t>のイメージ〕</w:t>
      </w:r>
    </w:p>
    <w:p w:rsidR="00D717FA" w:rsidRDefault="00027C4D" w:rsidP="00614816">
      <w:r>
        <w:rPr>
          <w:noProof/>
        </w:rPr>
        <mc:AlternateContent>
          <mc:Choice Requires="wps">
            <w:drawing>
              <wp:anchor distT="0" distB="0" distL="114300" distR="114300" simplePos="0" relativeHeight="251698688" behindDoc="0" locked="0" layoutInCell="1" allowOverlap="1">
                <wp:simplePos x="0" y="0"/>
                <wp:positionH relativeFrom="column">
                  <wp:posOffset>4152265</wp:posOffset>
                </wp:positionH>
                <wp:positionV relativeFrom="paragraph">
                  <wp:posOffset>112395</wp:posOffset>
                </wp:positionV>
                <wp:extent cx="1007110" cy="1348740"/>
                <wp:effectExtent l="635" t="0" r="0" b="41275"/>
                <wp:wrapNone/>
                <wp:docPr id="5271" name="曲折矢印 5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07110" cy="134874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2DD1B" id="曲折矢印 5271" o:spid="_x0000_s1026" style="position:absolute;left:0;text-align:left;margin-left:326.95pt;margin-top:8.85pt;width:79.3pt;height:106.2pt;rotation:9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7110,13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" path="m,1348740l,566499c,323156,197268,125888,440611,125888r314722,1l755333,r251777,251778l755333,503555r,-125889l440611,377666v-104290,,-188833,84543,-188833,188833l251778,1348740,,1348740xe" fillcolor="#5b9bd5 [3204]" strokecolor="#1f4d78 [1604]" strokeweight="1pt">
                <v:stroke joinstyle="miter"/>
                <v:path arrowok="t" o:connecttype="custom" o:connectlocs="0,1348740;0,566499;440611,125888;755333,125889;755333,0;1007110,251778;755333,503555;755333,377666;440611,377666;251778,566499;251778,1348740;0,1348740" o:connectangles="0,0,0,0,0,0,0,0,0,0,0,0"/>
              </v:shap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471170</wp:posOffset>
                </wp:positionH>
                <wp:positionV relativeFrom="paragraph">
                  <wp:posOffset>141605</wp:posOffset>
                </wp:positionV>
                <wp:extent cx="1230630" cy="1121410"/>
                <wp:effectExtent l="0" t="19050" r="45720" b="21590"/>
                <wp:wrapNone/>
                <wp:docPr id="5281" name="曲折矢印 5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0630" cy="112141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553C7" id="曲折矢印 5281" o:spid="_x0000_s1026" style="position:absolute;left:0;text-align:left;margin-left:37.1pt;margin-top:11.15pt;width:96.9pt;height:88.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0630,112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" path="m,1121410l,630793c,359833,219657,140176,490617,140176r459661,l950278,r280352,280353l950278,560705r,-140176l490617,420529v-116126,,-210264,94138,-210264,210264l280353,1121410,,1121410xe" fillcolor="#5b9bd5 [3204]" strokecolor="#1f4d78 [1604]" strokeweight="1pt">
                <v:stroke joinstyle="miter"/>
                <v:path arrowok="t" o:connecttype="custom" o:connectlocs="0,1121410;0,630793;490617,140176;950278,140176;950278,0;1230630,280353;950278,560705;950278,420529;490617,420529;280353,630793;280353,1121410;0,1121410" o:connectangles="0,0,0,0,0,0,0,0,0,0,0,0"/>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1874520</wp:posOffset>
                </wp:positionH>
                <wp:positionV relativeFrom="paragraph">
                  <wp:posOffset>125730</wp:posOffset>
                </wp:positionV>
                <wp:extent cx="1977390" cy="531495"/>
                <wp:effectExtent l="0" t="0" r="22860" b="20955"/>
                <wp:wrapNone/>
                <wp:docPr id="5270" name="角丸四角形 5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7390" cy="531495"/>
                        </a:xfrm>
                        <a:prstGeom prst="roundRect">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9D6743" w:rsidRPr="00F14B00" w:rsidRDefault="009D6743" w:rsidP="00F14B00">
                            <w:pPr>
                              <w:jc w:val="center"/>
                              <w:rPr>
                                <w:rFonts w:asciiTheme="majorEastAsia" w:eastAsiaTheme="majorEastAsia" w:hAnsiTheme="majorEastAsia"/>
                              </w:rPr>
                            </w:pPr>
                            <w:r w:rsidRPr="00F14B00">
                              <w:rPr>
                                <w:rFonts w:asciiTheme="majorEastAsia" w:eastAsiaTheme="majorEastAsia" w:hAnsiTheme="majorEastAsia" w:hint="eastAsia"/>
                              </w:rPr>
                              <w:t>印西市</w:t>
                            </w:r>
                            <w:r w:rsidRPr="00F14B00">
                              <w:rPr>
                                <w:rFonts w:asciiTheme="majorEastAsia" w:eastAsiaTheme="majorEastAsia" w:hAnsiTheme="majorEastAsia"/>
                              </w:rPr>
                              <w:t>教育基本振興</w:t>
                            </w:r>
                            <w:r w:rsidRPr="00F14B00">
                              <w:rPr>
                                <w:rFonts w:asciiTheme="majorEastAsia" w:eastAsiaTheme="majorEastAsia" w:hAnsiTheme="majorEastAsia" w:hint="eastAsia"/>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5270" o:spid="_x0000_s1173" style="position:absolute;left:0;text-align:left;margin-left:147.6pt;margin-top:9.9pt;width:155.7pt;height:41.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" fillcolor="white [3201]" strokecolor="#2e74b5 [2404]" strokeweight="1.5pt">
                <v:stroke joinstyle="miter"/>
                <v:path arrowok="t"/>
                <v:textbox>
                  <w:txbxContent>
                    <w:p w:rsidR="009D6743" w:rsidRPr="00F14B00" w:rsidRDefault="009D6743" w:rsidP="00F14B00">
                      <w:pPr>
                        <w:jc w:val="center"/>
                        <w:rPr>
                          <w:rFonts w:asciiTheme="majorEastAsia" w:eastAsiaTheme="majorEastAsia" w:hAnsiTheme="majorEastAsia"/>
                        </w:rPr>
                      </w:pPr>
                      <w:r w:rsidRPr="00F14B00">
                        <w:rPr>
                          <w:rFonts w:asciiTheme="majorEastAsia" w:eastAsiaTheme="majorEastAsia" w:hAnsiTheme="majorEastAsia" w:hint="eastAsia"/>
                        </w:rPr>
                        <w:t>印西市</w:t>
                      </w:r>
                      <w:r w:rsidRPr="00F14B00">
                        <w:rPr>
                          <w:rFonts w:asciiTheme="majorEastAsia" w:eastAsiaTheme="majorEastAsia" w:hAnsiTheme="majorEastAsia"/>
                        </w:rPr>
                        <w:t>教育基本振興</w:t>
                      </w:r>
                      <w:r w:rsidRPr="00F14B00">
                        <w:rPr>
                          <w:rFonts w:asciiTheme="majorEastAsia" w:eastAsiaTheme="majorEastAsia" w:hAnsiTheme="majorEastAsia" w:hint="eastAsia"/>
                        </w:rPr>
                        <w:t>計画</w:t>
                      </w:r>
                    </w:p>
                  </w:txbxContent>
                </v:textbox>
              </v:roundrect>
            </w:pict>
          </mc:Fallback>
        </mc:AlternateContent>
      </w:r>
    </w:p>
    <w:p w:rsidR="00D717FA" w:rsidRDefault="00D717FA" w:rsidP="00614816"/>
    <w:p w:rsidR="00D717FA" w:rsidRDefault="00D717FA" w:rsidP="00614816"/>
    <w:p w:rsidR="00D717FA" w:rsidRDefault="00027C4D" w:rsidP="00614816">
      <w:r>
        <w:rPr>
          <w:noProof/>
        </w:rPr>
        <mc:AlternateContent>
          <mc:Choice Requires="wps">
            <w:drawing>
              <wp:anchor distT="0" distB="0" distL="114300" distR="114300" simplePos="0" relativeHeight="251696640" behindDoc="0" locked="0" layoutInCell="1" allowOverlap="1">
                <wp:simplePos x="0" y="0"/>
                <wp:positionH relativeFrom="column">
                  <wp:posOffset>2246630</wp:posOffset>
                </wp:positionH>
                <wp:positionV relativeFrom="paragraph">
                  <wp:posOffset>45720</wp:posOffset>
                </wp:positionV>
                <wp:extent cx="1243965" cy="712470"/>
                <wp:effectExtent l="0" t="0" r="13335" b="11430"/>
                <wp:wrapNone/>
                <wp:docPr id="5269" name="円/楕円 5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965" cy="712470"/>
                        </a:xfrm>
                        <a:prstGeom prst="ellipse">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9D6743" w:rsidRPr="000B51EC" w:rsidRDefault="009D6743" w:rsidP="00F14B00">
                            <w:pPr>
                              <w:spacing w:line="320" w:lineRule="exact"/>
                              <w:jc w:val="center"/>
                              <w:rPr>
                                <w:rFonts w:asciiTheme="majorEastAsia" w:eastAsiaTheme="majorEastAsia" w:hAnsiTheme="majorEastAsia"/>
                                <w:sz w:val="20"/>
                                <w:szCs w:val="20"/>
                              </w:rPr>
                            </w:pPr>
                            <w:r w:rsidRPr="000B51EC">
                              <w:rPr>
                                <w:rFonts w:asciiTheme="majorEastAsia" w:eastAsiaTheme="majorEastAsia" w:hAnsiTheme="majorEastAsia" w:hint="eastAsia"/>
                                <w:sz w:val="20"/>
                                <w:szCs w:val="20"/>
                              </w:rPr>
                              <w:t>ＰＬＡＮ</w:t>
                            </w:r>
                          </w:p>
                          <w:p w:rsidR="009D6743" w:rsidRPr="00F14B00" w:rsidRDefault="009D6743" w:rsidP="00F14B00">
                            <w:pPr>
                              <w:spacing w:line="320" w:lineRule="exact"/>
                              <w:jc w:val="center"/>
                              <w:rPr>
                                <w:rFonts w:asciiTheme="majorEastAsia" w:eastAsiaTheme="majorEastAsia" w:hAnsiTheme="majorEastAsia"/>
                                <w:sz w:val="22"/>
                              </w:rPr>
                            </w:pPr>
                            <w:r w:rsidRPr="000B51EC">
                              <w:rPr>
                                <w:rFonts w:asciiTheme="majorEastAsia" w:eastAsiaTheme="majorEastAsia" w:hAnsiTheme="majorEastAsia" w:hint="eastAsia"/>
                                <w:sz w:val="20"/>
                                <w:szCs w:val="20"/>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69" o:spid="_x0000_s1174" style="position:absolute;left:0;text-align:left;margin-left:176.9pt;margin-top:3.6pt;width:97.95pt;height:56.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" fillcolor="white [3201]" strokecolor="#2e74b5 [2404]" strokeweight="1.5pt">
                <v:stroke joinstyle="miter"/>
                <v:path arrowok="t"/>
                <v:textbox>
                  <w:txbxContent>
                    <w:p w:rsidR="009D6743" w:rsidRPr="000B51EC" w:rsidRDefault="009D6743" w:rsidP="00F14B00">
                      <w:pPr>
                        <w:spacing w:line="320" w:lineRule="exact"/>
                        <w:jc w:val="center"/>
                        <w:rPr>
                          <w:rFonts w:asciiTheme="majorEastAsia" w:eastAsiaTheme="majorEastAsia" w:hAnsiTheme="majorEastAsia"/>
                          <w:sz w:val="20"/>
                          <w:szCs w:val="20"/>
                        </w:rPr>
                      </w:pPr>
                      <w:r w:rsidRPr="000B51EC">
                        <w:rPr>
                          <w:rFonts w:asciiTheme="majorEastAsia" w:eastAsiaTheme="majorEastAsia" w:hAnsiTheme="majorEastAsia" w:hint="eastAsia"/>
                          <w:sz w:val="20"/>
                          <w:szCs w:val="20"/>
                        </w:rPr>
                        <w:t>ＰＬＡＮ</w:t>
                      </w:r>
                    </w:p>
                    <w:p w:rsidR="009D6743" w:rsidRPr="00F14B00" w:rsidRDefault="009D6743" w:rsidP="00F14B00">
                      <w:pPr>
                        <w:spacing w:line="320" w:lineRule="exact"/>
                        <w:jc w:val="center"/>
                        <w:rPr>
                          <w:rFonts w:asciiTheme="majorEastAsia" w:eastAsiaTheme="majorEastAsia" w:hAnsiTheme="majorEastAsia"/>
                          <w:sz w:val="22"/>
                        </w:rPr>
                      </w:pPr>
                      <w:r w:rsidRPr="000B51EC">
                        <w:rPr>
                          <w:rFonts w:asciiTheme="majorEastAsia" w:eastAsiaTheme="majorEastAsia" w:hAnsiTheme="majorEastAsia" w:hint="eastAsia"/>
                          <w:sz w:val="20"/>
                          <w:szCs w:val="20"/>
                        </w:rPr>
                        <w:t>（計画）</w:t>
                      </w:r>
                    </w:p>
                  </w:txbxContent>
                </v:textbox>
              </v:oval>
            </w:pict>
          </mc:Fallback>
        </mc:AlternateContent>
      </w:r>
    </w:p>
    <w:p w:rsidR="00D717FA" w:rsidRDefault="00D717FA" w:rsidP="00614816"/>
    <w:p w:rsidR="00D717FA" w:rsidRDefault="00D717FA" w:rsidP="00614816"/>
    <w:p w:rsidR="00D717FA" w:rsidRDefault="00027C4D" w:rsidP="00614816">
      <w:r>
        <w:rPr>
          <w:noProof/>
        </w:rPr>
        <mc:AlternateContent>
          <mc:Choice Requires="wps">
            <w:drawing>
              <wp:anchor distT="0" distB="0" distL="114300" distR="114300" simplePos="0" relativeHeight="251700736" behindDoc="0" locked="0" layoutInCell="1" allowOverlap="1">
                <wp:simplePos x="0" y="0"/>
                <wp:positionH relativeFrom="column">
                  <wp:posOffset>2948305</wp:posOffset>
                </wp:positionH>
                <wp:positionV relativeFrom="paragraph">
                  <wp:posOffset>168275</wp:posOffset>
                </wp:positionV>
                <wp:extent cx="1212215" cy="711835"/>
                <wp:effectExtent l="0" t="0" r="26035" b="12065"/>
                <wp:wrapNone/>
                <wp:docPr id="5274" name="円/楕円 5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215" cy="711835"/>
                        </a:xfrm>
                        <a:prstGeom prst="ellipse">
                          <a:avLst/>
                        </a:prstGeom>
                        <a:solidFill>
                          <a:sysClr val="window" lastClr="FFFFFF"/>
                        </a:solidFill>
                        <a:ln w="19050" cap="flat" cmpd="sng" algn="ctr">
                          <a:solidFill>
                            <a:srgbClr val="5B9BD5">
                              <a:lumMod val="75000"/>
                            </a:srgbClr>
                          </a:solidFill>
                          <a:prstDash val="solid"/>
                          <a:miter lim="800000"/>
                        </a:ln>
                        <a:effectLst/>
                      </wps:spPr>
                      <wps:txbx>
                        <w:txbxContent>
                          <w:p w:rsidR="009D6743" w:rsidRPr="000B51EC" w:rsidRDefault="009D6743" w:rsidP="000B51EC">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ＤＯ</w:t>
                            </w:r>
                          </w:p>
                          <w:p w:rsidR="009D6743" w:rsidRPr="000B51EC" w:rsidRDefault="009D6743" w:rsidP="000B51EC">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（実行</w:t>
                            </w:r>
                            <w:r w:rsidRPr="000B51EC">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74" o:spid="_x0000_s1175" style="position:absolute;left:0;text-align:left;margin-left:232.15pt;margin-top:13.25pt;width:95.45pt;height:56.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" fillcolor="window" strokecolor="#2e75b6" strokeweight="1.5pt">
                <v:stroke joinstyle="miter"/>
                <v:path arrowok="t"/>
                <v:textbox>
                  <w:txbxContent>
                    <w:p w:rsidR="009D6743" w:rsidRPr="000B51EC" w:rsidRDefault="009D6743" w:rsidP="000B51EC">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ＤＯ</w:t>
                      </w:r>
                    </w:p>
                    <w:p w:rsidR="009D6743" w:rsidRPr="000B51EC" w:rsidRDefault="009D6743" w:rsidP="000B51EC">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（実行</w:t>
                      </w:r>
                      <w:r w:rsidRPr="000B51EC">
                        <w:rPr>
                          <w:rFonts w:asciiTheme="majorEastAsia" w:eastAsiaTheme="majorEastAsia" w:hAnsiTheme="majorEastAsia" w:hint="eastAsia"/>
                          <w:sz w:val="20"/>
                          <w:szCs w:val="20"/>
                        </w:rPr>
                        <w:t>）</w:t>
                      </w:r>
                    </w:p>
                  </w:txbxContent>
                </v:textbox>
              </v:oval>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margin">
                  <wp:posOffset>4244975</wp:posOffset>
                </wp:positionH>
                <wp:positionV relativeFrom="paragraph">
                  <wp:posOffset>8255</wp:posOffset>
                </wp:positionV>
                <wp:extent cx="1701165" cy="956310"/>
                <wp:effectExtent l="0" t="0" r="13335" b="15240"/>
                <wp:wrapNone/>
                <wp:docPr id="5273" name="角丸四角形 5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956310"/>
                        </a:xfrm>
                        <a:prstGeom prst="roundRect">
                          <a:avLst/>
                        </a:prstGeom>
                        <a:solidFill>
                          <a:sysClr val="window" lastClr="FFFFFF"/>
                        </a:solidFill>
                        <a:ln w="19050" cap="flat" cmpd="sng" algn="ctr">
                          <a:solidFill>
                            <a:srgbClr val="5B9BD5">
                              <a:lumMod val="75000"/>
                            </a:srgbClr>
                          </a:solidFill>
                          <a:prstDash val="solid"/>
                          <a:miter lim="800000"/>
                        </a:ln>
                        <a:effectLst/>
                      </wps:spPr>
                      <wps:txbx>
                        <w:txbxContent>
                          <w:p w:rsidR="009D6743" w:rsidRPr="000B51EC" w:rsidRDefault="009D6743" w:rsidP="000B51EC">
                            <w:pPr>
                              <w:jc w:val="left"/>
                              <w:rPr>
                                <w:rFonts w:asciiTheme="majorEastAsia" w:eastAsiaTheme="majorEastAsia" w:hAnsiTheme="majorEastAsia"/>
                                <w:sz w:val="22"/>
                              </w:rPr>
                            </w:pPr>
                            <w:r>
                              <w:rPr>
                                <w:rFonts w:asciiTheme="majorEastAsia" w:eastAsiaTheme="majorEastAsia" w:hAnsiTheme="majorEastAsia" w:hint="eastAsia"/>
                                <w:sz w:val="22"/>
                              </w:rPr>
                              <w:t>市民、関係団体、企業</w:t>
                            </w:r>
                            <w:r>
                              <w:rPr>
                                <w:rFonts w:asciiTheme="majorEastAsia" w:eastAsiaTheme="majorEastAsia" w:hAnsiTheme="majorEastAsia"/>
                                <w:sz w:val="22"/>
                              </w:rPr>
                              <w:t>、</w:t>
                            </w:r>
                            <w:r>
                              <w:rPr>
                                <w:rFonts w:asciiTheme="majorEastAsia" w:eastAsiaTheme="majorEastAsia" w:hAnsiTheme="majorEastAsia" w:hint="eastAsia"/>
                                <w:sz w:val="22"/>
                              </w:rPr>
                              <w:t>大学、</w:t>
                            </w:r>
                            <w:r w:rsidRPr="000B51EC">
                              <w:rPr>
                                <w:rFonts w:asciiTheme="majorEastAsia" w:eastAsiaTheme="majorEastAsia" w:hAnsiTheme="majorEastAsia" w:hint="eastAsia"/>
                                <w:sz w:val="22"/>
                              </w:rPr>
                              <w:t>市</w:t>
                            </w:r>
                            <w:r>
                              <w:rPr>
                                <w:rFonts w:asciiTheme="majorEastAsia" w:eastAsiaTheme="majorEastAsia" w:hAnsiTheme="majorEastAsia" w:hint="eastAsia"/>
                                <w:sz w:val="22"/>
                              </w:rPr>
                              <w:t>等</w:t>
                            </w:r>
                            <w:r w:rsidRPr="000B51EC">
                              <w:rPr>
                                <w:rFonts w:asciiTheme="majorEastAsia" w:eastAsiaTheme="majorEastAsia" w:hAnsiTheme="majorEastAsia" w:hint="eastAsia"/>
                                <w:sz w:val="22"/>
                              </w:rPr>
                              <w:t>が連携して</w:t>
                            </w:r>
                            <w:r>
                              <w:rPr>
                                <w:rFonts w:asciiTheme="majorEastAsia" w:eastAsiaTheme="majorEastAsia" w:hAnsiTheme="majorEastAsia" w:hint="eastAsia"/>
                                <w:sz w:val="22"/>
                              </w:rPr>
                              <w:t>地域で取り組む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73" o:spid="_x0000_s1176" style="position:absolute;left:0;text-align:left;margin-left:334.25pt;margin-top:.65pt;width:133.95pt;height:75.3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" fillcolor="window" strokecolor="#2e75b6" strokeweight="1.5pt">
                <v:stroke joinstyle="miter"/>
                <v:path arrowok="t"/>
                <v:textbox>
                  <w:txbxContent>
                    <w:p w:rsidR="009D6743" w:rsidRPr="000B51EC" w:rsidRDefault="009D6743" w:rsidP="000B51EC">
                      <w:pPr>
                        <w:jc w:val="left"/>
                        <w:rPr>
                          <w:rFonts w:asciiTheme="majorEastAsia" w:eastAsiaTheme="majorEastAsia" w:hAnsiTheme="majorEastAsia"/>
                          <w:sz w:val="22"/>
                        </w:rPr>
                      </w:pPr>
                      <w:r>
                        <w:rPr>
                          <w:rFonts w:asciiTheme="majorEastAsia" w:eastAsiaTheme="majorEastAsia" w:hAnsiTheme="majorEastAsia" w:hint="eastAsia"/>
                          <w:sz w:val="22"/>
                        </w:rPr>
                        <w:t>市民、関係団体、企業</w:t>
                      </w:r>
                      <w:r>
                        <w:rPr>
                          <w:rFonts w:asciiTheme="majorEastAsia" w:eastAsiaTheme="majorEastAsia" w:hAnsiTheme="majorEastAsia"/>
                          <w:sz w:val="22"/>
                        </w:rPr>
                        <w:t>、</w:t>
                      </w:r>
                      <w:r>
                        <w:rPr>
                          <w:rFonts w:asciiTheme="majorEastAsia" w:eastAsiaTheme="majorEastAsia" w:hAnsiTheme="majorEastAsia" w:hint="eastAsia"/>
                          <w:sz w:val="22"/>
                        </w:rPr>
                        <w:t>大学、</w:t>
                      </w:r>
                      <w:r w:rsidRPr="000B51EC">
                        <w:rPr>
                          <w:rFonts w:asciiTheme="majorEastAsia" w:eastAsiaTheme="majorEastAsia" w:hAnsiTheme="majorEastAsia" w:hint="eastAsia"/>
                          <w:sz w:val="22"/>
                        </w:rPr>
                        <w:t>市</w:t>
                      </w:r>
                      <w:r>
                        <w:rPr>
                          <w:rFonts w:asciiTheme="majorEastAsia" w:eastAsiaTheme="majorEastAsia" w:hAnsiTheme="majorEastAsia" w:hint="eastAsia"/>
                          <w:sz w:val="22"/>
                        </w:rPr>
                        <w:t>等</w:t>
                      </w:r>
                      <w:r w:rsidRPr="000B51EC">
                        <w:rPr>
                          <w:rFonts w:asciiTheme="majorEastAsia" w:eastAsiaTheme="majorEastAsia" w:hAnsiTheme="majorEastAsia" w:hint="eastAsia"/>
                          <w:sz w:val="22"/>
                        </w:rPr>
                        <w:t>が連携して</w:t>
                      </w:r>
                      <w:r>
                        <w:rPr>
                          <w:rFonts w:asciiTheme="majorEastAsia" w:eastAsiaTheme="majorEastAsia" w:hAnsiTheme="majorEastAsia" w:hint="eastAsia"/>
                          <w:sz w:val="22"/>
                        </w:rPr>
                        <w:t>地域で取り組む</w:t>
                      </w:r>
                    </w:p>
                  </w:txbxContent>
                </v:textbox>
                <w10:wrap anchorx="margin"/>
              </v:roundrect>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1396365</wp:posOffset>
                </wp:positionH>
                <wp:positionV relativeFrom="paragraph">
                  <wp:posOffset>168275</wp:posOffset>
                </wp:positionV>
                <wp:extent cx="1403350" cy="711835"/>
                <wp:effectExtent l="0" t="0" r="25400" b="12065"/>
                <wp:wrapNone/>
                <wp:docPr id="5275" name="円/楕円 5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711835"/>
                        </a:xfrm>
                        <a:prstGeom prst="ellipse">
                          <a:avLst/>
                        </a:prstGeom>
                        <a:solidFill>
                          <a:sysClr val="window" lastClr="FFFFFF"/>
                        </a:solidFill>
                        <a:ln w="19050" cap="flat" cmpd="sng" algn="ctr">
                          <a:solidFill>
                            <a:srgbClr val="5B9BD5">
                              <a:lumMod val="75000"/>
                            </a:srgbClr>
                          </a:solidFill>
                          <a:prstDash val="solid"/>
                          <a:miter lim="800000"/>
                        </a:ln>
                        <a:effectLst/>
                      </wps:spPr>
                      <wps:txbx>
                        <w:txbxContent>
                          <w:p w:rsidR="009D6743" w:rsidRPr="000B51EC" w:rsidRDefault="009D6743" w:rsidP="000B51EC">
                            <w:pPr>
                              <w:spacing w:line="320" w:lineRule="exact"/>
                              <w:jc w:val="center"/>
                              <w:rPr>
                                <w:rFonts w:asciiTheme="majorEastAsia" w:eastAsiaTheme="majorEastAsia" w:hAnsiTheme="majorEastAsia"/>
                                <w:sz w:val="20"/>
                                <w:szCs w:val="20"/>
                              </w:rPr>
                            </w:pPr>
                            <w:r w:rsidRPr="000B51EC">
                              <w:rPr>
                                <w:rFonts w:asciiTheme="majorEastAsia" w:eastAsiaTheme="majorEastAsia" w:hAnsiTheme="majorEastAsia" w:hint="eastAsia"/>
                                <w:sz w:val="20"/>
                                <w:szCs w:val="20"/>
                              </w:rPr>
                              <w:t>ＡＣＴＩＯＮ</w:t>
                            </w:r>
                          </w:p>
                          <w:p w:rsidR="009D6743" w:rsidRPr="000B51EC" w:rsidRDefault="009D6743" w:rsidP="000B51EC">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（改善</w:t>
                            </w:r>
                            <w:r w:rsidRPr="000B51EC">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75" o:spid="_x0000_s1177" style="position:absolute;left:0;text-align:left;margin-left:109.95pt;margin-top:13.25pt;width:110.5pt;height:56.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" fillcolor="window" strokecolor="#2e75b6" strokeweight="1.5pt">
                <v:stroke joinstyle="miter"/>
                <v:path arrowok="t"/>
                <v:textbox>
                  <w:txbxContent>
                    <w:p w:rsidR="009D6743" w:rsidRPr="000B51EC" w:rsidRDefault="009D6743" w:rsidP="000B51EC">
                      <w:pPr>
                        <w:spacing w:line="320" w:lineRule="exact"/>
                        <w:jc w:val="center"/>
                        <w:rPr>
                          <w:rFonts w:asciiTheme="majorEastAsia" w:eastAsiaTheme="majorEastAsia" w:hAnsiTheme="majorEastAsia"/>
                          <w:sz w:val="20"/>
                          <w:szCs w:val="20"/>
                        </w:rPr>
                      </w:pPr>
                      <w:r w:rsidRPr="000B51EC">
                        <w:rPr>
                          <w:rFonts w:asciiTheme="majorEastAsia" w:eastAsiaTheme="majorEastAsia" w:hAnsiTheme="majorEastAsia" w:hint="eastAsia"/>
                          <w:sz w:val="20"/>
                          <w:szCs w:val="20"/>
                        </w:rPr>
                        <w:t>ＡＣＴＩＯＮ</w:t>
                      </w:r>
                    </w:p>
                    <w:p w:rsidR="009D6743" w:rsidRPr="000B51EC" w:rsidRDefault="009D6743" w:rsidP="000B51EC">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（改善</w:t>
                      </w:r>
                      <w:r w:rsidRPr="000B51EC">
                        <w:rPr>
                          <w:rFonts w:asciiTheme="majorEastAsia" w:eastAsiaTheme="majorEastAsia" w:hAnsiTheme="majorEastAsia" w:hint="eastAsia"/>
                          <w:sz w:val="20"/>
                          <w:szCs w:val="20"/>
                        </w:rPr>
                        <w:t>）</w:t>
                      </w:r>
                    </w:p>
                  </w:txbxContent>
                </v:textbox>
              </v:oval>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margin">
                  <wp:posOffset>77470</wp:posOffset>
                </wp:positionH>
                <wp:positionV relativeFrom="paragraph">
                  <wp:posOffset>8255</wp:posOffset>
                </wp:positionV>
                <wp:extent cx="1137285" cy="956310"/>
                <wp:effectExtent l="0" t="0" r="24765" b="15240"/>
                <wp:wrapNone/>
                <wp:docPr id="5276" name="角丸四角形 5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956310"/>
                        </a:xfrm>
                        <a:prstGeom prst="roundRect">
                          <a:avLst/>
                        </a:prstGeom>
                        <a:solidFill>
                          <a:sysClr val="window" lastClr="FFFFFF"/>
                        </a:solidFill>
                        <a:ln w="19050" cap="flat" cmpd="sng" algn="ctr">
                          <a:solidFill>
                            <a:srgbClr val="5B9BD5">
                              <a:lumMod val="75000"/>
                            </a:srgbClr>
                          </a:solidFill>
                          <a:prstDash val="solid"/>
                          <a:miter lim="800000"/>
                        </a:ln>
                        <a:effectLst/>
                      </wps:spPr>
                      <wps:txbx>
                        <w:txbxContent>
                          <w:p w:rsidR="009D6743" w:rsidRDefault="009D6743" w:rsidP="000B51EC">
                            <w:pPr>
                              <w:jc w:val="left"/>
                              <w:rPr>
                                <w:rFonts w:asciiTheme="majorEastAsia" w:eastAsiaTheme="majorEastAsia" w:hAnsiTheme="majorEastAsia"/>
                                <w:sz w:val="22"/>
                              </w:rPr>
                            </w:pPr>
                            <w:r>
                              <w:rPr>
                                <w:rFonts w:asciiTheme="majorEastAsia" w:eastAsiaTheme="majorEastAsia" w:hAnsiTheme="majorEastAsia" w:hint="eastAsia"/>
                                <w:sz w:val="22"/>
                              </w:rPr>
                              <w:t>必要な</w:t>
                            </w:r>
                            <w:r>
                              <w:rPr>
                                <w:rFonts w:asciiTheme="majorEastAsia" w:eastAsiaTheme="majorEastAsia" w:hAnsiTheme="majorEastAsia"/>
                                <w:sz w:val="22"/>
                              </w:rPr>
                              <w:t>見直し</w:t>
                            </w:r>
                          </w:p>
                          <w:p w:rsidR="009D6743" w:rsidRPr="000B51EC" w:rsidRDefault="009D6743" w:rsidP="000B51EC">
                            <w:pPr>
                              <w:jc w:val="left"/>
                              <w:rPr>
                                <w:rFonts w:asciiTheme="majorEastAsia" w:eastAsiaTheme="majorEastAsia" w:hAnsiTheme="majorEastAsia"/>
                                <w:sz w:val="22"/>
                              </w:rPr>
                            </w:pPr>
                            <w:r>
                              <w:rPr>
                                <w:rFonts w:asciiTheme="majorEastAsia" w:eastAsiaTheme="majorEastAsia" w:hAnsiTheme="majorEastAsia"/>
                                <w:sz w:val="22"/>
                              </w:rPr>
                              <w:t>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76" o:spid="_x0000_s1178" style="position:absolute;left:0;text-align:left;margin-left:6.1pt;margin-top:.65pt;width:89.55pt;height:75.3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" fillcolor="window" strokecolor="#2e75b6" strokeweight="1.5pt">
                <v:stroke joinstyle="miter"/>
                <v:path arrowok="t"/>
                <v:textbox>
                  <w:txbxContent>
                    <w:p w:rsidR="009D6743" w:rsidRDefault="009D6743" w:rsidP="000B51EC">
                      <w:pPr>
                        <w:jc w:val="left"/>
                        <w:rPr>
                          <w:rFonts w:asciiTheme="majorEastAsia" w:eastAsiaTheme="majorEastAsia" w:hAnsiTheme="majorEastAsia"/>
                          <w:sz w:val="22"/>
                        </w:rPr>
                      </w:pPr>
                      <w:r>
                        <w:rPr>
                          <w:rFonts w:asciiTheme="majorEastAsia" w:eastAsiaTheme="majorEastAsia" w:hAnsiTheme="majorEastAsia" w:hint="eastAsia"/>
                          <w:sz w:val="22"/>
                        </w:rPr>
                        <w:t>必要な</w:t>
                      </w:r>
                      <w:r>
                        <w:rPr>
                          <w:rFonts w:asciiTheme="majorEastAsia" w:eastAsiaTheme="majorEastAsia" w:hAnsiTheme="majorEastAsia"/>
                          <w:sz w:val="22"/>
                        </w:rPr>
                        <w:t>見直し</w:t>
                      </w:r>
                    </w:p>
                    <w:p w:rsidR="009D6743" w:rsidRPr="000B51EC" w:rsidRDefault="009D6743" w:rsidP="000B51EC">
                      <w:pPr>
                        <w:jc w:val="left"/>
                        <w:rPr>
                          <w:rFonts w:asciiTheme="majorEastAsia" w:eastAsiaTheme="majorEastAsia" w:hAnsiTheme="majorEastAsia"/>
                          <w:sz w:val="22"/>
                        </w:rPr>
                      </w:pPr>
                      <w:r>
                        <w:rPr>
                          <w:rFonts w:asciiTheme="majorEastAsia" w:eastAsiaTheme="majorEastAsia" w:hAnsiTheme="majorEastAsia"/>
                          <w:sz w:val="22"/>
                        </w:rPr>
                        <w:t>の検討</w:t>
                      </w:r>
                    </w:p>
                  </w:txbxContent>
                </v:textbox>
                <w10:wrap anchorx="margin"/>
              </v:roundrect>
            </w:pict>
          </mc:Fallback>
        </mc:AlternateContent>
      </w:r>
    </w:p>
    <w:p w:rsidR="00D717FA" w:rsidRDefault="00D717FA" w:rsidP="00614816"/>
    <w:p w:rsidR="00D717FA" w:rsidRDefault="00D717FA" w:rsidP="00614816"/>
    <w:p w:rsidR="00D717FA" w:rsidRDefault="00D717FA" w:rsidP="00614816"/>
    <w:p w:rsidR="00D717FA" w:rsidRDefault="00027C4D" w:rsidP="00614816">
      <w:r>
        <w:rPr>
          <w:noProof/>
        </w:rPr>
        <mc:AlternateContent>
          <mc:Choice Requires="wps">
            <w:drawing>
              <wp:anchor distT="0" distB="0" distL="114300" distR="114300" simplePos="0" relativeHeight="251705856" behindDoc="0" locked="0" layoutInCell="1" allowOverlap="1">
                <wp:simplePos x="0" y="0"/>
                <wp:positionH relativeFrom="column">
                  <wp:posOffset>4011930</wp:posOffset>
                </wp:positionH>
                <wp:positionV relativeFrom="paragraph">
                  <wp:posOffset>189230</wp:posOffset>
                </wp:positionV>
                <wp:extent cx="1275715" cy="1317625"/>
                <wp:effectExtent l="19050" t="0" r="19685" b="34925"/>
                <wp:wrapNone/>
                <wp:docPr id="5279" name="曲折矢印 5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75715" cy="1317625"/>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8A04F" id="曲折矢印 5279" o:spid="_x0000_s1026" style="position:absolute;left:0;text-align:left;margin-left:315.9pt;margin-top:14.9pt;width:100.45pt;height:103.75pt;rotation:18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5715,131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" path="m,1317625l,717590c,409346,249881,159465,558125,159465r398661,-1l956786,r318929,318929l956786,637858r,-159465l558125,478393v-132105,,-239197,107092,-239197,239197c318928,917602,318929,1117613,318929,1317625l,1317625xe" fillcolor="#5b9bd5" strokecolor="#41719c" strokeweight="1pt">
                <v:stroke joinstyle="miter"/>
                <v:path arrowok="t" o:connecttype="custom" o:connectlocs="0,1317625;0,717590;558125,159465;956786,159464;956786,0;1275715,318929;956786,637858;956786,478393;558125,478393;318928,717590;318929,1317625;0,1317625" o:connectangles="0,0,0,0,0,0,0,0,0,0,0,0"/>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384810</wp:posOffset>
                </wp:positionH>
                <wp:positionV relativeFrom="paragraph">
                  <wp:posOffset>111125</wp:posOffset>
                </wp:positionV>
                <wp:extent cx="1224280" cy="1309370"/>
                <wp:effectExtent l="14605" t="23495" r="28575" b="28575"/>
                <wp:wrapNone/>
                <wp:docPr id="5280" name="曲折矢印 5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24280" cy="130937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67CA" id="曲折矢印 5280" o:spid="_x0000_s1026" style="position:absolute;left:0;text-align:left;margin-left:30.3pt;margin-top:8.75pt;width:96.4pt;height:103.1pt;rotation:-9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4280,130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" path="m,1309370l,688658c,392842,239807,153035,535623,153035r382587,l918210,r306070,306070l918210,612140r,-153035l535623,459105v-126779,,-229553,102774,-229553,229553l306070,1309370,,1309370xe" fillcolor="#5b9bd5 [3204]" strokecolor="#1f4d78 [1604]" strokeweight="1pt">
                <v:stroke joinstyle="miter"/>
                <v:path arrowok="t" o:connecttype="custom" o:connectlocs="0,1309370;0,688658;535623,153035;918210,153035;918210,0;1224280,306070;918210,612140;918210,459105;535623,459105;306070,688658;306070,1309370;0,1309370" o:connectangles="0,0,0,0,0,0,0,0,0,0,0,0"/>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2211705</wp:posOffset>
                </wp:positionH>
                <wp:positionV relativeFrom="paragraph">
                  <wp:posOffset>100330</wp:posOffset>
                </wp:positionV>
                <wp:extent cx="1243965" cy="712470"/>
                <wp:effectExtent l="0" t="0" r="13335" b="11430"/>
                <wp:wrapNone/>
                <wp:docPr id="5277" name="円/楕円 5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965" cy="712470"/>
                        </a:xfrm>
                        <a:prstGeom prst="ellipse">
                          <a:avLst/>
                        </a:prstGeom>
                        <a:solidFill>
                          <a:sysClr val="window" lastClr="FFFFFF"/>
                        </a:solidFill>
                        <a:ln w="19050" cap="flat" cmpd="sng" algn="ctr">
                          <a:solidFill>
                            <a:srgbClr val="5B9BD5">
                              <a:lumMod val="75000"/>
                            </a:srgbClr>
                          </a:solidFill>
                          <a:prstDash val="solid"/>
                          <a:miter lim="800000"/>
                        </a:ln>
                        <a:effectLst/>
                      </wps:spPr>
                      <wps:txbx>
                        <w:txbxContent>
                          <w:p w:rsidR="009D6743" w:rsidRPr="000B51EC" w:rsidRDefault="009D6743" w:rsidP="00CD1E60">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ＣＨＥＣＫ</w:t>
                            </w:r>
                          </w:p>
                          <w:p w:rsidR="009D6743" w:rsidRPr="00F14B00" w:rsidRDefault="009D6743" w:rsidP="00CD1E60">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0"/>
                                <w:szCs w:val="20"/>
                              </w:rPr>
                              <w:t>（評価</w:t>
                            </w:r>
                            <w:r w:rsidRPr="000B51EC">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77" o:spid="_x0000_s1179" style="position:absolute;left:0;text-align:left;margin-left:174.15pt;margin-top:7.9pt;width:97.95pt;height:56.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" fillcolor="window" strokecolor="#2e75b6" strokeweight="1.5pt">
                <v:stroke joinstyle="miter"/>
                <v:path arrowok="t"/>
                <v:textbox>
                  <w:txbxContent>
                    <w:p w:rsidR="009D6743" w:rsidRPr="000B51EC" w:rsidRDefault="009D6743" w:rsidP="00CD1E60">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ＣＨＥＣＫ</w:t>
                      </w:r>
                    </w:p>
                    <w:p w:rsidR="009D6743" w:rsidRPr="00F14B00" w:rsidRDefault="009D6743" w:rsidP="00CD1E60">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0"/>
                          <w:szCs w:val="20"/>
                        </w:rPr>
                        <w:t>（評価</w:t>
                      </w:r>
                      <w:r w:rsidRPr="000B51EC">
                        <w:rPr>
                          <w:rFonts w:asciiTheme="majorEastAsia" w:eastAsiaTheme="majorEastAsia" w:hAnsiTheme="majorEastAsia" w:hint="eastAsia"/>
                          <w:sz w:val="20"/>
                          <w:szCs w:val="20"/>
                        </w:rPr>
                        <w:t>）</w:t>
                      </w:r>
                    </w:p>
                  </w:txbxContent>
                </v:textbox>
              </v:oval>
            </w:pict>
          </mc:Fallback>
        </mc:AlternateContent>
      </w:r>
    </w:p>
    <w:p w:rsidR="00D717FA" w:rsidRDefault="00D717FA" w:rsidP="000B51EC">
      <w:pPr>
        <w:jc w:val="left"/>
      </w:pPr>
    </w:p>
    <w:p w:rsidR="00D717FA" w:rsidRDefault="00D717FA" w:rsidP="00614816"/>
    <w:p w:rsidR="00D717FA" w:rsidRDefault="00D717FA" w:rsidP="00614816"/>
    <w:p w:rsidR="00D717FA" w:rsidRDefault="00027C4D" w:rsidP="00614816">
      <w:r>
        <w:rPr>
          <w:noProof/>
        </w:rPr>
        <mc:AlternateContent>
          <mc:Choice Requires="wps">
            <w:drawing>
              <wp:anchor distT="0" distB="0" distL="114300" distR="114300" simplePos="0" relativeHeight="251704832" behindDoc="0" locked="0" layoutInCell="1" allowOverlap="1">
                <wp:simplePos x="0" y="0"/>
                <wp:positionH relativeFrom="margin">
                  <wp:align>center</wp:align>
                </wp:positionH>
                <wp:positionV relativeFrom="paragraph">
                  <wp:posOffset>46990</wp:posOffset>
                </wp:positionV>
                <wp:extent cx="1977390" cy="616585"/>
                <wp:effectExtent l="0" t="0" r="22860" b="12065"/>
                <wp:wrapNone/>
                <wp:docPr id="5278" name="角丸四角形 5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7390" cy="616585"/>
                        </a:xfrm>
                        <a:prstGeom prst="roundRect">
                          <a:avLst/>
                        </a:prstGeom>
                        <a:solidFill>
                          <a:sysClr val="window" lastClr="FFFFFF"/>
                        </a:solidFill>
                        <a:ln w="19050" cap="flat" cmpd="sng" algn="ctr">
                          <a:solidFill>
                            <a:srgbClr val="5B9BD5">
                              <a:lumMod val="75000"/>
                            </a:srgbClr>
                          </a:solidFill>
                          <a:prstDash val="solid"/>
                          <a:miter lim="800000"/>
                        </a:ln>
                        <a:effectLst/>
                      </wps:spPr>
                      <wps:txbx>
                        <w:txbxContent>
                          <w:p w:rsidR="009D6743" w:rsidRDefault="009D6743" w:rsidP="00CD1E60">
                            <w:pPr>
                              <w:jc w:val="center"/>
                              <w:rPr>
                                <w:rFonts w:asciiTheme="majorEastAsia" w:eastAsiaTheme="majorEastAsia" w:hAnsiTheme="majorEastAsia"/>
                                <w:sz w:val="22"/>
                              </w:rPr>
                            </w:pPr>
                            <w:r>
                              <w:rPr>
                                <w:rFonts w:asciiTheme="majorEastAsia" w:eastAsiaTheme="majorEastAsia" w:hAnsiTheme="majorEastAsia" w:hint="eastAsia"/>
                                <w:sz w:val="22"/>
                              </w:rPr>
                              <w:t>庁内</w:t>
                            </w:r>
                            <w:r>
                              <w:rPr>
                                <w:rFonts w:asciiTheme="majorEastAsia" w:eastAsiaTheme="majorEastAsia" w:hAnsiTheme="majorEastAsia"/>
                                <w:sz w:val="22"/>
                              </w:rPr>
                              <w:t>、</w:t>
                            </w:r>
                            <w:r>
                              <w:rPr>
                                <w:rFonts w:asciiTheme="majorEastAsia" w:eastAsiaTheme="majorEastAsia" w:hAnsiTheme="majorEastAsia" w:hint="eastAsia"/>
                                <w:sz w:val="22"/>
                              </w:rPr>
                              <w:t>策定</w:t>
                            </w:r>
                            <w:r>
                              <w:rPr>
                                <w:rFonts w:asciiTheme="majorEastAsia" w:eastAsiaTheme="majorEastAsia" w:hAnsiTheme="majorEastAsia"/>
                                <w:sz w:val="22"/>
                              </w:rPr>
                              <w:t>員会等</w:t>
                            </w:r>
                          </w:p>
                          <w:p w:rsidR="009D6743" w:rsidRPr="00CD1E60" w:rsidRDefault="009D6743" w:rsidP="00CD1E60">
                            <w:pPr>
                              <w:jc w:val="center"/>
                              <w:rPr>
                                <w:rFonts w:asciiTheme="majorEastAsia" w:eastAsiaTheme="majorEastAsia" w:hAnsiTheme="majorEastAsia"/>
                                <w:sz w:val="22"/>
                              </w:rPr>
                            </w:pPr>
                            <w:r>
                              <w:rPr>
                                <w:rFonts w:asciiTheme="majorEastAsia" w:eastAsiaTheme="majorEastAsia" w:hAnsiTheme="majorEastAsia"/>
                                <w:sz w:val="22"/>
                              </w:rPr>
                              <w:t>による</w:t>
                            </w:r>
                            <w:r w:rsidRPr="00CD1E60">
                              <w:rPr>
                                <w:rFonts w:asciiTheme="majorEastAsia" w:eastAsiaTheme="majorEastAsia" w:hAnsiTheme="majorEastAsia" w:hint="eastAsia"/>
                                <w:sz w:val="22"/>
                              </w:rPr>
                              <w:t>点検・評価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78" o:spid="_x0000_s1180" style="position:absolute;left:0;text-align:left;margin-left:0;margin-top:3.7pt;width:155.7pt;height:48.55pt;z-index:251704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" fillcolor="window" strokecolor="#2e75b6" strokeweight="1.5pt">
                <v:stroke joinstyle="miter"/>
                <v:path arrowok="t"/>
                <v:textbox>
                  <w:txbxContent>
                    <w:p w:rsidR="009D6743" w:rsidRDefault="009D6743" w:rsidP="00CD1E60">
                      <w:pPr>
                        <w:jc w:val="center"/>
                        <w:rPr>
                          <w:rFonts w:asciiTheme="majorEastAsia" w:eastAsiaTheme="majorEastAsia" w:hAnsiTheme="majorEastAsia"/>
                          <w:sz w:val="22"/>
                        </w:rPr>
                      </w:pPr>
                      <w:r>
                        <w:rPr>
                          <w:rFonts w:asciiTheme="majorEastAsia" w:eastAsiaTheme="majorEastAsia" w:hAnsiTheme="majorEastAsia" w:hint="eastAsia"/>
                          <w:sz w:val="22"/>
                        </w:rPr>
                        <w:t>庁内</w:t>
                      </w:r>
                      <w:r>
                        <w:rPr>
                          <w:rFonts w:asciiTheme="majorEastAsia" w:eastAsiaTheme="majorEastAsia" w:hAnsiTheme="majorEastAsia"/>
                          <w:sz w:val="22"/>
                        </w:rPr>
                        <w:t>、</w:t>
                      </w:r>
                      <w:r>
                        <w:rPr>
                          <w:rFonts w:asciiTheme="majorEastAsia" w:eastAsiaTheme="majorEastAsia" w:hAnsiTheme="majorEastAsia" w:hint="eastAsia"/>
                          <w:sz w:val="22"/>
                        </w:rPr>
                        <w:t>策定</w:t>
                      </w:r>
                      <w:r>
                        <w:rPr>
                          <w:rFonts w:asciiTheme="majorEastAsia" w:eastAsiaTheme="majorEastAsia" w:hAnsiTheme="majorEastAsia"/>
                          <w:sz w:val="22"/>
                        </w:rPr>
                        <w:t>員会等</w:t>
                      </w:r>
                    </w:p>
                    <w:p w:rsidR="009D6743" w:rsidRPr="00CD1E60" w:rsidRDefault="009D6743" w:rsidP="00CD1E60">
                      <w:pPr>
                        <w:jc w:val="center"/>
                        <w:rPr>
                          <w:rFonts w:asciiTheme="majorEastAsia" w:eastAsiaTheme="majorEastAsia" w:hAnsiTheme="majorEastAsia"/>
                          <w:sz w:val="22"/>
                        </w:rPr>
                      </w:pPr>
                      <w:r>
                        <w:rPr>
                          <w:rFonts w:asciiTheme="majorEastAsia" w:eastAsiaTheme="majorEastAsia" w:hAnsiTheme="majorEastAsia"/>
                          <w:sz w:val="22"/>
                        </w:rPr>
                        <w:t>による</w:t>
                      </w:r>
                      <w:r w:rsidRPr="00CD1E60">
                        <w:rPr>
                          <w:rFonts w:asciiTheme="majorEastAsia" w:eastAsiaTheme="majorEastAsia" w:hAnsiTheme="majorEastAsia" w:hint="eastAsia"/>
                          <w:sz w:val="22"/>
                        </w:rPr>
                        <w:t>点検・評価</w:t>
                      </w:r>
                    </w:p>
                  </w:txbxContent>
                </v:textbox>
                <w10:wrap anchorx="margin"/>
              </v:roundrect>
            </w:pict>
          </mc:Fallback>
        </mc:AlternateContent>
      </w:r>
    </w:p>
    <w:p w:rsidR="00D717FA" w:rsidRDefault="00D717FA" w:rsidP="00614816"/>
    <w:p w:rsidR="00D717FA" w:rsidRDefault="00D717FA" w:rsidP="00614816"/>
    <w:p w:rsidR="00D717FA" w:rsidRDefault="00D717FA" w:rsidP="00614816"/>
    <w:p w:rsidR="00CD1E60" w:rsidRDefault="00CD1E60" w:rsidP="00614816"/>
    <w:p w:rsidR="00CD1E60" w:rsidRDefault="00CD1E60" w:rsidP="00614816"/>
    <w:p w:rsidR="00CD1E60" w:rsidRPr="00C477DA" w:rsidRDefault="00CD1E60" w:rsidP="00CD1E60">
      <w:pPr>
        <w:jc w:val="center"/>
        <w:rPr>
          <w:rFonts w:ascii="ＭＳ ゴシック" w:eastAsia="ＭＳ ゴシック" w:hAnsi="ＭＳ ゴシック"/>
          <w:sz w:val="22"/>
        </w:rPr>
      </w:pPr>
      <w:r>
        <w:rPr>
          <w:rFonts w:ascii="ＭＳ ゴシック" w:eastAsia="ＭＳ ゴシック" w:hAnsi="ＭＳ ゴシック" w:hint="eastAsia"/>
          <w:kern w:val="0"/>
          <w:sz w:val="22"/>
        </w:rPr>
        <w:t>〔アクションプラン</w:t>
      </w:r>
      <w:r w:rsidRPr="00C477DA">
        <w:rPr>
          <w:rFonts w:ascii="ＭＳ ゴシック" w:eastAsia="ＭＳ ゴシック" w:hAnsi="ＭＳ ゴシック" w:hint="eastAsia"/>
          <w:kern w:val="0"/>
          <w:sz w:val="22"/>
        </w:rPr>
        <w:t>〕</w:t>
      </w:r>
    </w:p>
    <w:p w:rsidR="00CD1E60" w:rsidRDefault="00CD1E60" w:rsidP="00614816"/>
    <w:tbl>
      <w:tblPr>
        <w:tblStyle w:val="ab"/>
        <w:tblW w:w="0" w:type="auto"/>
        <w:tblLook w:val="04A0" w:firstRow="1" w:lastRow="0" w:firstColumn="1" w:lastColumn="0" w:noHBand="0" w:noVBand="1"/>
      </w:tblPr>
      <w:tblGrid>
        <w:gridCol w:w="1555"/>
        <w:gridCol w:w="2501"/>
        <w:gridCol w:w="2502"/>
        <w:gridCol w:w="2502"/>
      </w:tblGrid>
      <w:tr w:rsidR="00A716E7" w:rsidTr="008E4428">
        <w:tc>
          <w:tcPr>
            <w:tcW w:w="1555" w:type="dxa"/>
            <w:vMerge w:val="restart"/>
          </w:tcPr>
          <w:p w:rsidR="00A716E7" w:rsidRDefault="00A716E7" w:rsidP="00614816"/>
        </w:tc>
        <w:tc>
          <w:tcPr>
            <w:tcW w:w="7505" w:type="dxa"/>
            <w:gridSpan w:val="3"/>
          </w:tcPr>
          <w:p w:rsidR="00A716E7" w:rsidRPr="00A716E7" w:rsidRDefault="00A716E7" w:rsidP="00A716E7">
            <w:pPr>
              <w:jc w:val="center"/>
              <w:rPr>
                <w:rFonts w:asciiTheme="majorEastAsia" w:eastAsiaTheme="majorEastAsia" w:hAnsiTheme="majorEastAsia"/>
                <w:sz w:val="22"/>
                <w:szCs w:val="22"/>
              </w:rPr>
            </w:pPr>
            <w:r w:rsidRPr="00A716E7">
              <w:rPr>
                <w:rFonts w:asciiTheme="majorEastAsia" w:eastAsiaTheme="majorEastAsia" w:hAnsiTheme="majorEastAsia" w:hint="eastAsia"/>
                <w:sz w:val="22"/>
                <w:szCs w:val="22"/>
              </w:rPr>
              <w:t>主な取り組み</w:t>
            </w:r>
          </w:p>
        </w:tc>
      </w:tr>
      <w:tr w:rsidR="00A716E7" w:rsidTr="00A716E7">
        <w:tc>
          <w:tcPr>
            <w:tcW w:w="1555" w:type="dxa"/>
            <w:vMerge/>
          </w:tcPr>
          <w:p w:rsidR="00A716E7" w:rsidRDefault="00A716E7" w:rsidP="00A716E7"/>
        </w:tc>
        <w:tc>
          <w:tcPr>
            <w:tcW w:w="2501" w:type="dxa"/>
          </w:tcPr>
          <w:p w:rsidR="00A716E7" w:rsidRPr="00A716E7" w:rsidRDefault="00A716E7" w:rsidP="00A716E7">
            <w:pPr>
              <w:rPr>
                <w:rFonts w:asciiTheme="majorEastAsia" w:eastAsiaTheme="majorEastAsia" w:hAnsiTheme="majorEastAsia"/>
                <w:sz w:val="22"/>
                <w:szCs w:val="22"/>
              </w:rPr>
            </w:pPr>
            <w:r>
              <w:rPr>
                <w:rFonts w:asciiTheme="majorEastAsia" w:eastAsiaTheme="majorEastAsia" w:hAnsiTheme="majorEastAsia" w:hint="eastAsia"/>
                <w:sz w:val="22"/>
                <w:szCs w:val="22"/>
              </w:rPr>
              <w:t>リーディング</w:t>
            </w:r>
            <w:r w:rsidRPr="00A716E7">
              <w:rPr>
                <w:rFonts w:asciiTheme="majorEastAsia" w:eastAsiaTheme="majorEastAsia" w:hAnsiTheme="majorEastAsia" w:hint="eastAsia"/>
                <w:sz w:val="22"/>
                <w:szCs w:val="22"/>
              </w:rPr>
              <w:t>施策　１</w:t>
            </w:r>
          </w:p>
        </w:tc>
        <w:tc>
          <w:tcPr>
            <w:tcW w:w="2502" w:type="dxa"/>
          </w:tcPr>
          <w:p w:rsidR="00A716E7" w:rsidRPr="00A716E7" w:rsidRDefault="00A716E7" w:rsidP="00A716E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リーディング</w:t>
            </w:r>
            <w:r w:rsidRPr="00A716E7">
              <w:rPr>
                <w:rFonts w:asciiTheme="majorEastAsia" w:eastAsiaTheme="majorEastAsia" w:hAnsiTheme="majorEastAsia" w:hint="eastAsia"/>
                <w:sz w:val="22"/>
                <w:szCs w:val="22"/>
              </w:rPr>
              <w:t>施策　２</w:t>
            </w:r>
          </w:p>
        </w:tc>
        <w:tc>
          <w:tcPr>
            <w:tcW w:w="2502" w:type="dxa"/>
          </w:tcPr>
          <w:p w:rsidR="00A716E7" w:rsidRPr="00A716E7" w:rsidRDefault="00A716E7" w:rsidP="00A716E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リーディング</w:t>
            </w:r>
            <w:r w:rsidRPr="00A716E7">
              <w:rPr>
                <w:rFonts w:asciiTheme="majorEastAsia" w:eastAsiaTheme="majorEastAsia" w:hAnsiTheme="majorEastAsia" w:hint="eastAsia"/>
                <w:sz w:val="22"/>
                <w:szCs w:val="22"/>
              </w:rPr>
              <w:t>施策　３</w:t>
            </w:r>
          </w:p>
        </w:tc>
      </w:tr>
      <w:tr w:rsidR="00CD1E60" w:rsidTr="00A716E7">
        <w:tc>
          <w:tcPr>
            <w:tcW w:w="1555" w:type="dxa"/>
          </w:tcPr>
          <w:p w:rsidR="00CD1E60" w:rsidRPr="00A716E7" w:rsidRDefault="00A716E7" w:rsidP="00614816">
            <w:pPr>
              <w:rPr>
                <w:rFonts w:asciiTheme="majorEastAsia" w:eastAsiaTheme="majorEastAsia" w:hAnsiTheme="majorEastAsia"/>
                <w:sz w:val="22"/>
                <w:szCs w:val="22"/>
              </w:rPr>
            </w:pPr>
            <w:r w:rsidRPr="00A716E7">
              <w:rPr>
                <w:rFonts w:asciiTheme="majorEastAsia" w:eastAsiaTheme="majorEastAsia" w:hAnsiTheme="majorEastAsia" w:hint="eastAsia"/>
                <w:sz w:val="22"/>
                <w:szCs w:val="22"/>
              </w:rPr>
              <w:t>平成30年度</w:t>
            </w:r>
          </w:p>
        </w:tc>
        <w:tc>
          <w:tcPr>
            <w:tcW w:w="2501" w:type="dxa"/>
          </w:tcPr>
          <w:p w:rsidR="00CD1E60" w:rsidRDefault="00CD1E60" w:rsidP="00614816"/>
        </w:tc>
        <w:tc>
          <w:tcPr>
            <w:tcW w:w="2502" w:type="dxa"/>
          </w:tcPr>
          <w:p w:rsidR="00CD1E60" w:rsidRDefault="00CD1E60" w:rsidP="00614816"/>
        </w:tc>
        <w:tc>
          <w:tcPr>
            <w:tcW w:w="2502" w:type="dxa"/>
          </w:tcPr>
          <w:p w:rsidR="00CD1E60" w:rsidRDefault="00CD1E60" w:rsidP="00614816"/>
        </w:tc>
      </w:tr>
      <w:tr w:rsidR="00CD1E60" w:rsidTr="00A716E7">
        <w:tc>
          <w:tcPr>
            <w:tcW w:w="1555" w:type="dxa"/>
          </w:tcPr>
          <w:p w:rsidR="00CD1E60" w:rsidRPr="00A716E7" w:rsidRDefault="00A716E7" w:rsidP="00614816">
            <w:pPr>
              <w:rPr>
                <w:rFonts w:asciiTheme="majorEastAsia" w:eastAsiaTheme="majorEastAsia" w:hAnsiTheme="majorEastAsia"/>
                <w:sz w:val="22"/>
                <w:szCs w:val="22"/>
              </w:rPr>
            </w:pPr>
            <w:r w:rsidRPr="00A716E7">
              <w:rPr>
                <w:rFonts w:asciiTheme="majorEastAsia" w:eastAsiaTheme="majorEastAsia" w:hAnsiTheme="majorEastAsia" w:hint="eastAsia"/>
                <w:sz w:val="22"/>
                <w:szCs w:val="22"/>
              </w:rPr>
              <w:t>平成31年度</w:t>
            </w:r>
          </w:p>
        </w:tc>
        <w:tc>
          <w:tcPr>
            <w:tcW w:w="2501" w:type="dxa"/>
          </w:tcPr>
          <w:p w:rsidR="00CD1E60" w:rsidRDefault="00CD1E60" w:rsidP="00614816"/>
        </w:tc>
        <w:tc>
          <w:tcPr>
            <w:tcW w:w="2502" w:type="dxa"/>
          </w:tcPr>
          <w:p w:rsidR="00CD1E60" w:rsidRDefault="00CD1E60" w:rsidP="00614816"/>
        </w:tc>
        <w:tc>
          <w:tcPr>
            <w:tcW w:w="2502" w:type="dxa"/>
          </w:tcPr>
          <w:p w:rsidR="00CD1E60" w:rsidRDefault="00CD1E60" w:rsidP="00614816"/>
        </w:tc>
      </w:tr>
      <w:tr w:rsidR="00CD1E60" w:rsidTr="00A716E7">
        <w:tc>
          <w:tcPr>
            <w:tcW w:w="1555" w:type="dxa"/>
          </w:tcPr>
          <w:p w:rsidR="00CD1E60" w:rsidRPr="00A716E7" w:rsidRDefault="00A716E7" w:rsidP="00614816">
            <w:pPr>
              <w:rPr>
                <w:rFonts w:asciiTheme="majorEastAsia" w:eastAsiaTheme="majorEastAsia" w:hAnsiTheme="majorEastAsia"/>
                <w:sz w:val="22"/>
                <w:szCs w:val="22"/>
              </w:rPr>
            </w:pPr>
            <w:r w:rsidRPr="00A716E7">
              <w:rPr>
                <w:rFonts w:asciiTheme="majorEastAsia" w:eastAsiaTheme="majorEastAsia" w:hAnsiTheme="majorEastAsia" w:hint="eastAsia"/>
                <w:sz w:val="22"/>
                <w:szCs w:val="22"/>
              </w:rPr>
              <w:t>平成32年度</w:t>
            </w:r>
          </w:p>
        </w:tc>
        <w:tc>
          <w:tcPr>
            <w:tcW w:w="2501" w:type="dxa"/>
          </w:tcPr>
          <w:p w:rsidR="00CD1E60" w:rsidRDefault="00CD1E60" w:rsidP="00614816"/>
        </w:tc>
        <w:tc>
          <w:tcPr>
            <w:tcW w:w="2502" w:type="dxa"/>
          </w:tcPr>
          <w:p w:rsidR="00CD1E60" w:rsidRDefault="00CD1E60" w:rsidP="00614816"/>
        </w:tc>
        <w:tc>
          <w:tcPr>
            <w:tcW w:w="2502" w:type="dxa"/>
          </w:tcPr>
          <w:p w:rsidR="00CD1E60" w:rsidRDefault="00CD1E60" w:rsidP="00614816"/>
        </w:tc>
      </w:tr>
      <w:tr w:rsidR="00CD1E60" w:rsidTr="00A716E7">
        <w:tc>
          <w:tcPr>
            <w:tcW w:w="1555" w:type="dxa"/>
          </w:tcPr>
          <w:p w:rsidR="00CD1E60" w:rsidRPr="00A716E7" w:rsidRDefault="00A716E7" w:rsidP="00614816">
            <w:pPr>
              <w:rPr>
                <w:rFonts w:asciiTheme="majorEastAsia" w:eastAsiaTheme="majorEastAsia" w:hAnsiTheme="majorEastAsia"/>
                <w:sz w:val="22"/>
                <w:szCs w:val="22"/>
              </w:rPr>
            </w:pPr>
            <w:r w:rsidRPr="00A716E7">
              <w:rPr>
                <w:rFonts w:asciiTheme="majorEastAsia" w:eastAsiaTheme="majorEastAsia" w:hAnsiTheme="majorEastAsia" w:hint="eastAsia"/>
                <w:sz w:val="22"/>
                <w:szCs w:val="22"/>
              </w:rPr>
              <w:t>平成33年度</w:t>
            </w:r>
          </w:p>
        </w:tc>
        <w:tc>
          <w:tcPr>
            <w:tcW w:w="2501" w:type="dxa"/>
          </w:tcPr>
          <w:p w:rsidR="00CD1E60" w:rsidRDefault="00CD1E60" w:rsidP="00614816"/>
        </w:tc>
        <w:tc>
          <w:tcPr>
            <w:tcW w:w="2502" w:type="dxa"/>
          </w:tcPr>
          <w:p w:rsidR="00CD1E60" w:rsidRDefault="00CD1E60" w:rsidP="00614816"/>
        </w:tc>
        <w:tc>
          <w:tcPr>
            <w:tcW w:w="2502" w:type="dxa"/>
          </w:tcPr>
          <w:p w:rsidR="00CD1E60" w:rsidRDefault="00CD1E60" w:rsidP="00614816"/>
        </w:tc>
      </w:tr>
    </w:tbl>
    <w:p w:rsidR="00CD1E60" w:rsidRDefault="00CD1E60" w:rsidP="00614816"/>
    <w:p w:rsidR="00D717FA" w:rsidRDefault="00027C4D" w:rsidP="00614816">
      <w:r>
        <w:rPr>
          <w:noProof/>
        </w:rPr>
        <mc:AlternateContent>
          <mc:Choice Requires="wps">
            <w:drawing>
              <wp:anchor distT="0" distB="0" distL="114300" distR="114300" simplePos="0" relativeHeight="251708928" behindDoc="0" locked="0" layoutInCell="1" allowOverlap="1">
                <wp:simplePos x="0" y="0"/>
                <wp:positionH relativeFrom="column">
                  <wp:posOffset>917575</wp:posOffset>
                </wp:positionH>
                <wp:positionV relativeFrom="paragraph">
                  <wp:posOffset>128905</wp:posOffset>
                </wp:positionV>
                <wp:extent cx="3689350" cy="744220"/>
                <wp:effectExtent l="0" t="285750" r="25400" b="17780"/>
                <wp:wrapNone/>
                <wp:docPr id="5282" name="四角形吹き出し 5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0" cy="744220"/>
                        </a:xfrm>
                        <a:prstGeom prst="wedgeRectCallout">
                          <a:avLst>
                            <a:gd name="adj1" fmla="val -19968"/>
                            <a:gd name="adj2" fmla="val -87512"/>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D6743" w:rsidRDefault="009D6743" w:rsidP="00A716E7">
                            <w:r>
                              <w:rPr>
                                <w:rFonts w:hint="eastAsia"/>
                              </w:rPr>
                              <w:t>・</w:t>
                            </w:r>
                            <w:r>
                              <w:t>リーディング施策の</w:t>
                            </w:r>
                            <w:r>
                              <w:rPr>
                                <w:rFonts w:hint="eastAsia"/>
                              </w:rPr>
                              <w:t>内容</w:t>
                            </w:r>
                            <w:r>
                              <w:t>決定後に作成</w:t>
                            </w:r>
                          </w:p>
                          <w:p w:rsidR="009D6743" w:rsidRPr="00A716E7" w:rsidRDefault="009D6743" w:rsidP="00A716E7">
                            <w:r>
                              <w:rPr>
                                <w:rFonts w:hint="eastAsia"/>
                              </w:rPr>
                              <w:t>・</w:t>
                            </w:r>
                            <w:r>
                              <w:t>計画に記載するかどうかについて</w:t>
                            </w:r>
                            <w:r>
                              <w:rPr>
                                <w:rFonts w:hint="eastAsia"/>
                              </w:rPr>
                              <w:t>も</w:t>
                            </w:r>
                            <w:r>
                              <w:t>含め協議</w:t>
                            </w:r>
                            <w:r>
                              <w:rPr>
                                <w:rFonts w:hint="eastAsia"/>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四角形吹き出し 5282" o:spid="_x0000_s1181" type="#_x0000_t61" style="position:absolute;left:0;text-align:left;margin-left:72.25pt;margin-top:10.15pt;width:290.5pt;height:58.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" adj="6487,-8103" fillcolor="#d8d8d8 [2732]" strokecolor="black [3200]" strokeweight="1pt">
                <v:path arrowok="t"/>
                <v:textbox>
                  <w:txbxContent>
                    <w:p w:rsidR="009D6743" w:rsidRDefault="009D6743" w:rsidP="00A716E7">
                      <w:r>
                        <w:rPr>
                          <w:rFonts w:hint="eastAsia"/>
                        </w:rPr>
                        <w:t>・</w:t>
                      </w:r>
                      <w:r>
                        <w:t>リーディング施策の</w:t>
                      </w:r>
                      <w:r>
                        <w:rPr>
                          <w:rFonts w:hint="eastAsia"/>
                        </w:rPr>
                        <w:t>内容</w:t>
                      </w:r>
                      <w:r>
                        <w:t>決定後に作成</w:t>
                      </w:r>
                    </w:p>
                    <w:p w:rsidR="009D6743" w:rsidRPr="00A716E7" w:rsidRDefault="009D6743" w:rsidP="00A716E7">
                      <w:r>
                        <w:rPr>
                          <w:rFonts w:hint="eastAsia"/>
                        </w:rPr>
                        <w:t>・</w:t>
                      </w:r>
                      <w:r>
                        <w:t>計画に記載するかどうかについて</w:t>
                      </w:r>
                      <w:r>
                        <w:rPr>
                          <w:rFonts w:hint="eastAsia"/>
                        </w:rPr>
                        <w:t>も</w:t>
                      </w:r>
                      <w:r>
                        <w:t>含め協議</w:t>
                      </w:r>
                      <w:r>
                        <w:rPr>
                          <w:rFonts w:hint="eastAsia"/>
                        </w:rPr>
                        <w:t>予定</w:t>
                      </w:r>
                    </w:p>
                  </w:txbxContent>
                </v:textbox>
              </v:shape>
            </w:pict>
          </mc:Fallback>
        </mc:AlternateContent>
      </w:r>
    </w:p>
    <w:p w:rsidR="00A716E7" w:rsidRDefault="00A716E7" w:rsidP="00614816"/>
    <w:p w:rsidR="00614816" w:rsidRDefault="00614816" w:rsidP="00614816"/>
    <w:p w:rsidR="00A716E7" w:rsidRDefault="00A716E7" w:rsidP="00614816"/>
    <w:p w:rsidR="00A716E7" w:rsidRPr="00614816" w:rsidRDefault="00A716E7" w:rsidP="00614816"/>
    <w:sectPr w:rsidR="00A716E7" w:rsidRPr="00614816" w:rsidSect="00C03AAB">
      <w:footerReference w:type="default" r:id="rId32"/>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2EC" w:rsidRDefault="003352EC" w:rsidP="00C21ED7">
      <w:r>
        <w:separator/>
      </w:r>
    </w:p>
  </w:endnote>
  <w:endnote w:type="continuationSeparator" w:id="0">
    <w:p w:rsidR="003352EC" w:rsidRDefault="003352EC" w:rsidP="00C2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phic PRound-Gothic Medium JI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43" w:rsidRDefault="009D6743">
    <w:pPr>
      <w:pStyle w:val="a7"/>
      <w:jc w:val="center"/>
    </w:pPr>
  </w:p>
  <w:p w:rsidR="009D6743" w:rsidRDefault="009D67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078662"/>
      <w:docPartObj>
        <w:docPartGallery w:val="Page Numbers (Bottom of Page)"/>
        <w:docPartUnique/>
      </w:docPartObj>
    </w:sdtPr>
    <w:sdtContent>
      <w:p w:rsidR="009D6743" w:rsidRDefault="009D6743">
        <w:pPr>
          <w:pStyle w:val="a7"/>
          <w:jc w:val="center"/>
        </w:pPr>
        <w:r>
          <w:fldChar w:fldCharType="begin"/>
        </w:r>
        <w:r>
          <w:instrText>PAGE   \* MERGEFORMAT</w:instrText>
        </w:r>
        <w:r>
          <w:fldChar w:fldCharType="separate"/>
        </w:r>
        <w:r w:rsidR="004E29D6" w:rsidRPr="004E29D6">
          <w:rPr>
            <w:noProof/>
            <w:lang w:val="ja-JP"/>
          </w:rPr>
          <w:t>98</w:t>
        </w:r>
        <w:r>
          <w:rPr>
            <w:noProof/>
            <w:lang w:val="ja-JP"/>
          </w:rPr>
          <w:fldChar w:fldCharType="end"/>
        </w:r>
      </w:p>
    </w:sdtContent>
  </w:sdt>
  <w:p w:rsidR="009D6743" w:rsidRDefault="009D67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2EC" w:rsidRDefault="003352EC" w:rsidP="00C21ED7">
      <w:r>
        <w:separator/>
      </w:r>
    </w:p>
  </w:footnote>
  <w:footnote w:type="continuationSeparator" w:id="0">
    <w:p w:rsidR="003352EC" w:rsidRDefault="003352EC" w:rsidP="00C21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0E6A"/>
    <w:multiLevelType w:val="hybridMultilevel"/>
    <w:tmpl w:val="6384502A"/>
    <w:lvl w:ilvl="0" w:tplc="ADBA4158">
      <w:start w:val="1"/>
      <w:numFmt w:val="bullet"/>
      <w:suff w:val="nothing"/>
      <w:lvlText w:val="・"/>
      <w:lvlJc w:val="left"/>
      <w:pPr>
        <w:ind w:left="284" w:hanging="284"/>
      </w:pPr>
      <w:rPr>
        <w:rFonts w:ascii="ＭＳ 明朝" w:eastAsia="ＭＳ 明朝" w:hAnsi="ＭＳ 明朝" w:hint="eastAsia"/>
        <w:b w:val="0"/>
        <w:i w:val="0"/>
        <w:color w:val="auto"/>
        <w:spacing w:val="0"/>
        <w:w w:val="100"/>
        <w:kern w:val="22"/>
        <w:position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9225F8"/>
    <w:multiLevelType w:val="hybridMultilevel"/>
    <w:tmpl w:val="797AD24C"/>
    <w:lvl w:ilvl="0" w:tplc="A02A1752">
      <w:start w:val="1"/>
      <w:numFmt w:val="decimal"/>
      <w:suff w:val="space"/>
      <w:lvlText w:val="問%1"/>
      <w:lvlJc w:val="left"/>
      <w:pPr>
        <w:ind w:left="420" w:hanging="420"/>
      </w:pPr>
      <w:rPr>
        <w:rFonts w:ascii="ＭＳ ゴシック" w:eastAsia="ＭＳ ゴシック" w:hint="eastAsia"/>
        <w:b w:val="0"/>
        <w:i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80"/>
    <w:rsid w:val="000048E9"/>
    <w:rsid w:val="00006442"/>
    <w:rsid w:val="00007085"/>
    <w:rsid w:val="000104C0"/>
    <w:rsid w:val="0001114E"/>
    <w:rsid w:val="00024A2E"/>
    <w:rsid w:val="00025FD3"/>
    <w:rsid w:val="00027C4D"/>
    <w:rsid w:val="000324AA"/>
    <w:rsid w:val="0003425B"/>
    <w:rsid w:val="00035C84"/>
    <w:rsid w:val="00044195"/>
    <w:rsid w:val="00046C3A"/>
    <w:rsid w:val="00046D78"/>
    <w:rsid w:val="0005622A"/>
    <w:rsid w:val="0006165B"/>
    <w:rsid w:val="00061C6A"/>
    <w:rsid w:val="00062C45"/>
    <w:rsid w:val="00071991"/>
    <w:rsid w:val="00071ACD"/>
    <w:rsid w:val="0007201D"/>
    <w:rsid w:val="00080BAA"/>
    <w:rsid w:val="00082B0B"/>
    <w:rsid w:val="000846CE"/>
    <w:rsid w:val="00087891"/>
    <w:rsid w:val="0009362D"/>
    <w:rsid w:val="000936AF"/>
    <w:rsid w:val="00095C61"/>
    <w:rsid w:val="000A2B5E"/>
    <w:rsid w:val="000A3A7F"/>
    <w:rsid w:val="000B3993"/>
    <w:rsid w:val="000B51EC"/>
    <w:rsid w:val="000B7FFB"/>
    <w:rsid w:val="000C3A83"/>
    <w:rsid w:val="000D129B"/>
    <w:rsid w:val="000D475B"/>
    <w:rsid w:val="000D4974"/>
    <w:rsid w:val="000D53CB"/>
    <w:rsid w:val="000E1C05"/>
    <w:rsid w:val="000E2243"/>
    <w:rsid w:val="000E75F5"/>
    <w:rsid w:val="000F4AE0"/>
    <w:rsid w:val="000F5DAA"/>
    <w:rsid w:val="001057E0"/>
    <w:rsid w:val="001059C9"/>
    <w:rsid w:val="00124E9C"/>
    <w:rsid w:val="00125F4E"/>
    <w:rsid w:val="00126373"/>
    <w:rsid w:val="001305F6"/>
    <w:rsid w:val="00140E70"/>
    <w:rsid w:val="001457A1"/>
    <w:rsid w:val="00153730"/>
    <w:rsid w:val="00153E0D"/>
    <w:rsid w:val="00155687"/>
    <w:rsid w:val="00155781"/>
    <w:rsid w:val="00156BF8"/>
    <w:rsid w:val="00160CE1"/>
    <w:rsid w:val="0016769D"/>
    <w:rsid w:val="00172D02"/>
    <w:rsid w:val="001813D7"/>
    <w:rsid w:val="0018207B"/>
    <w:rsid w:val="00183C2C"/>
    <w:rsid w:val="00194832"/>
    <w:rsid w:val="001A0D92"/>
    <w:rsid w:val="001A217F"/>
    <w:rsid w:val="001A2342"/>
    <w:rsid w:val="001A6585"/>
    <w:rsid w:val="001B162E"/>
    <w:rsid w:val="001B1A33"/>
    <w:rsid w:val="001B5BBA"/>
    <w:rsid w:val="001B763F"/>
    <w:rsid w:val="001B7F55"/>
    <w:rsid w:val="001C0798"/>
    <w:rsid w:val="001C5FC9"/>
    <w:rsid w:val="001C690F"/>
    <w:rsid w:val="001D1342"/>
    <w:rsid w:val="001D1EAD"/>
    <w:rsid w:val="001D4F23"/>
    <w:rsid w:val="001E121D"/>
    <w:rsid w:val="001F1466"/>
    <w:rsid w:val="001F58D0"/>
    <w:rsid w:val="001F717C"/>
    <w:rsid w:val="00203DDF"/>
    <w:rsid w:val="00212F9A"/>
    <w:rsid w:val="0021377E"/>
    <w:rsid w:val="00234BE3"/>
    <w:rsid w:val="00237286"/>
    <w:rsid w:val="0023737E"/>
    <w:rsid w:val="002431D9"/>
    <w:rsid w:val="0024343E"/>
    <w:rsid w:val="002607BD"/>
    <w:rsid w:val="002623BF"/>
    <w:rsid w:val="00262795"/>
    <w:rsid w:val="00275A63"/>
    <w:rsid w:val="002766D8"/>
    <w:rsid w:val="00276D99"/>
    <w:rsid w:val="00282543"/>
    <w:rsid w:val="002863D8"/>
    <w:rsid w:val="00287D62"/>
    <w:rsid w:val="00290A82"/>
    <w:rsid w:val="002A670D"/>
    <w:rsid w:val="002A67F0"/>
    <w:rsid w:val="002B2F0E"/>
    <w:rsid w:val="002B5B44"/>
    <w:rsid w:val="002B7F7E"/>
    <w:rsid w:val="002C2180"/>
    <w:rsid w:val="002C3DD6"/>
    <w:rsid w:val="002C63C4"/>
    <w:rsid w:val="002C6798"/>
    <w:rsid w:val="002C7163"/>
    <w:rsid w:val="002D0C9C"/>
    <w:rsid w:val="002E24A6"/>
    <w:rsid w:val="002E3BBB"/>
    <w:rsid w:val="002E3E2A"/>
    <w:rsid w:val="002F2CEC"/>
    <w:rsid w:val="00300569"/>
    <w:rsid w:val="003022A0"/>
    <w:rsid w:val="003022F3"/>
    <w:rsid w:val="00311BC3"/>
    <w:rsid w:val="00317759"/>
    <w:rsid w:val="00317FB6"/>
    <w:rsid w:val="003352EC"/>
    <w:rsid w:val="00345251"/>
    <w:rsid w:val="00364171"/>
    <w:rsid w:val="00366265"/>
    <w:rsid w:val="00367475"/>
    <w:rsid w:val="0038406A"/>
    <w:rsid w:val="00386EA9"/>
    <w:rsid w:val="00390828"/>
    <w:rsid w:val="0039551E"/>
    <w:rsid w:val="00396770"/>
    <w:rsid w:val="003B16CD"/>
    <w:rsid w:val="003B32C2"/>
    <w:rsid w:val="003B3B9F"/>
    <w:rsid w:val="003B658B"/>
    <w:rsid w:val="003C1A0A"/>
    <w:rsid w:val="003C2697"/>
    <w:rsid w:val="003D3613"/>
    <w:rsid w:val="003D4BB1"/>
    <w:rsid w:val="003D7987"/>
    <w:rsid w:val="003E1482"/>
    <w:rsid w:val="003E4139"/>
    <w:rsid w:val="003E617B"/>
    <w:rsid w:val="003E64D8"/>
    <w:rsid w:val="003E71A3"/>
    <w:rsid w:val="003F1AD8"/>
    <w:rsid w:val="003F413E"/>
    <w:rsid w:val="003F4CA5"/>
    <w:rsid w:val="003F73C1"/>
    <w:rsid w:val="00401B7E"/>
    <w:rsid w:val="00402B46"/>
    <w:rsid w:val="00406BC4"/>
    <w:rsid w:val="004078DD"/>
    <w:rsid w:val="00415BA3"/>
    <w:rsid w:val="00415BF8"/>
    <w:rsid w:val="00423A99"/>
    <w:rsid w:val="0042661A"/>
    <w:rsid w:val="00427F6A"/>
    <w:rsid w:val="00431141"/>
    <w:rsid w:val="0043276F"/>
    <w:rsid w:val="00435EC0"/>
    <w:rsid w:val="00440ED2"/>
    <w:rsid w:val="00445BEC"/>
    <w:rsid w:val="00447876"/>
    <w:rsid w:val="004479E9"/>
    <w:rsid w:val="004520CF"/>
    <w:rsid w:val="004529DA"/>
    <w:rsid w:val="00455E67"/>
    <w:rsid w:val="004605D4"/>
    <w:rsid w:val="00462224"/>
    <w:rsid w:val="0046305E"/>
    <w:rsid w:val="00466649"/>
    <w:rsid w:val="0046727B"/>
    <w:rsid w:val="00467D12"/>
    <w:rsid w:val="00470228"/>
    <w:rsid w:val="004765A4"/>
    <w:rsid w:val="0048152C"/>
    <w:rsid w:val="00484AAB"/>
    <w:rsid w:val="004907E3"/>
    <w:rsid w:val="00494FEE"/>
    <w:rsid w:val="0049565F"/>
    <w:rsid w:val="004A4A2B"/>
    <w:rsid w:val="004B302E"/>
    <w:rsid w:val="004B379F"/>
    <w:rsid w:val="004B39D0"/>
    <w:rsid w:val="004B6664"/>
    <w:rsid w:val="004B7DE0"/>
    <w:rsid w:val="004C6296"/>
    <w:rsid w:val="004D1317"/>
    <w:rsid w:val="004D2231"/>
    <w:rsid w:val="004D657E"/>
    <w:rsid w:val="004D697C"/>
    <w:rsid w:val="004E0D44"/>
    <w:rsid w:val="004E29D6"/>
    <w:rsid w:val="004E7531"/>
    <w:rsid w:val="004E7A5E"/>
    <w:rsid w:val="004F3FDB"/>
    <w:rsid w:val="004F5224"/>
    <w:rsid w:val="004F7EA8"/>
    <w:rsid w:val="00504D19"/>
    <w:rsid w:val="0050688F"/>
    <w:rsid w:val="00507AAE"/>
    <w:rsid w:val="00516A60"/>
    <w:rsid w:val="005306DB"/>
    <w:rsid w:val="0053123C"/>
    <w:rsid w:val="00533557"/>
    <w:rsid w:val="00537D12"/>
    <w:rsid w:val="005425BF"/>
    <w:rsid w:val="00543040"/>
    <w:rsid w:val="00546A57"/>
    <w:rsid w:val="00546AF1"/>
    <w:rsid w:val="00553DE6"/>
    <w:rsid w:val="00561F35"/>
    <w:rsid w:val="0056477C"/>
    <w:rsid w:val="005710B4"/>
    <w:rsid w:val="00577784"/>
    <w:rsid w:val="00580F79"/>
    <w:rsid w:val="0058493D"/>
    <w:rsid w:val="00591D47"/>
    <w:rsid w:val="00593CBB"/>
    <w:rsid w:val="00595C9B"/>
    <w:rsid w:val="0059668A"/>
    <w:rsid w:val="005A01B2"/>
    <w:rsid w:val="005A2D6D"/>
    <w:rsid w:val="005A748C"/>
    <w:rsid w:val="005B3C64"/>
    <w:rsid w:val="005B46FC"/>
    <w:rsid w:val="005C32F2"/>
    <w:rsid w:val="005C396A"/>
    <w:rsid w:val="005D0215"/>
    <w:rsid w:val="005D15F2"/>
    <w:rsid w:val="005D5C4B"/>
    <w:rsid w:val="005E202A"/>
    <w:rsid w:val="005E4A23"/>
    <w:rsid w:val="005F2EF9"/>
    <w:rsid w:val="005F32E5"/>
    <w:rsid w:val="005F376B"/>
    <w:rsid w:val="005F38E0"/>
    <w:rsid w:val="005F4183"/>
    <w:rsid w:val="005F7136"/>
    <w:rsid w:val="00610E37"/>
    <w:rsid w:val="00614816"/>
    <w:rsid w:val="00614DF8"/>
    <w:rsid w:val="00616200"/>
    <w:rsid w:val="00620AAD"/>
    <w:rsid w:val="0062350B"/>
    <w:rsid w:val="006268C1"/>
    <w:rsid w:val="00653FBB"/>
    <w:rsid w:val="006544D4"/>
    <w:rsid w:val="00664940"/>
    <w:rsid w:val="00666E9F"/>
    <w:rsid w:val="00677AE1"/>
    <w:rsid w:val="00685F77"/>
    <w:rsid w:val="006919F4"/>
    <w:rsid w:val="006A0B7C"/>
    <w:rsid w:val="006A4948"/>
    <w:rsid w:val="006B000A"/>
    <w:rsid w:val="006B19B6"/>
    <w:rsid w:val="006B4A74"/>
    <w:rsid w:val="006C14A8"/>
    <w:rsid w:val="006C1948"/>
    <w:rsid w:val="006C1D1E"/>
    <w:rsid w:val="006C42D4"/>
    <w:rsid w:val="006C5DF0"/>
    <w:rsid w:val="006D11AB"/>
    <w:rsid w:val="006D1E44"/>
    <w:rsid w:val="006D27CA"/>
    <w:rsid w:val="006D3543"/>
    <w:rsid w:val="006E182B"/>
    <w:rsid w:val="006E6245"/>
    <w:rsid w:val="006E6296"/>
    <w:rsid w:val="006E6DF9"/>
    <w:rsid w:val="006F1EC7"/>
    <w:rsid w:val="006F216A"/>
    <w:rsid w:val="006F234C"/>
    <w:rsid w:val="006F3120"/>
    <w:rsid w:val="006F3905"/>
    <w:rsid w:val="00701148"/>
    <w:rsid w:val="00714756"/>
    <w:rsid w:val="007214D8"/>
    <w:rsid w:val="0072366D"/>
    <w:rsid w:val="00723BAC"/>
    <w:rsid w:val="00723D60"/>
    <w:rsid w:val="007341E0"/>
    <w:rsid w:val="007410A7"/>
    <w:rsid w:val="00746439"/>
    <w:rsid w:val="00751A2A"/>
    <w:rsid w:val="00751E10"/>
    <w:rsid w:val="00754C01"/>
    <w:rsid w:val="00761F6C"/>
    <w:rsid w:val="00772BDE"/>
    <w:rsid w:val="00773A8F"/>
    <w:rsid w:val="00776C8F"/>
    <w:rsid w:val="007842AB"/>
    <w:rsid w:val="00786481"/>
    <w:rsid w:val="00790727"/>
    <w:rsid w:val="007A74A3"/>
    <w:rsid w:val="007B296F"/>
    <w:rsid w:val="007B38D0"/>
    <w:rsid w:val="007C1465"/>
    <w:rsid w:val="007D1152"/>
    <w:rsid w:val="007D66CE"/>
    <w:rsid w:val="007E1934"/>
    <w:rsid w:val="007F38BE"/>
    <w:rsid w:val="007F7C75"/>
    <w:rsid w:val="008018FD"/>
    <w:rsid w:val="00806FB7"/>
    <w:rsid w:val="00826661"/>
    <w:rsid w:val="0082694F"/>
    <w:rsid w:val="00831445"/>
    <w:rsid w:val="0085155D"/>
    <w:rsid w:val="00857572"/>
    <w:rsid w:val="00866A5B"/>
    <w:rsid w:val="0087144A"/>
    <w:rsid w:val="00880ADA"/>
    <w:rsid w:val="0089072C"/>
    <w:rsid w:val="008938D6"/>
    <w:rsid w:val="008B017F"/>
    <w:rsid w:val="008B143F"/>
    <w:rsid w:val="008B1623"/>
    <w:rsid w:val="008B2D42"/>
    <w:rsid w:val="008C0681"/>
    <w:rsid w:val="008C0CF6"/>
    <w:rsid w:val="008C0E92"/>
    <w:rsid w:val="008C31BA"/>
    <w:rsid w:val="008C50CE"/>
    <w:rsid w:val="008D159B"/>
    <w:rsid w:val="008D1C1B"/>
    <w:rsid w:val="008D2FBE"/>
    <w:rsid w:val="008E4428"/>
    <w:rsid w:val="008E64E7"/>
    <w:rsid w:val="008E67E2"/>
    <w:rsid w:val="008F0DA5"/>
    <w:rsid w:val="008F136E"/>
    <w:rsid w:val="008F5C62"/>
    <w:rsid w:val="008F6C12"/>
    <w:rsid w:val="0090455A"/>
    <w:rsid w:val="009114E8"/>
    <w:rsid w:val="00913238"/>
    <w:rsid w:val="00915484"/>
    <w:rsid w:val="00916F5A"/>
    <w:rsid w:val="00924D7C"/>
    <w:rsid w:val="00930A81"/>
    <w:rsid w:val="00933165"/>
    <w:rsid w:val="009343DF"/>
    <w:rsid w:val="0093629D"/>
    <w:rsid w:val="00943439"/>
    <w:rsid w:val="00944118"/>
    <w:rsid w:val="00946B92"/>
    <w:rsid w:val="00954406"/>
    <w:rsid w:val="009556C9"/>
    <w:rsid w:val="00966306"/>
    <w:rsid w:val="00974B09"/>
    <w:rsid w:val="0098088C"/>
    <w:rsid w:val="00982A17"/>
    <w:rsid w:val="0098421B"/>
    <w:rsid w:val="00987702"/>
    <w:rsid w:val="009915F1"/>
    <w:rsid w:val="009A29C9"/>
    <w:rsid w:val="009A3156"/>
    <w:rsid w:val="009B6FAD"/>
    <w:rsid w:val="009C2B3B"/>
    <w:rsid w:val="009D447B"/>
    <w:rsid w:val="009D6743"/>
    <w:rsid w:val="009E0358"/>
    <w:rsid w:val="009E4CC6"/>
    <w:rsid w:val="009F0833"/>
    <w:rsid w:val="009F113E"/>
    <w:rsid w:val="009F16D5"/>
    <w:rsid w:val="009F69D2"/>
    <w:rsid w:val="00A027C8"/>
    <w:rsid w:val="00A04639"/>
    <w:rsid w:val="00A04FE1"/>
    <w:rsid w:val="00A063C8"/>
    <w:rsid w:val="00A06536"/>
    <w:rsid w:val="00A133AF"/>
    <w:rsid w:val="00A1603F"/>
    <w:rsid w:val="00A20507"/>
    <w:rsid w:val="00A22EE3"/>
    <w:rsid w:val="00A24312"/>
    <w:rsid w:val="00A30BF8"/>
    <w:rsid w:val="00A3211E"/>
    <w:rsid w:val="00A41D2A"/>
    <w:rsid w:val="00A42709"/>
    <w:rsid w:val="00A451FA"/>
    <w:rsid w:val="00A4769C"/>
    <w:rsid w:val="00A504FA"/>
    <w:rsid w:val="00A636E3"/>
    <w:rsid w:val="00A638F8"/>
    <w:rsid w:val="00A716E7"/>
    <w:rsid w:val="00AA3D2F"/>
    <w:rsid w:val="00AB11BA"/>
    <w:rsid w:val="00AB12C2"/>
    <w:rsid w:val="00AC455E"/>
    <w:rsid w:val="00AD2DD3"/>
    <w:rsid w:val="00AD5BC2"/>
    <w:rsid w:val="00AD64A1"/>
    <w:rsid w:val="00AD6811"/>
    <w:rsid w:val="00AE1092"/>
    <w:rsid w:val="00AE5706"/>
    <w:rsid w:val="00B00E38"/>
    <w:rsid w:val="00B02859"/>
    <w:rsid w:val="00B02AB2"/>
    <w:rsid w:val="00B03287"/>
    <w:rsid w:val="00B0796A"/>
    <w:rsid w:val="00B07F68"/>
    <w:rsid w:val="00B10DA6"/>
    <w:rsid w:val="00B1356D"/>
    <w:rsid w:val="00B17B95"/>
    <w:rsid w:val="00B21E3F"/>
    <w:rsid w:val="00B27A71"/>
    <w:rsid w:val="00B32DDD"/>
    <w:rsid w:val="00B36605"/>
    <w:rsid w:val="00B42B4E"/>
    <w:rsid w:val="00B448C0"/>
    <w:rsid w:val="00B44A0F"/>
    <w:rsid w:val="00B519F8"/>
    <w:rsid w:val="00B52FF1"/>
    <w:rsid w:val="00B54AEB"/>
    <w:rsid w:val="00B75B48"/>
    <w:rsid w:val="00B76AB6"/>
    <w:rsid w:val="00B84C51"/>
    <w:rsid w:val="00B87662"/>
    <w:rsid w:val="00B878DF"/>
    <w:rsid w:val="00B93807"/>
    <w:rsid w:val="00B94AA8"/>
    <w:rsid w:val="00B94CB1"/>
    <w:rsid w:val="00B962F7"/>
    <w:rsid w:val="00B96D27"/>
    <w:rsid w:val="00B96EC3"/>
    <w:rsid w:val="00BA20C7"/>
    <w:rsid w:val="00BB72C0"/>
    <w:rsid w:val="00BD2714"/>
    <w:rsid w:val="00BD6DBF"/>
    <w:rsid w:val="00BE2921"/>
    <w:rsid w:val="00BE67A0"/>
    <w:rsid w:val="00BF02D7"/>
    <w:rsid w:val="00BF363A"/>
    <w:rsid w:val="00C00BDB"/>
    <w:rsid w:val="00C03AAB"/>
    <w:rsid w:val="00C062AC"/>
    <w:rsid w:val="00C074AE"/>
    <w:rsid w:val="00C07CF8"/>
    <w:rsid w:val="00C1293A"/>
    <w:rsid w:val="00C163D5"/>
    <w:rsid w:val="00C16582"/>
    <w:rsid w:val="00C16651"/>
    <w:rsid w:val="00C21ED7"/>
    <w:rsid w:val="00C22187"/>
    <w:rsid w:val="00C2555B"/>
    <w:rsid w:val="00C318D2"/>
    <w:rsid w:val="00C32FD7"/>
    <w:rsid w:val="00C415B9"/>
    <w:rsid w:val="00C45AAB"/>
    <w:rsid w:val="00C47601"/>
    <w:rsid w:val="00C477DA"/>
    <w:rsid w:val="00C53EF5"/>
    <w:rsid w:val="00C61A37"/>
    <w:rsid w:val="00C7222A"/>
    <w:rsid w:val="00C755E4"/>
    <w:rsid w:val="00C768B4"/>
    <w:rsid w:val="00C940EE"/>
    <w:rsid w:val="00C953D9"/>
    <w:rsid w:val="00C96C3A"/>
    <w:rsid w:val="00C97AD7"/>
    <w:rsid w:val="00CA1550"/>
    <w:rsid w:val="00CA67C2"/>
    <w:rsid w:val="00CA6DB4"/>
    <w:rsid w:val="00CB0DB0"/>
    <w:rsid w:val="00CB76C9"/>
    <w:rsid w:val="00CC0EB5"/>
    <w:rsid w:val="00CC126B"/>
    <w:rsid w:val="00CC6612"/>
    <w:rsid w:val="00CD0DBF"/>
    <w:rsid w:val="00CD1E60"/>
    <w:rsid w:val="00CD595E"/>
    <w:rsid w:val="00CD7520"/>
    <w:rsid w:val="00CE55F6"/>
    <w:rsid w:val="00CF1DF6"/>
    <w:rsid w:val="00CF4901"/>
    <w:rsid w:val="00D00705"/>
    <w:rsid w:val="00D03076"/>
    <w:rsid w:val="00D078AB"/>
    <w:rsid w:val="00D148B8"/>
    <w:rsid w:val="00D15E02"/>
    <w:rsid w:val="00D21D10"/>
    <w:rsid w:val="00D31778"/>
    <w:rsid w:val="00D37762"/>
    <w:rsid w:val="00D44724"/>
    <w:rsid w:val="00D553DC"/>
    <w:rsid w:val="00D56651"/>
    <w:rsid w:val="00D66AB3"/>
    <w:rsid w:val="00D717FA"/>
    <w:rsid w:val="00D75625"/>
    <w:rsid w:val="00D83A12"/>
    <w:rsid w:val="00D853BD"/>
    <w:rsid w:val="00D91095"/>
    <w:rsid w:val="00D92E75"/>
    <w:rsid w:val="00D9435F"/>
    <w:rsid w:val="00D944D7"/>
    <w:rsid w:val="00DA5059"/>
    <w:rsid w:val="00DA7D96"/>
    <w:rsid w:val="00DB10B5"/>
    <w:rsid w:val="00DB12E7"/>
    <w:rsid w:val="00DB16BF"/>
    <w:rsid w:val="00DC19F3"/>
    <w:rsid w:val="00DC6145"/>
    <w:rsid w:val="00DD14BA"/>
    <w:rsid w:val="00E01827"/>
    <w:rsid w:val="00E10BAC"/>
    <w:rsid w:val="00E12B81"/>
    <w:rsid w:val="00E141D0"/>
    <w:rsid w:val="00E21986"/>
    <w:rsid w:val="00E323EF"/>
    <w:rsid w:val="00E377CD"/>
    <w:rsid w:val="00E379BC"/>
    <w:rsid w:val="00E44FDC"/>
    <w:rsid w:val="00E45EB0"/>
    <w:rsid w:val="00E537BA"/>
    <w:rsid w:val="00E54237"/>
    <w:rsid w:val="00E647D0"/>
    <w:rsid w:val="00E65809"/>
    <w:rsid w:val="00E70B2E"/>
    <w:rsid w:val="00E749A5"/>
    <w:rsid w:val="00E81BBF"/>
    <w:rsid w:val="00E8445A"/>
    <w:rsid w:val="00E857B9"/>
    <w:rsid w:val="00E85F7F"/>
    <w:rsid w:val="00E867D6"/>
    <w:rsid w:val="00E87720"/>
    <w:rsid w:val="00E95708"/>
    <w:rsid w:val="00EA1262"/>
    <w:rsid w:val="00EA5AAF"/>
    <w:rsid w:val="00EA622D"/>
    <w:rsid w:val="00EA7441"/>
    <w:rsid w:val="00EB3EBB"/>
    <w:rsid w:val="00EB49E2"/>
    <w:rsid w:val="00EB6BDD"/>
    <w:rsid w:val="00EC0BD8"/>
    <w:rsid w:val="00EC1E89"/>
    <w:rsid w:val="00EC3C12"/>
    <w:rsid w:val="00EC5623"/>
    <w:rsid w:val="00ED26B0"/>
    <w:rsid w:val="00ED375F"/>
    <w:rsid w:val="00ED5991"/>
    <w:rsid w:val="00ED6340"/>
    <w:rsid w:val="00EE3110"/>
    <w:rsid w:val="00EE6FE6"/>
    <w:rsid w:val="00EF255D"/>
    <w:rsid w:val="00EF4144"/>
    <w:rsid w:val="00F019C2"/>
    <w:rsid w:val="00F01F48"/>
    <w:rsid w:val="00F02D58"/>
    <w:rsid w:val="00F04C07"/>
    <w:rsid w:val="00F069D3"/>
    <w:rsid w:val="00F113C0"/>
    <w:rsid w:val="00F13EF3"/>
    <w:rsid w:val="00F14B00"/>
    <w:rsid w:val="00F2220F"/>
    <w:rsid w:val="00F27EA8"/>
    <w:rsid w:val="00F30DE4"/>
    <w:rsid w:val="00F34027"/>
    <w:rsid w:val="00F342DD"/>
    <w:rsid w:val="00F37CFC"/>
    <w:rsid w:val="00F42451"/>
    <w:rsid w:val="00F4484D"/>
    <w:rsid w:val="00F4746E"/>
    <w:rsid w:val="00F5001A"/>
    <w:rsid w:val="00F5418C"/>
    <w:rsid w:val="00F579ED"/>
    <w:rsid w:val="00F62F72"/>
    <w:rsid w:val="00F716FE"/>
    <w:rsid w:val="00F72B9A"/>
    <w:rsid w:val="00F743D1"/>
    <w:rsid w:val="00F74A9F"/>
    <w:rsid w:val="00F8295E"/>
    <w:rsid w:val="00F8414D"/>
    <w:rsid w:val="00F8506C"/>
    <w:rsid w:val="00F862FE"/>
    <w:rsid w:val="00FA1A6E"/>
    <w:rsid w:val="00FA6F32"/>
    <w:rsid w:val="00FB290F"/>
    <w:rsid w:val="00FB3C80"/>
    <w:rsid w:val="00FB6663"/>
    <w:rsid w:val="00FB7858"/>
    <w:rsid w:val="00FC220A"/>
    <w:rsid w:val="00FC7322"/>
    <w:rsid w:val="00FE0988"/>
    <w:rsid w:val="00FE219C"/>
    <w:rsid w:val="00FE2564"/>
    <w:rsid w:val="00FE39E5"/>
    <w:rsid w:val="00FE6CA5"/>
    <w:rsid w:val="00FF6168"/>
    <w:rsid w:val="00FF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03ED86-F66D-4D72-8424-0A7AD559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DA6"/>
    <w:pPr>
      <w:widowControl w:val="0"/>
      <w:jc w:val="both"/>
    </w:pPr>
  </w:style>
  <w:style w:type="paragraph" w:styleId="1">
    <w:name w:val="heading 1"/>
    <w:basedOn w:val="a"/>
    <w:next w:val="a"/>
    <w:link w:val="10"/>
    <w:uiPriority w:val="9"/>
    <w:qFormat/>
    <w:rsid w:val="00EB3EBB"/>
    <w:pPr>
      <w:shd w:val="clear" w:color="auto" w:fill="FFD966" w:themeFill="accent4" w:themeFillTint="99"/>
      <w:outlineLvl w:val="0"/>
    </w:pPr>
    <w:rPr>
      <w:rFonts w:asciiTheme="majorEastAsia" w:eastAsiaTheme="majorEastAsia" w:hAnsiTheme="majorEastAsia"/>
      <w:sz w:val="40"/>
      <w:szCs w:val="40"/>
    </w:rPr>
  </w:style>
  <w:style w:type="paragraph" w:styleId="2">
    <w:name w:val="heading 2"/>
    <w:basedOn w:val="a"/>
    <w:next w:val="a"/>
    <w:link w:val="20"/>
    <w:uiPriority w:val="9"/>
    <w:unhideWhenUsed/>
    <w:qFormat/>
    <w:rsid w:val="00593CBB"/>
    <w:pPr>
      <w:shd w:val="clear" w:color="auto" w:fill="A8D08D" w:themeFill="accent6" w:themeFillTint="99"/>
      <w:ind w:left="2560" w:hangingChars="800" w:hanging="2560"/>
      <w:outlineLvl w:val="1"/>
    </w:pPr>
    <w:rPr>
      <w:rFonts w:asciiTheme="majorEastAsia" w:eastAsiaTheme="majorEastAsia" w:hAnsiTheme="majorEastAsia"/>
      <w:sz w:val="32"/>
      <w:szCs w:val="32"/>
    </w:rPr>
  </w:style>
  <w:style w:type="paragraph" w:styleId="3">
    <w:name w:val="heading 3"/>
    <w:basedOn w:val="a"/>
    <w:next w:val="a"/>
    <w:link w:val="30"/>
    <w:uiPriority w:val="9"/>
    <w:unhideWhenUsed/>
    <w:qFormat/>
    <w:rsid w:val="00593CBB"/>
    <w:pPr>
      <w:shd w:val="clear" w:color="auto" w:fill="9CC2E5" w:themeFill="accent1" w:themeFillTint="99"/>
      <w:spacing w:line="500" w:lineRule="exact"/>
      <w:ind w:firstLineChars="100" w:firstLine="280"/>
      <w:outlineLvl w:val="2"/>
    </w:pPr>
    <w:rPr>
      <w:rFonts w:asciiTheme="majorEastAsia" w:eastAsiaTheme="majorEastAsia" w:hAnsiTheme="majorEastAsia"/>
      <w:sz w:val="28"/>
      <w:szCs w:val="28"/>
    </w:rPr>
  </w:style>
  <w:style w:type="paragraph" w:styleId="4">
    <w:name w:val="heading 4"/>
    <w:basedOn w:val="a"/>
    <w:next w:val="a"/>
    <w:link w:val="40"/>
    <w:uiPriority w:val="9"/>
    <w:unhideWhenUsed/>
    <w:qFormat/>
    <w:rsid w:val="00140E70"/>
    <w:pPr>
      <w:shd w:val="clear" w:color="auto" w:fill="FFE599" w:themeFill="accent4" w:themeFillTint="66"/>
      <w:outlineLvl w:val="3"/>
    </w:pPr>
    <w:rPr>
      <w:rFonts w:ascii="HG丸ｺﾞｼｯｸM-PRO" w:eastAsia="HG丸ｺﾞｼｯｸM-PRO" w:hAnsi="HG丸ｺﾞｼｯｸM-PRO"/>
      <w:sz w:val="24"/>
      <w:szCs w:val="24"/>
    </w:rPr>
  </w:style>
  <w:style w:type="paragraph" w:styleId="5">
    <w:name w:val="heading 5"/>
    <w:basedOn w:val="a"/>
    <w:next w:val="a"/>
    <w:link w:val="50"/>
    <w:uiPriority w:val="9"/>
    <w:unhideWhenUsed/>
    <w:qFormat/>
    <w:rsid w:val="008E4428"/>
    <w:pPr>
      <w:outlineLvl w:val="4"/>
    </w:pPr>
    <w:rPr>
      <w:rFonts w:asciiTheme="majorEastAsia" w:eastAsiaTheme="majorEastAsia" w:hAnsiTheme="majorEastAsia"/>
      <w:sz w:val="24"/>
      <w:szCs w:val="24"/>
    </w:rPr>
  </w:style>
  <w:style w:type="paragraph" w:styleId="6">
    <w:name w:val="heading 6"/>
    <w:basedOn w:val="a"/>
    <w:next w:val="a"/>
    <w:link w:val="60"/>
    <w:uiPriority w:val="9"/>
    <w:unhideWhenUsed/>
    <w:qFormat/>
    <w:rsid w:val="00A20507"/>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2180"/>
  </w:style>
  <w:style w:type="character" w:customStyle="1" w:styleId="a4">
    <w:name w:val="日付 (文字)"/>
    <w:basedOn w:val="a0"/>
    <w:link w:val="a3"/>
    <w:uiPriority w:val="99"/>
    <w:semiHidden/>
    <w:rsid w:val="002C2180"/>
  </w:style>
  <w:style w:type="paragraph" w:styleId="a5">
    <w:name w:val="header"/>
    <w:basedOn w:val="a"/>
    <w:link w:val="a6"/>
    <w:uiPriority w:val="99"/>
    <w:unhideWhenUsed/>
    <w:rsid w:val="00C21ED7"/>
    <w:pPr>
      <w:tabs>
        <w:tab w:val="center" w:pos="4252"/>
        <w:tab w:val="right" w:pos="8504"/>
      </w:tabs>
      <w:snapToGrid w:val="0"/>
    </w:pPr>
  </w:style>
  <w:style w:type="character" w:customStyle="1" w:styleId="a6">
    <w:name w:val="ヘッダー (文字)"/>
    <w:basedOn w:val="a0"/>
    <w:link w:val="a5"/>
    <w:uiPriority w:val="99"/>
    <w:rsid w:val="00C21ED7"/>
  </w:style>
  <w:style w:type="paragraph" w:styleId="a7">
    <w:name w:val="footer"/>
    <w:basedOn w:val="a"/>
    <w:link w:val="a8"/>
    <w:uiPriority w:val="99"/>
    <w:unhideWhenUsed/>
    <w:rsid w:val="00C21ED7"/>
    <w:pPr>
      <w:tabs>
        <w:tab w:val="center" w:pos="4252"/>
        <w:tab w:val="right" w:pos="8504"/>
      </w:tabs>
      <w:snapToGrid w:val="0"/>
    </w:pPr>
  </w:style>
  <w:style w:type="character" w:customStyle="1" w:styleId="a8">
    <w:name w:val="フッター (文字)"/>
    <w:basedOn w:val="a0"/>
    <w:link w:val="a7"/>
    <w:uiPriority w:val="99"/>
    <w:rsid w:val="00C21ED7"/>
  </w:style>
  <w:style w:type="character" w:customStyle="1" w:styleId="10">
    <w:name w:val="見出し 1 (文字)"/>
    <w:basedOn w:val="a0"/>
    <w:link w:val="1"/>
    <w:uiPriority w:val="9"/>
    <w:rsid w:val="00EB3EBB"/>
    <w:rPr>
      <w:rFonts w:asciiTheme="majorEastAsia" w:eastAsiaTheme="majorEastAsia" w:hAnsiTheme="majorEastAsia"/>
      <w:sz w:val="40"/>
      <w:szCs w:val="40"/>
      <w:shd w:val="clear" w:color="auto" w:fill="FFD966" w:themeFill="accent4" w:themeFillTint="99"/>
    </w:rPr>
  </w:style>
  <w:style w:type="character" w:customStyle="1" w:styleId="20">
    <w:name w:val="見出し 2 (文字)"/>
    <w:basedOn w:val="a0"/>
    <w:link w:val="2"/>
    <w:uiPriority w:val="9"/>
    <w:rsid w:val="00593CBB"/>
    <w:rPr>
      <w:rFonts w:asciiTheme="majorEastAsia" w:eastAsiaTheme="majorEastAsia" w:hAnsiTheme="majorEastAsia"/>
      <w:sz w:val="32"/>
      <w:szCs w:val="32"/>
      <w:shd w:val="clear" w:color="auto" w:fill="A8D08D" w:themeFill="accent6" w:themeFillTint="99"/>
    </w:rPr>
  </w:style>
  <w:style w:type="paragraph" w:styleId="a9">
    <w:name w:val="Body Text"/>
    <w:basedOn w:val="a"/>
    <w:link w:val="aa"/>
    <w:qFormat/>
    <w:rsid w:val="000D129B"/>
    <w:pPr>
      <w:adjustRightInd w:val="0"/>
      <w:ind w:leftChars="100" w:left="210" w:rightChars="100" w:right="210" w:firstLineChars="100" w:firstLine="210"/>
    </w:pPr>
    <w:rPr>
      <w:rFonts w:ascii="ＭＳ 明朝" w:eastAsia="ＭＳ 明朝" w:hAnsi="Century" w:cs="Times New Roman"/>
    </w:rPr>
  </w:style>
  <w:style w:type="character" w:customStyle="1" w:styleId="aa">
    <w:name w:val="本文 (文字)"/>
    <w:basedOn w:val="a0"/>
    <w:link w:val="a9"/>
    <w:rsid w:val="000D129B"/>
    <w:rPr>
      <w:rFonts w:ascii="ＭＳ 明朝" w:eastAsia="ＭＳ 明朝" w:hAnsi="Century" w:cs="Times New Roman"/>
    </w:rPr>
  </w:style>
  <w:style w:type="table" w:styleId="ab">
    <w:name w:val="Table Grid"/>
    <w:basedOn w:val="a1"/>
    <w:uiPriority w:val="59"/>
    <w:rsid w:val="000D129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340"/>
    <w:pPr>
      <w:widowControl w:val="0"/>
      <w:autoSpaceDE w:val="0"/>
      <w:autoSpaceDN w:val="0"/>
      <w:adjustRightInd w:val="0"/>
    </w:pPr>
    <w:rPr>
      <w:rFonts w:ascii="Arphic PRound-Gothic Medium JIS" w:eastAsia="ＭＳ 明朝" w:hAnsi="Arphic PRound-Gothic Medium JIS" w:cs="Arphic PRound-Gothic Medium JIS"/>
      <w:color w:val="000000"/>
      <w:kern w:val="0"/>
      <w:sz w:val="24"/>
      <w:szCs w:val="24"/>
    </w:rPr>
  </w:style>
  <w:style w:type="character" w:customStyle="1" w:styleId="30">
    <w:name w:val="見出し 3 (文字)"/>
    <w:basedOn w:val="a0"/>
    <w:link w:val="3"/>
    <w:uiPriority w:val="9"/>
    <w:rsid w:val="00593CBB"/>
    <w:rPr>
      <w:rFonts w:asciiTheme="majorEastAsia" w:eastAsiaTheme="majorEastAsia" w:hAnsiTheme="majorEastAsia"/>
      <w:sz w:val="28"/>
      <w:szCs w:val="28"/>
      <w:shd w:val="clear" w:color="auto" w:fill="9CC2E5" w:themeFill="accent1" w:themeFillTint="99"/>
    </w:rPr>
  </w:style>
  <w:style w:type="character" w:customStyle="1" w:styleId="40">
    <w:name w:val="見出し 4 (文字)"/>
    <w:basedOn w:val="a0"/>
    <w:link w:val="4"/>
    <w:uiPriority w:val="9"/>
    <w:rsid w:val="00140E70"/>
    <w:rPr>
      <w:rFonts w:ascii="HG丸ｺﾞｼｯｸM-PRO" w:eastAsia="HG丸ｺﾞｼｯｸM-PRO" w:hAnsi="HG丸ｺﾞｼｯｸM-PRO"/>
      <w:sz w:val="24"/>
      <w:szCs w:val="24"/>
      <w:shd w:val="clear" w:color="auto" w:fill="FFE599" w:themeFill="accent4" w:themeFillTint="66"/>
    </w:rPr>
  </w:style>
  <w:style w:type="paragraph" w:styleId="11">
    <w:name w:val="toc 1"/>
    <w:basedOn w:val="a"/>
    <w:next w:val="a"/>
    <w:autoRedefine/>
    <w:uiPriority w:val="39"/>
    <w:unhideWhenUsed/>
    <w:rsid w:val="00653FBB"/>
  </w:style>
  <w:style w:type="paragraph" w:styleId="21">
    <w:name w:val="toc 2"/>
    <w:basedOn w:val="a"/>
    <w:next w:val="a"/>
    <w:autoRedefine/>
    <w:uiPriority w:val="39"/>
    <w:unhideWhenUsed/>
    <w:rsid w:val="00653FBB"/>
    <w:pPr>
      <w:ind w:leftChars="100" w:left="210"/>
    </w:pPr>
  </w:style>
  <w:style w:type="paragraph" w:styleId="31">
    <w:name w:val="toc 3"/>
    <w:basedOn w:val="a"/>
    <w:next w:val="a"/>
    <w:autoRedefine/>
    <w:uiPriority w:val="39"/>
    <w:unhideWhenUsed/>
    <w:rsid w:val="0053123C"/>
    <w:pPr>
      <w:tabs>
        <w:tab w:val="right" w:leader="dot" w:pos="9060"/>
      </w:tabs>
      <w:ind w:leftChars="200" w:left="420"/>
      <w:jc w:val="distribute"/>
    </w:pPr>
  </w:style>
  <w:style w:type="character" w:styleId="ac">
    <w:name w:val="Hyperlink"/>
    <w:basedOn w:val="a0"/>
    <w:uiPriority w:val="99"/>
    <w:unhideWhenUsed/>
    <w:rsid w:val="00653FBB"/>
    <w:rPr>
      <w:color w:val="0563C1" w:themeColor="hyperlink"/>
      <w:u w:val="single"/>
    </w:rPr>
  </w:style>
  <w:style w:type="character" w:customStyle="1" w:styleId="50">
    <w:name w:val="見出し 5 (文字)"/>
    <w:basedOn w:val="a0"/>
    <w:link w:val="5"/>
    <w:uiPriority w:val="9"/>
    <w:rsid w:val="008E4428"/>
    <w:rPr>
      <w:rFonts w:asciiTheme="majorEastAsia" w:eastAsiaTheme="majorEastAsia" w:hAnsiTheme="majorEastAsia"/>
      <w:sz w:val="24"/>
      <w:szCs w:val="24"/>
    </w:rPr>
  </w:style>
  <w:style w:type="paragraph" w:styleId="ad">
    <w:name w:val="Balloon Text"/>
    <w:basedOn w:val="a"/>
    <w:link w:val="ae"/>
    <w:uiPriority w:val="99"/>
    <w:semiHidden/>
    <w:unhideWhenUsed/>
    <w:rsid w:val="00776C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6C8F"/>
    <w:rPr>
      <w:rFonts w:asciiTheme="majorHAnsi" w:eastAsiaTheme="majorEastAsia" w:hAnsiTheme="majorHAnsi" w:cstheme="majorBidi"/>
      <w:sz w:val="18"/>
      <w:szCs w:val="18"/>
    </w:rPr>
  </w:style>
  <w:style w:type="paragraph" w:styleId="af">
    <w:name w:val="List Paragraph"/>
    <w:basedOn w:val="a"/>
    <w:uiPriority w:val="34"/>
    <w:qFormat/>
    <w:rsid w:val="00E54237"/>
    <w:pPr>
      <w:ind w:leftChars="400" w:left="840"/>
    </w:pPr>
  </w:style>
  <w:style w:type="paragraph" w:styleId="Web">
    <w:name w:val="Normal (Web)"/>
    <w:basedOn w:val="a"/>
    <w:uiPriority w:val="99"/>
    <w:unhideWhenUsed/>
    <w:rsid w:val="008E44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b"/>
    <w:uiPriority w:val="59"/>
    <w:rsid w:val="00D21D1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rsid w:val="00A20507"/>
    <w:rPr>
      <w:b/>
      <w:bCs/>
    </w:rPr>
  </w:style>
  <w:style w:type="table" w:customStyle="1" w:styleId="22">
    <w:name w:val="表 (格子)2"/>
    <w:basedOn w:val="a1"/>
    <w:next w:val="ab"/>
    <w:uiPriority w:val="39"/>
    <w:rsid w:val="00E323E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4561">
      <w:bodyDiv w:val="1"/>
      <w:marLeft w:val="0"/>
      <w:marRight w:val="0"/>
      <w:marTop w:val="0"/>
      <w:marBottom w:val="0"/>
      <w:divBdr>
        <w:top w:val="none" w:sz="0" w:space="0" w:color="auto"/>
        <w:left w:val="none" w:sz="0" w:space="0" w:color="auto"/>
        <w:bottom w:val="none" w:sz="0" w:space="0" w:color="auto"/>
        <w:right w:val="none" w:sz="0" w:space="0" w:color="auto"/>
      </w:divBdr>
    </w:div>
    <w:div w:id="412704836">
      <w:bodyDiv w:val="1"/>
      <w:marLeft w:val="0"/>
      <w:marRight w:val="0"/>
      <w:marTop w:val="0"/>
      <w:marBottom w:val="0"/>
      <w:divBdr>
        <w:top w:val="none" w:sz="0" w:space="0" w:color="auto"/>
        <w:left w:val="none" w:sz="0" w:space="0" w:color="auto"/>
        <w:bottom w:val="none" w:sz="0" w:space="0" w:color="auto"/>
        <w:right w:val="none" w:sz="0" w:space="0" w:color="auto"/>
      </w:divBdr>
    </w:div>
    <w:div w:id="465897328">
      <w:bodyDiv w:val="1"/>
      <w:marLeft w:val="0"/>
      <w:marRight w:val="0"/>
      <w:marTop w:val="0"/>
      <w:marBottom w:val="0"/>
      <w:divBdr>
        <w:top w:val="none" w:sz="0" w:space="0" w:color="auto"/>
        <w:left w:val="none" w:sz="0" w:space="0" w:color="auto"/>
        <w:bottom w:val="none" w:sz="0" w:space="0" w:color="auto"/>
        <w:right w:val="none" w:sz="0" w:space="0" w:color="auto"/>
      </w:divBdr>
    </w:div>
    <w:div w:id="482894102">
      <w:bodyDiv w:val="1"/>
      <w:marLeft w:val="0"/>
      <w:marRight w:val="0"/>
      <w:marTop w:val="0"/>
      <w:marBottom w:val="0"/>
      <w:divBdr>
        <w:top w:val="none" w:sz="0" w:space="0" w:color="auto"/>
        <w:left w:val="none" w:sz="0" w:space="0" w:color="auto"/>
        <w:bottom w:val="none" w:sz="0" w:space="0" w:color="auto"/>
        <w:right w:val="none" w:sz="0" w:space="0" w:color="auto"/>
      </w:divBdr>
    </w:div>
    <w:div w:id="734427323">
      <w:bodyDiv w:val="1"/>
      <w:marLeft w:val="0"/>
      <w:marRight w:val="0"/>
      <w:marTop w:val="0"/>
      <w:marBottom w:val="0"/>
      <w:divBdr>
        <w:top w:val="none" w:sz="0" w:space="0" w:color="auto"/>
        <w:left w:val="none" w:sz="0" w:space="0" w:color="auto"/>
        <w:bottom w:val="none" w:sz="0" w:space="0" w:color="auto"/>
        <w:right w:val="none" w:sz="0" w:space="0" w:color="auto"/>
      </w:divBdr>
    </w:div>
    <w:div w:id="743451713">
      <w:bodyDiv w:val="1"/>
      <w:marLeft w:val="0"/>
      <w:marRight w:val="0"/>
      <w:marTop w:val="0"/>
      <w:marBottom w:val="0"/>
      <w:divBdr>
        <w:top w:val="none" w:sz="0" w:space="0" w:color="auto"/>
        <w:left w:val="none" w:sz="0" w:space="0" w:color="auto"/>
        <w:bottom w:val="none" w:sz="0" w:space="0" w:color="auto"/>
        <w:right w:val="none" w:sz="0" w:space="0" w:color="auto"/>
      </w:divBdr>
    </w:div>
    <w:div w:id="856235951">
      <w:bodyDiv w:val="1"/>
      <w:marLeft w:val="0"/>
      <w:marRight w:val="0"/>
      <w:marTop w:val="0"/>
      <w:marBottom w:val="0"/>
      <w:divBdr>
        <w:top w:val="none" w:sz="0" w:space="0" w:color="auto"/>
        <w:left w:val="none" w:sz="0" w:space="0" w:color="auto"/>
        <w:bottom w:val="none" w:sz="0" w:space="0" w:color="auto"/>
        <w:right w:val="none" w:sz="0" w:space="0" w:color="auto"/>
      </w:divBdr>
    </w:div>
    <w:div w:id="864096356">
      <w:bodyDiv w:val="1"/>
      <w:marLeft w:val="0"/>
      <w:marRight w:val="0"/>
      <w:marTop w:val="0"/>
      <w:marBottom w:val="0"/>
      <w:divBdr>
        <w:top w:val="none" w:sz="0" w:space="0" w:color="auto"/>
        <w:left w:val="none" w:sz="0" w:space="0" w:color="auto"/>
        <w:bottom w:val="none" w:sz="0" w:space="0" w:color="auto"/>
        <w:right w:val="none" w:sz="0" w:space="0" w:color="auto"/>
      </w:divBdr>
    </w:div>
    <w:div w:id="894782007">
      <w:bodyDiv w:val="1"/>
      <w:marLeft w:val="0"/>
      <w:marRight w:val="0"/>
      <w:marTop w:val="0"/>
      <w:marBottom w:val="0"/>
      <w:divBdr>
        <w:top w:val="none" w:sz="0" w:space="0" w:color="auto"/>
        <w:left w:val="none" w:sz="0" w:space="0" w:color="auto"/>
        <w:bottom w:val="none" w:sz="0" w:space="0" w:color="auto"/>
        <w:right w:val="none" w:sz="0" w:space="0" w:color="auto"/>
      </w:divBdr>
    </w:div>
    <w:div w:id="1053650708">
      <w:bodyDiv w:val="1"/>
      <w:marLeft w:val="0"/>
      <w:marRight w:val="0"/>
      <w:marTop w:val="0"/>
      <w:marBottom w:val="0"/>
      <w:divBdr>
        <w:top w:val="none" w:sz="0" w:space="0" w:color="auto"/>
        <w:left w:val="none" w:sz="0" w:space="0" w:color="auto"/>
        <w:bottom w:val="none" w:sz="0" w:space="0" w:color="auto"/>
        <w:right w:val="none" w:sz="0" w:space="0" w:color="auto"/>
      </w:divBdr>
    </w:div>
    <w:div w:id="1404136594">
      <w:bodyDiv w:val="1"/>
      <w:marLeft w:val="0"/>
      <w:marRight w:val="0"/>
      <w:marTop w:val="0"/>
      <w:marBottom w:val="0"/>
      <w:divBdr>
        <w:top w:val="none" w:sz="0" w:space="0" w:color="auto"/>
        <w:left w:val="none" w:sz="0" w:space="0" w:color="auto"/>
        <w:bottom w:val="none" w:sz="0" w:space="0" w:color="auto"/>
        <w:right w:val="none" w:sz="0" w:space="0" w:color="auto"/>
      </w:divBdr>
    </w:div>
    <w:div w:id="1549612390">
      <w:bodyDiv w:val="1"/>
      <w:marLeft w:val="0"/>
      <w:marRight w:val="0"/>
      <w:marTop w:val="0"/>
      <w:marBottom w:val="0"/>
      <w:divBdr>
        <w:top w:val="none" w:sz="0" w:space="0" w:color="auto"/>
        <w:left w:val="none" w:sz="0" w:space="0" w:color="auto"/>
        <w:bottom w:val="none" w:sz="0" w:space="0" w:color="auto"/>
        <w:right w:val="none" w:sz="0" w:space="0" w:color="auto"/>
      </w:divBdr>
    </w:div>
    <w:div w:id="20846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AFD5-2D46-410B-BFB3-2E76716A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10010</Words>
  <Characters>57058</Characters>
  <Application>Microsoft Office Word</Application>
  <DocSecurity>0</DocSecurity>
  <Lines>475</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竹澤愼太郎</dc:creator>
  <cp:keywords/>
  <dc:description/>
  <cp:lastModifiedBy>竹澤愼太郎</cp:lastModifiedBy>
  <cp:revision>13</cp:revision>
  <cp:lastPrinted>2016-10-24T06:50:00Z</cp:lastPrinted>
  <dcterms:created xsi:type="dcterms:W3CDTF">2016-11-08T04:27:00Z</dcterms:created>
  <dcterms:modified xsi:type="dcterms:W3CDTF">2016-11-09T08:18:00Z</dcterms:modified>
</cp:coreProperties>
</file>