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F1" w:rsidRPr="00BF17F1" w:rsidRDefault="00563ACA" w:rsidP="00BF17F1">
      <w:pPr>
        <w:ind w:firstLineChars="300" w:firstLine="72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議題（２</w:t>
      </w:r>
      <w:r w:rsidR="00BF17F1" w:rsidRPr="00BF17F1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:rsidR="006B6EB7" w:rsidRPr="0086619B" w:rsidRDefault="007A19C8" w:rsidP="00BF17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市内</w:t>
      </w:r>
      <w:r w:rsidR="006275F2">
        <w:rPr>
          <w:rFonts w:asciiTheme="majorEastAsia" w:eastAsiaTheme="majorEastAsia" w:hAnsiTheme="majorEastAsia" w:hint="eastAsia"/>
          <w:sz w:val="28"/>
          <w:szCs w:val="28"/>
        </w:rPr>
        <w:t>保育園</w:t>
      </w:r>
      <w:r w:rsidR="001953A0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="00FD508F">
        <w:rPr>
          <w:rFonts w:asciiTheme="majorEastAsia" w:eastAsiaTheme="majorEastAsia" w:hAnsiTheme="majorEastAsia" w:hint="eastAsia"/>
          <w:sz w:val="28"/>
          <w:szCs w:val="28"/>
        </w:rPr>
        <w:t>認定こども園</w:t>
      </w:r>
      <w:r w:rsidR="006275F2" w:rsidRPr="0086619B">
        <w:rPr>
          <w:rFonts w:asciiTheme="majorEastAsia" w:eastAsiaTheme="majorEastAsia" w:hAnsiTheme="majorEastAsia" w:hint="eastAsia"/>
          <w:sz w:val="28"/>
          <w:szCs w:val="28"/>
        </w:rPr>
        <w:t>の利用定員について</w:t>
      </w:r>
    </w:p>
    <w:p w:rsidR="005F330B" w:rsidRDefault="00EB2F31" w:rsidP="005F330B">
      <w:pPr>
        <w:pStyle w:val="Default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5F330B">
        <w:rPr>
          <w:rFonts w:asciiTheme="minorEastAsia" w:eastAsiaTheme="minorEastAsia" w:hAnsiTheme="minorEastAsia" w:hint="eastAsia"/>
          <w:color w:val="auto"/>
        </w:rPr>
        <w:t>子ども・子育て支援法</w:t>
      </w:r>
      <w:r w:rsidR="006C3461" w:rsidRPr="005F330B">
        <w:rPr>
          <w:rFonts w:asciiTheme="minorEastAsia" w:eastAsiaTheme="minorEastAsia" w:hAnsiTheme="minorEastAsia" w:hint="eastAsia"/>
          <w:color w:val="auto"/>
        </w:rPr>
        <w:t>第３１条第２項</w:t>
      </w:r>
      <w:r w:rsidR="00B648ED" w:rsidRPr="005F330B">
        <w:rPr>
          <w:rFonts w:asciiTheme="minorEastAsia" w:eastAsiaTheme="minorEastAsia" w:hAnsiTheme="minorEastAsia" w:hint="eastAsia"/>
          <w:color w:val="auto"/>
        </w:rPr>
        <w:t>、第４３条第２項</w:t>
      </w:r>
      <w:r w:rsidR="001A71FA" w:rsidRPr="005F330B">
        <w:rPr>
          <w:rFonts w:asciiTheme="minorEastAsia" w:eastAsiaTheme="minorEastAsia" w:hAnsiTheme="minorEastAsia" w:hint="eastAsia"/>
          <w:color w:val="auto"/>
        </w:rPr>
        <w:t>の規定により、特定</w:t>
      </w:r>
      <w:r w:rsidR="005F330B">
        <w:rPr>
          <w:rFonts w:asciiTheme="minorEastAsia" w:eastAsiaTheme="minorEastAsia" w:hAnsiTheme="minorEastAsia" w:hint="eastAsia"/>
          <w:color w:val="auto"/>
        </w:rPr>
        <w:t>教育</w:t>
      </w:r>
    </w:p>
    <w:p w:rsidR="00E4110C" w:rsidRDefault="005F330B" w:rsidP="005F330B">
      <w:pPr>
        <w:pStyle w:val="Defaul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・</w:t>
      </w:r>
      <w:r w:rsidR="00B62C4B" w:rsidRPr="005F330B">
        <w:rPr>
          <w:rFonts w:asciiTheme="minorEastAsia" w:eastAsiaTheme="minorEastAsia" w:hAnsiTheme="minorEastAsia" w:hint="eastAsia"/>
          <w:color w:val="auto"/>
        </w:rPr>
        <w:t>保育施設</w:t>
      </w:r>
      <w:r w:rsidR="005F5F82" w:rsidRPr="005F330B">
        <w:rPr>
          <w:rFonts w:asciiTheme="minorEastAsia" w:eastAsiaTheme="minorEastAsia" w:hAnsiTheme="minorEastAsia" w:hint="eastAsia"/>
          <w:color w:val="auto"/>
        </w:rPr>
        <w:t>（認定こども園、幼稚園、保育所）、</w:t>
      </w:r>
      <w:r w:rsidR="00B648ED" w:rsidRPr="005F330B">
        <w:rPr>
          <w:rFonts w:asciiTheme="minorEastAsia" w:eastAsiaTheme="minorEastAsia" w:hAnsiTheme="minorEastAsia" w:hint="eastAsia"/>
          <w:color w:val="auto"/>
        </w:rPr>
        <w:t>特定地域型保育事業</w:t>
      </w:r>
      <w:r w:rsidR="002A5CD3" w:rsidRPr="005F330B">
        <w:rPr>
          <w:rFonts w:asciiTheme="minorEastAsia" w:eastAsiaTheme="minorEastAsia" w:hAnsiTheme="minorEastAsia" w:hint="eastAsia"/>
          <w:color w:val="auto"/>
        </w:rPr>
        <w:t>所（家庭的保育、小規模保育、居宅訪問型保育、事業所内保育）の</w:t>
      </w:r>
      <w:r w:rsidR="00EB2F31" w:rsidRPr="005F330B">
        <w:rPr>
          <w:rFonts w:asciiTheme="minorEastAsia" w:eastAsiaTheme="minorEastAsia" w:hAnsiTheme="minorEastAsia" w:hint="eastAsia"/>
          <w:color w:val="auto"/>
        </w:rPr>
        <w:t>利用定員を定める際には、子ども・子育て会議の意見を聞か</w:t>
      </w:r>
      <w:r w:rsidR="00F767D7" w:rsidRPr="005F330B">
        <w:rPr>
          <w:rFonts w:asciiTheme="minorEastAsia" w:eastAsiaTheme="minorEastAsia" w:hAnsiTheme="minorEastAsia" w:hint="eastAsia"/>
          <w:color w:val="auto"/>
        </w:rPr>
        <w:t>なければならないと規定されていることから、次の各</w:t>
      </w:r>
      <w:r w:rsidR="00FD508F">
        <w:rPr>
          <w:rFonts w:asciiTheme="minorEastAsia" w:eastAsiaTheme="minorEastAsia" w:hAnsiTheme="minorEastAsia" w:hint="eastAsia"/>
          <w:color w:val="auto"/>
        </w:rPr>
        <w:t>園の利用定員について、意見をお聞き</w:t>
      </w:r>
      <w:r w:rsidR="00EB2F31" w:rsidRPr="005F330B">
        <w:rPr>
          <w:rFonts w:asciiTheme="minorEastAsia" w:eastAsiaTheme="minorEastAsia" w:hAnsiTheme="minorEastAsia" w:hint="eastAsia"/>
          <w:color w:val="auto"/>
        </w:rPr>
        <w:t>するものです。</w:t>
      </w:r>
    </w:p>
    <w:p w:rsidR="00EB447A" w:rsidRPr="005F330B" w:rsidRDefault="00EB447A" w:rsidP="006B6EB7">
      <w:pPr>
        <w:rPr>
          <w:rFonts w:ascii="HG丸ｺﾞｼｯｸM-PRO" w:eastAsia="HG丸ｺﾞｼｯｸM-PRO"/>
          <w:sz w:val="24"/>
          <w:szCs w:val="24"/>
        </w:rPr>
      </w:pPr>
    </w:p>
    <w:p w:rsidR="00844DB1" w:rsidRPr="0086619B" w:rsidRDefault="00EB2F31" w:rsidP="006B6EB7">
      <w:pPr>
        <w:rPr>
          <w:rFonts w:asciiTheme="majorEastAsia" w:eastAsiaTheme="majorEastAsia" w:hAnsiTheme="majorEastAsia"/>
          <w:b/>
          <w:sz w:val="24"/>
          <w:szCs w:val="24"/>
        </w:rPr>
      </w:pPr>
      <w:r w:rsidRPr="0086619B"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2662F1" w:rsidRPr="0086619B">
        <w:rPr>
          <w:rFonts w:asciiTheme="majorEastAsia" w:eastAsiaTheme="majorEastAsia" w:hAnsiTheme="majorEastAsia" w:hint="eastAsia"/>
          <w:b/>
          <w:sz w:val="24"/>
          <w:szCs w:val="24"/>
        </w:rPr>
        <w:t>定員内訳</w:t>
      </w:r>
    </w:p>
    <w:p w:rsidR="0021640A" w:rsidRDefault="00FD508F" w:rsidP="00FD508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（１</w:t>
      </w:r>
      <w:r w:rsidR="0021640A" w:rsidRPr="0033687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しおん</w:t>
      </w:r>
      <w:r w:rsidR="00EB447A">
        <w:rPr>
          <w:rFonts w:asciiTheme="majorEastAsia" w:eastAsiaTheme="majorEastAsia" w:hAnsiTheme="majorEastAsia" w:hint="eastAsia"/>
          <w:b/>
          <w:sz w:val="24"/>
          <w:szCs w:val="24"/>
        </w:rPr>
        <w:t>保育園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分園中央</w:t>
      </w:r>
      <w:r w:rsidR="0021640A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０歳児～２歳児</w:t>
      </w:r>
      <w:r w:rsidR="0021640A" w:rsidRPr="0033687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21640A" w:rsidRDefault="0021640A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事業類型：認可保育所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>（分園）</w:t>
      </w:r>
    </w:p>
    <w:p w:rsidR="0021640A" w:rsidRPr="00FD508F" w:rsidRDefault="0021640A" w:rsidP="00FD508F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地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FD508F" w:rsidRPr="00FD508F">
        <w:rPr>
          <w:rFonts w:asciiTheme="majorEastAsia" w:eastAsiaTheme="majorEastAsia" w:hAnsiTheme="majorEastAsia" w:hint="eastAsia"/>
          <w:sz w:val="24"/>
          <w:szCs w:val="24"/>
        </w:rPr>
        <w:t>印西市中央北１－４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508F" w:rsidRPr="00FD508F">
        <w:rPr>
          <w:rFonts w:asciiTheme="majorEastAsia" w:eastAsiaTheme="majorEastAsia" w:hAnsiTheme="majorEastAsia" w:hint="eastAsia"/>
          <w:sz w:val="24"/>
          <w:szCs w:val="24"/>
        </w:rPr>
        <w:t>アルカサール内</w:t>
      </w:r>
    </w:p>
    <w:p w:rsidR="0021640A" w:rsidRDefault="0021640A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C9612E">
        <w:rPr>
          <w:rFonts w:asciiTheme="majorEastAsia" w:eastAsiaTheme="majorEastAsia" w:hAnsiTheme="majorEastAsia" w:hint="eastAsia"/>
          <w:sz w:val="24"/>
          <w:szCs w:val="24"/>
        </w:rPr>
        <w:t>運営主体：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>学校法人　西村学園</w:t>
      </w:r>
    </w:p>
    <w:p w:rsidR="00FD508F" w:rsidRDefault="00FD508F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変更内容：休園</w:t>
      </w:r>
    </w:p>
    <w:p w:rsidR="00FD508F" w:rsidRDefault="00FD508F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変更年月日：令和６年４月１日</w:t>
      </w:r>
    </w:p>
    <w:p w:rsidR="0021640A" w:rsidRPr="00441C81" w:rsidRDefault="0021640A" w:rsidP="00FD508F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F95333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認可定員・利用</w:t>
      </w:r>
      <w:r w:rsidRPr="00F95333">
        <w:rPr>
          <w:rFonts w:asciiTheme="majorEastAsia" w:eastAsiaTheme="majorEastAsia" w:hAnsiTheme="majorEastAsia" w:hint="eastAsia"/>
          <w:sz w:val="24"/>
          <w:szCs w:val="24"/>
        </w:rPr>
        <w:t>定員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>の変更</w:t>
      </w:r>
      <w:r w:rsidRPr="00F95333">
        <w:rPr>
          <w:rFonts w:asciiTheme="majorEastAsia" w:eastAsiaTheme="majorEastAsia" w:hAnsiTheme="majorEastAsia" w:hint="eastAsia"/>
          <w:sz w:val="24"/>
          <w:szCs w:val="24"/>
        </w:rPr>
        <w:t>内訳】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991"/>
        <w:gridCol w:w="991"/>
        <w:gridCol w:w="992"/>
        <w:gridCol w:w="991"/>
        <w:gridCol w:w="991"/>
        <w:gridCol w:w="992"/>
        <w:gridCol w:w="991"/>
        <w:gridCol w:w="992"/>
      </w:tblGrid>
      <w:tr w:rsidR="0021640A" w:rsidTr="00101BF8">
        <w:trPr>
          <w:trHeight w:val="395"/>
        </w:trPr>
        <w:tc>
          <w:tcPr>
            <w:tcW w:w="991" w:type="dxa"/>
            <w:shd w:val="clear" w:color="auto" w:fill="D9D9D9" w:themeFill="background1" w:themeFillShade="D9"/>
          </w:tcPr>
          <w:p w:rsidR="0021640A" w:rsidRPr="008F69B9" w:rsidRDefault="0021640A" w:rsidP="00884A22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8F69B9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8F69B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0歳児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447DF0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1歳児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447DF0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2歳児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447DF0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3歳児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447DF0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4歳児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447DF0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5歳児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40A" w:rsidRPr="00447DF0" w:rsidRDefault="0021640A" w:rsidP="00884A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</w:tr>
      <w:tr w:rsidR="00FD508F" w:rsidTr="00101BF8">
        <w:trPr>
          <w:trHeight w:val="414"/>
        </w:trPr>
        <w:tc>
          <w:tcPr>
            <w:tcW w:w="991" w:type="dxa"/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現行</w:t>
            </w:r>
          </w:p>
        </w:tc>
        <w:tc>
          <w:tcPr>
            <w:tcW w:w="991" w:type="dxa"/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１２</w:t>
            </w:r>
          </w:p>
        </w:tc>
        <w:tc>
          <w:tcPr>
            <w:tcW w:w="991" w:type="dxa"/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１２</w:t>
            </w:r>
          </w:p>
        </w:tc>
        <w:tc>
          <w:tcPr>
            <w:tcW w:w="991" w:type="dxa"/>
            <w:vMerge w:val="restart"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08F" w:rsidRPr="008F69B9" w:rsidRDefault="00FD508F" w:rsidP="00884A22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２７</w:t>
            </w:r>
          </w:p>
        </w:tc>
      </w:tr>
      <w:tr w:rsidR="00FD508F" w:rsidTr="0061461F">
        <w:trPr>
          <w:trHeight w:val="420"/>
        </w:trPr>
        <w:tc>
          <w:tcPr>
            <w:tcW w:w="991" w:type="dxa"/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  <w:tc>
          <w:tcPr>
            <w:tcW w:w="991" w:type="dxa"/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992" w:type="dxa"/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991" w:type="dxa"/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991" w:type="dxa"/>
            <w:vMerge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vMerge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</w:tr>
      <w:tr w:rsidR="00FD508F" w:rsidTr="0061461F">
        <w:trPr>
          <w:trHeight w:val="412"/>
        </w:trPr>
        <w:tc>
          <w:tcPr>
            <w:tcW w:w="991" w:type="dxa"/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増減</w:t>
            </w:r>
          </w:p>
        </w:tc>
        <w:tc>
          <w:tcPr>
            <w:tcW w:w="991" w:type="dxa"/>
            <w:vAlign w:val="center"/>
          </w:tcPr>
          <w:p w:rsidR="00FD508F" w:rsidRPr="008F69B9" w:rsidRDefault="001A2412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－３</w:t>
            </w:r>
          </w:p>
        </w:tc>
        <w:tc>
          <w:tcPr>
            <w:tcW w:w="992" w:type="dxa"/>
            <w:vAlign w:val="center"/>
          </w:tcPr>
          <w:p w:rsidR="00FD508F" w:rsidRPr="008F69B9" w:rsidRDefault="001A2412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－１２</w:t>
            </w:r>
          </w:p>
        </w:tc>
        <w:tc>
          <w:tcPr>
            <w:tcW w:w="991" w:type="dxa"/>
            <w:vAlign w:val="center"/>
          </w:tcPr>
          <w:p w:rsidR="00FD508F" w:rsidRPr="008F69B9" w:rsidRDefault="001A2412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－１２</w:t>
            </w:r>
          </w:p>
        </w:tc>
        <w:tc>
          <w:tcPr>
            <w:tcW w:w="991" w:type="dxa"/>
            <w:vMerge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vMerge/>
            <w:tcBorders>
              <w:tr2bl w:val="single" w:sz="4" w:space="0" w:color="auto"/>
            </w:tcBorders>
            <w:vAlign w:val="center"/>
          </w:tcPr>
          <w:p w:rsidR="00FD508F" w:rsidRPr="008F69B9" w:rsidRDefault="00FD508F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08F" w:rsidRPr="008F69B9" w:rsidRDefault="001A2412" w:rsidP="00FD508F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－２７</w:t>
            </w:r>
          </w:p>
        </w:tc>
      </w:tr>
    </w:tbl>
    <w:p w:rsidR="0021640A" w:rsidRDefault="00EB447A" w:rsidP="0021640A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※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>詳細については、</w:t>
      </w:r>
      <w:r w:rsidR="00D91551">
        <w:rPr>
          <w:rFonts w:asciiTheme="majorEastAsia" w:eastAsiaTheme="majorEastAsia" w:hAnsiTheme="majorEastAsia" w:hint="eastAsia"/>
          <w:sz w:val="24"/>
          <w:szCs w:val="24"/>
        </w:rPr>
        <w:t>資料2-2</w:t>
      </w:r>
      <w:r w:rsidR="00FD508F">
        <w:rPr>
          <w:rFonts w:asciiTheme="majorEastAsia" w:eastAsiaTheme="majorEastAsia" w:hAnsiTheme="majorEastAsia" w:hint="eastAsia"/>
          <w:sz w:val="24"/>
          <w:szCs w:val="24"/>
        </w:rPr>
        <w:t>のとおり</w:t>
      </w:r>
    </w:p>
    <w:p w:rsidR="0021640A" w:rsidRPr="00D91551" w:rsidRDefault="0021640A" w:rsidP="0021640A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D91551" w:rsidRDefault="00D91551" w:rsidP="00D915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（２</w:t>
      </w:r>
      <w:r w:rsidRPr="0033687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しおん保育園年少～年長児分園中央(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３歳児～５歳児</w:t>
      </w:r>
      <w:r w:rsidRPr="0033687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D91551" w:rsidRDefault="00D91551" w:rsidP="00D9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事業類型：認可保育所（分園）</w:t>
      </w:r>
    </w:p>
    <w:p w:rsidR="00D91551" w:rsidRPr="00FD508F" w:rsidRDefault="00D91551" w:rsidP="00D9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D508F">
        <w:rPr>
          <w:rFonts w:asciiTheme="majorEastAsia" w:eastAsiaTheme="majorEastAsia" w:hAnsiTheme="majorEastAsia" w:hint="eastAsia"/>
          <w:sz w:val="24"/>
          <w:szCs w:val="24"/>
        </w:rPr>
        <w:t>印西市中央北１－４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D508F">
        <w:rPr>
          <w:rFonts w:asciiTheme="majorEastAsia" w:eastAsiaTheme="majorEastAsia" w:hAnsiTheme="majorEastAsia" w:hint="eastAsia"/>
          <w:sz w:val="24"/>
          <w:szCs w:val="24"/>
        </w:rPr>
        <w:t>アルカサール内</w:t>
      </w:r>
    </w:p>
    <w:p w:rsidR="00D91551" w:rsidRDefault="00D91551" w:rsidP="00D9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C9612E">
        <w:rPr>
          <w:rFonts w:asciiTheme="majorEastAsia" w:eastAsiaTheme="majorEastAsia" w:hAnsiTheme="majorEastAsia" w:hint="eastAsia"/>
          <w:sz w:val="24"/>
          <w:szCs w:val="24"/>
        </w:rPr>
        <w:t>運営主体：</w:t>
      </w:r>
      <w:r>
        <w:rPr>
          <w:rFonts w:asciiTheme="majorEastAsia" w:eastAsiaTheme="majorEastAsia" w:hAnsiTheme="majorEastAsia" w:hint="eastAsia"/>
          <w:sz w:val="24"/>
          <w:szCs w:val="24"/>
        </w:rPr>
        <w:t>学校法人　西村学園</w:t>
      </w:r>
    </w:p>
    <w:p w:rsidR="00D91551" w:rsidRDefault="00D91551" w:rsidP="00D9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変更内容：休園</w:t>
      </w:r>
    </w:p>
    <w:p w:rsidR="00D91551" w:rsidRDefault="00D91551" w:rsidP="00D91551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変更年月日：令和６年４月１日</w:t>
      </w:r>
    </w:p>
    <w:p w:rsidR="00D91551" w:rsidRPr="00441C81" w:rsidRDefault="00D91551" w:rsidP="00D91551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F95333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認可定員・利用</w:t>
      </w:r>
      <w:r w:rsidRPr="00F95333">
        <w:rPr>
          <w:rFonts w:asciiTheme="majorEastAsia" w:eastAsiaTheme="majorEastAsia" w:hAnsiTheme="majorEastAsia" w:hint="eastAsia"/>
          <w:sz w:val="24"/>
          <w:szCs w:val="24"/>
        </w:rPr>
        <w:t>定員</w:t>
      </w:r>
      <w:r>
        <w:rPr>
          <w:rFonts w:asciiTheme="majorEastAsia" w:eastAsiaTheme="majorEastAsia" w:hAnsiTheme="majorEastAsia" w:hint="eastAsia"/>
          <w:sz w:val="24"/>
          <w:szCs w:val="24"/>
        </w:rPr>
        <w:t>の変更</w:t>
      </w:r>
      <w:r w:rsidRPr="00F95333">
        <w:rPr>
          <w:rFonts w:asciiTheme="majorEastAsia" w:eastAsiaTheme="majorEastAsia" w:hAnsiTheme="majorEastAsia" w:hint="eastAsia"/>
          <w:sz w:val="24"/>
          <w:szCs w:val="24"/>
        </w:rPr>
        <w:t>内訳】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990"/>
        <w:gridCol w:w="991"/>
        <w:gridCol w:w="992"/>
        <w:gridCol w:w="991"/>
        <w:gridCol w:w="991"/>
        <w:gridCol w:w="992"/>
        <w:gridCol w:w="992"/>
        <w:gridCol w:w="992"/>
      </w:tblGrid>
      <w:tr w:rsidR="00D91551" w:rsidTr="00D91551">
        <w:trPr>
          <w:trHeight w:val="395"/>
        </w:trPr>
        <w:tc>
          <w:tcPr>
            <w:tcW w:w="990" w:type="dxa"/>
            <w:shd w:val="clear" w:color="auto" w:fill="D9D9D9" w:themeFill="background1" w:themeFillShade="D9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8F69B9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8F69B9">
              <w:rPr>
                <w:rFonts w:asciiTheme="majorEastAsia" w:eastAsiaTheme="majorEastAsia" w:hAnsiTheme="majorEastAsia" w:hint="eastAsia"/>
                <w:szCs w:val="21"/>
                <w:shd w:val="pct15" w:color="auto" w:fill="FFFFFF"/>
              </w:rPr>
              <w:t>0歳児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447DF0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1歳児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447DF0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2歳児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447DF0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3歳児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447DF0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4歳児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447DF0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5歳児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551" w:rsidRPr="00447DF0" w:rsidRDefault="00D91551" w:rsidP="007774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DF0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</w:tr>
      <w:tr w:rsidR="00D91551" w:rsidTr="00D91551">
        <w:trPr>
          <w:trHeight w:val="414"/>
        </w:trPr>
        <w:tc>
          <w:tcPr>
            <w:tcW w:w="990" w:type="dxa"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現行</w:t>
            </w:r>
          </w:p>
        </w:tc>
        <w:tc>
          <w:tcPr>
            <w:tcW w:w="991" w:type="dxa"/>
            <w:vMerge w:val="restart"/>
            <w:tcBorders>
              <w:tr2bl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r2bl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１２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３６</w:t>
            </w:r>
          </w:p>
        </w:tc>
      </w:tr>
      <w:tr w:rsidR="00D91551" w:rsidTr="00D91551">
        <w:trPr>
          <w:trHeight w:val="420"/>
        </w:trPr>
        <w:tc>
          <w:tcPr>
            <w:tcW w:w="990" w:type="dxa"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変更後</w:t>
            </w:r>
          </w:p>
        </w:tc>
        <w:tc>
          <w:tcPr>
            <w:tcW w:w="991" w:type="dxa"/>
            <w:vMerge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０</w:t>
            </w:r>
          </w:p>
        </w:tc>
      </w:tr>
      <w:tr w:rsidR="00D91551" w:rsidTr="00D91551">
        <w:trPr>
          <w:trHeight w:val="412"/>
        </w:trPr>
        <w:tc>
          <w:tcPr>
            <w:tcW w:w="990" w:type="dxa"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増減</w:t>
            </w:r>
          </w:p>
        </w:tc>
        <w:tc>
          <w:tcPr>
            <w:tcW w:w="991" w:type="dxa"/>
            <w:vMerge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D91551" w:rsidRPr="008F69B9" w:rsidRDefault="00D91551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1A2412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－１２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1A2412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－１２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91551" w:rsidRPr="008F69B9" w:rsidRDefault="001A2412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－１２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1551" w:rsidRPr="008F69B9" w:rsidRDefault="001A2412" w:rsidP="0077743C">
            <w:pPr>
              <w:spacing w:line="0" w:lineRule="atLeast"/>
              <w:contextualSpacing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－３６</w:t>
            </w:r>
            <w:bookmarkStart w:id="0" w:name="_GoBack"/>
            <w:bookmarkEnd w:id="0"/>
          </w:p>
        </w:tc>
      </w:tr>
    </w:tbl>
    <w:p w:rsidR="00D91551" w:rsidRDefault="00D91551" w:rsidP="00D91551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※詳細については、資料2-2のとおり</w:t>
      </w:r>
    </w:p>
    <w:p w:rsidR="00D91551" w:rsidRPr="00D91551" w:rsidRDefault="00D91551" w:rsidP="00D91551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D91551" w:rsidRDefault="00D91551" w:rsidP="00D91551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D91551" w:rsidRDefault="00D91551" w:rsidP="00D91551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D91551" w:rsidRDefault="00D91551" w:rsidP="00D91551">
      <w:pPr>
        <w:spacing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21640A" w:rsidRDefault="00D91551" w:rsidP="00D91551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（３</w:t>
      </w:r>
      <w:r w:rsidR="0021640A" w:rsidRPr="0033687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EB447A">
        <w:rPr>
          <w:rFonts w:asciiTheme="majorEastAsia" w:eastAsiaTheme="majorEastAsia" w:hAnsiTheme="majorEastAsia" w:hint="eastAsia"/>
          <w:b/>
          <w:sz w:val="24"/>
          <w:szCs w:val="24"/>
        </w:rPr>
        <w:t>認定こども園Rainbow Wing</w:t>
      </w:r>
      <w:r w:rsidR="00EB447A">
        <w:rPr>
          <w:rFonts w:asciiTheme="majorEastAsia" w:eastAsiaTheme="majorEastAsia" w:hAnsiTheme="majorEastAsia"/>
          <w:b/>
          <w:sz w:val="24"/>
          <w:szCs w:val="24"/>
        </w:rPr>
        <w:t>s</w:t>
      </w:r>
      <w:r w:rsidR="00EB447A">
        <w:rPr>
          <w:rFonts w:asciiTheme="majorEastAsia" w:eastAsiaTheme="majorEastAsia" w:hAnsiTheme="majorEastAsia" w:hint="eastAsia"/>
          <w:b/>
          <w:sz w:val="24"/>
          <w:szCs w:val="24"/>
        </w:rPr>
        <w:t xml:space="preserve"> International</w:t>
      </w:r>
    </w:p>
    <w:p w:rsidR="0021640A" w:rsidRDefault="00EB447A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事業類型：保育所型認定こども園</w:t>
      </w:r>
    </w:p>
    <w:p w:rsidR="0021640A" w:rsidRPr="003D08BF" w:rsidRDefault="0021640A" w:rsidP="0021640A">
      <w:pPr>
        <w:ind w:firstLineChars="400" w:firstLine="960"/>
        <w:rPr>
          <w:rFonts w:asciiTheme="majorEastAsia" w:eastAsiaTheme="majorEastAsia" w:hAnsiTheme="majorEastAsia"/>
          <w:b/>
          <w:sz w:val="24"/>
          <w:szCs w:val="24"/>
        </w:rPr>
      </w:pP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 w:rsidRPr="003D08BF">
        <w:rPr>
          <w:rFonts w:asciiTheme="majorEastAsia" w:eastAsiaTheme="majorEastAsia" w:hAnsiTheme="majorEastAsia" w:hint="eastAsia"/>
          <w:kern w:val="0"/>
          <w:sz w:val="24"/>
          <w:szCs w:val="24"/>
        </w:rPr>
        <w:t>地</w:t>
      </w:r>
      <w:r w:rsidRPr="00C9612E">
        <w:rPr>
          <w:rFonts w:asciiTheme="majorEastAsia" w:eastAsiaTheme="majorEastAsia" w:hAnsiTheme="majorEastAsia" w:hint="eastAsia"/>
          <w:sz w:val="24"/>
          <w:szCs w:val="24"/>
        </w:rPr>
        <w:t>：印西市</w:t>
      </w:r>
      <w:r w:rsidR="00101BF8">
        <w:rPr>
          <w:rFonts w:asciiTheme="majorEastAsia" w:eastAsiaTheme="majorEastAsia" w:hAnsiTheme="majorEastAsia" w:hint="eastAsia"/>
          <w:sz w:val="24"/>
          <w:szCs w:val="24"/>
        </w:rPr>
        <w:t>草深１１０５番地１</w:t>
      </w:r>
    </w:p>
    <w:p w:rsidR="0021640A" w:rsidRDefault="0021640A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C9612E">
        <w:rPr>
          <w:rFonts w:asciiTheme="majorEastAsia" w:eastAsiaTheme="majorEastAsia" w:hAnsiTheme="majorEastAsia" w:hint="eastAsia"/>
          <w:sz w:val="24"/>
          <w:szCs w:val="24"/>
        </w:rPr>
        <w:t>運営主体：</w:t>
      </w:r>
      <w:r w:rsidR="00EB447A">
        <w:rPr>
          <w:rFonts w:asciiTheme="majorEastAsia" w:eastAsiaTheme="majorEastAsia" w:hAnsiTheme="majorEastAsia" w:hint="eastAsia"/>
          <w:sz w:val="24"/>
          <w:szCs w:val="24"/>
        </w:rPr>
        <w:t>社会福祉法人　七色の翼</w:t>
      </w:r>
    </w:p>
    <w:p w:rsidR="00D91551" w:rsidRDefault="00D91551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変更内容：１号定員に係る満３歳児クラスの新設</w:t>
      </w:r>
    </w:p>
    <w:p w:rsidR="00D91551" w:rsidRDefault="00D91551" w:rsidP="0021640A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変更年月日：令和６年４月１日</w:t>
      </w:r>
    </w:p>
    <w:p w:rsidR="0021640A" w:rsidRDefault="0021640A" w:rsidP="0021640A">
      <w:pPr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F95333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認可定員・利用</w:t>
      </w:r>
      <w:r w:rsidRPr="00F95333">
        <w:rPr>
          <w:rFonts w:asciiTheme="majorEastAsia" w:eastAsiaTheme="majorEastAsia" w:hAnsiTheme="majorEastAsia" w:hint="eastAsia"/>
          <w:sz w:val="24"/>
          <w:szCs w:val="24"/>
        </w:rPr>
        <w:t>定員内訳】</w:t>
      </w:r>
      <w:r w:rsidR="00101BF8">
        <w:rPr>
          <w:rFonts w:asciiTheme="majorEastAsia" w:eastAsiaTheme="majorEastAsia" w:hAnsiTheme="majorEastAsia" w:hint="eastAsia"/>
          <w:sz w:val="24"/>
          <w:szCs w:val="24"/>
        </w:rPr>
        <w:t>※本園分</w:t>
      </w:r>
    </w:p>
    <w:tbl>
      <w:tblPr>
        <w:tblStyle w:val="af"/>
        <w:tblW w:w="9060" w:type="dxa"/>
        <w:tblInd w:w="407" w:type="dxa"/>
        <w:tblLook w:val="04A0" w:firstRow="1" w:lastRow="0" w:firstColumn="1" w:lastColumn="0" w:noHBand="0" w:noVBand="1"/>
      </w:tblPr>
      <w:tblGrid>
        <w:gridCol w:w="697"/>
        <w:gridCol w:w="1335"/>
        <w:gridCol w:w="875"/>
        <w:gridCol w:w="874"/>
        <w:gridCol w:w="874"/>
        <w:gridCol w:w="902"/>
        <w:gridCol w:w="874"/>
        <w:gridCol w:w="874"/>
        <w:gridCol w:w="874"/>
        <w:gridCol w:w="881"/>
      </w:tblGrid>
      <w:tr w:rsidR="0081340E" w:rsidTr="0081340E">
        <w:tc>
          <w:tcPr>
            <w:tcW w:w="697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35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340E">
              <w:rPr>
                <w:rFonts w:asciiTheme="majorEastAsia" w:eastAsiaTheme="majorEastAsia" w:hAnsiTheme="majorEastAsia" w:hint="eastAsia"/>
                <w:szCs w:val="24"/>
              </w:rPr>
              <w:t>0歳児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1歳児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2歳児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340E">
              <w:rPr>
                <w:rFonts w:asciiTheme="majorEastAsia" w:eastAsiaTheme="majorEastAsia" w:hAnsiTheme="majorEastAsia" w:hint="eastAsia"/>
                <w:w w:val="75"/>
                <w:kern w:val="0"/>
                <w:szCs w:val="24"/>
                <w:fitText w:val="630" w:id="-1054676224"/>
              </w:rPr>
              <w:t>満3歳児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3歳児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4歳児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5歳児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</w:tc>
      </w:tr>
      <w:tr w:rsidR="0081340E" w:rsidTr="0081340E">
        <w:tc>
          <w:tcPr>
            <w:tcW w:w="697" w:type="dxa"/>
            <w:vMerge w:val="restart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現行</w:t>
            </w:r>
          </w:p>
        </w:tc>
        <w:tc>
          <w:tcPr>
            <w:tcW w:w="1335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1号定員</w:t>
            </w:r>
          </w:p>
        </w:tc>
        <w:tc>
          <w:tcPr>
            <w:tcW w:w="875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902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－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81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36</w:t>
            </w:r>
          </w:p>
        </w:tc>
      </w:tr>
      <w:tr w:rsidR="0081340E" w:rsidTr="0081340E">
        <w:tc>
          <w:tcPr>
            <w:tcW w:w="697" w:type="dxa"/>
            <w:vMerge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2・3号定員</w:t>
            </w:r>
          </w:p>
        </w:tc>
        <w:tc>
          <w:tcPr>
            <w:tcW w:w="875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902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－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874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881" w:type="dxa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117</w:t>
            </w:r>
          </w:p>
        </w:tc>
      </w:tr>
      <w:tr w:rsidR="0081340E" w:rsidTr="0081340E">
        <w:tc>
          <w:tcPr>
            <w:tcW w:w="697" w:type="dxa"/>
            <w:vMerge w:val="restart"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変更後</w:t>
            </w:r>
          </w:p>
        </w:tc>
        <w:tc>
          <w:tcPr>
            <w:tcW w:w="1335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1号定員</w:t>
            </w:r>
          </w:p>
        </w:tc>
        <w:tc>
          <w:tcPr>
            <w:tcW w:w="875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902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81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46</w:t>
            </w:r>
          </w:p>
        </w:tc>
      </w:tr>
      <w:tr w:rsidR="0081340E" w:rsidTr="0081340E">
        <w:tc>
          <w:tcPr>
            <w:tcW w:w="697" w:type="dxa"/>
            <w:vMerge/>
            <w:vAlign w:val="center"/>
          </w:tcPr>
          <w:p w:rsidR="0081340E" w:rsidRP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2・3号定員</w:t>
            </w:r>
          </w:p>
        </w:tc>
        <w:tc>
          <w:tcPr>
            <w:tcW w:w="875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902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－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881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117</w:t>
            </w:r>
          </w:p>
        </w:tc>
      </w:tr>
      <w:tr w:rsidR="0081340E" w:rsidTr="0081340E">
        <w:tc>
          <w:tcPr>
            <w:tcW w:w="2032" w:type="dxa"/>
            <w:gridSpan w:val="2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1号定員増減</w:t>
            </w:r>
          </w:p>
        </w:tc>
        <w:tc>
          <w:tcPr>
            <w:tcW w:w="875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902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</w:tr>
      <w:tr w:rsidR="0081340E" w:rsidTr="0081340E">
        <w:tc>
          <w:tcPr>
            <w:tcW w:w="2032" w:type="dxa"/>
            <w:gridSpan w:val="2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2・3号定員増減</w:t>
            </w:r>
          </w:p>
        </w:tc>
        <w:tc>
          <w:tcPr>
            <w:tcW w:w="875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902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－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  <w:tc>
          <w:tcPr>
            <w:tcW w:w="881" w:type="dxa"/>
            <w:vAlign w:val="center"/>
          </w:tcPr>
          <w:p w:rsidR="0081340E" w:rsidRDefault="0081340E" w:rsidP="008134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</w:p>
        </w:tc>
      </w:tr>
    </w:tbl>
    <w:p w:rsidR="0081340E" w:rsidRDefault="0081340E" w:rsidP="000B4B9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1340E">
        <w:rPr>
          <w:rFonts w:asciiTheme="majorEastAsia" w:eastAsiaTheme="majorEastAsia" w:hAnsiTheme="majorEastAsia" w:hint="eastAsia"/>
          <w:sz w:val="24"/>
          <w:szCs w:val="24"/>
        </w:rPr>
        <w:t>※詳細については、資料2-3のとおり</w:t>
      </w:r>
    </w:p>
    <w:sectPr w:rsidR="0081340E" w:rsidSect="00D91551">
      <w:headerReference w:type="default" r:id="rId8"/>
      <w:footerReference w:type="default" r:id="rId9"/>
      <w:pgSz w:w="11906" w:h="16838" w:code="9"/>
      <w:pgMar w:top="1701" w:right="1418" w:bottom="1021" w:left="1418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22" w:rsidRDefault="00884A22" w:rsidP="001D35B5">
      <w:r>
        <w:separator/>
      </w:r>
    </w:p>
  </w:endnote>
  <w:endnote w:type="continuationSeparator" w:id="0">
    <w:p w:rsidR="00884A22" w:rsidRDefault="00884A22" w:rsidP="001D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5422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884A22" w:rsidRPr="009260D3" w:rsidRDefault="00884A22" w:rsidP="009260D3">
        <w:pPr>
          <w:pStyle w:val="ad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9260D3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9260D3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9260D3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A2412" w:rsidRPr="001A241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9260D3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22" w:rsidRDefault="00884A22" w:rsidP="001D35B5">
      <w:r>
        <w:separator/>
      </w:r>
    </w:p>
  </w:footnote>
  <w:footnote w:type="continuationSeparator" w:id="0">
    <w:p w:rsidR="00884A22" w:rsidRDefault="00884A22" w:rsidP="001D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22" w:rsidRPr="007F1EE1" w:rsidRDefault="00741BD8" w:rsidP="00563ACA">
    <w:pPr>
      <w:pStyle w:val="ad"/>
      <w:ind w:right="-2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R0</w:t>
    </w:r>
    <w:r w:rsidR="001E78B1">
      <w:rPr>
        <w:rFonts w:asciiTheme="majorEastAsia" w:eastAsiaTheme="majorEastAsia" w:hAnsiTheme="majorEastAsia"/>
        <w:sz w:val="16"/>
        <w:szCs w:val="16"/>
      </w:rPr>
      <w:t>6</w:t>
    </w:r>
    <w:r w:rsidR="00FD508F">
      <w:rPr>
        <w:rFonts w:asciiTheme="majorEastAsia" w:eastAsiaTheme="majorEastAsia" w:hAnsiTheme="majorEastAsia"/>
        <w:sz w:val="16"/>
        <w:szCs w:val="16"/>
      </w:rPr>
      <w:t>0123</w:t>
    </w:r>
    <w:r w:rsidR="00884A22" w:rsidRPr="007F1EE1">
      <w:rPr>
        <w:rFonts w:asciiTheme="majorEastAsia" w:eastAsiaTheme="majorEastAsia" w:hAnsiTheme="majorEastAsia" w:hint="eastAsia"/>
        <w:sz w:val="16"/>
        <w:szCs w:val="16"/>
      </w:rPr>
      <w:t xml:space="preserve">　</w:t>
    </w:r>
    <w:r w:rsidR="00FD508F">
      <w:rPr>
        <w:rFonts w:asciiTheme="majorEastAsia" w:eastAsiaTheme="majorEastAsia" w:hAnsiTheme="majorEastAsia" w:hint="eastAsia"/>
        <w:sz w:val="16"/>
        <w:szCs w:val="16"/>
      </w:rPr>
      <w:t>令和５</w:t>
    </w:r>
    <w:r w:rsidR="00884A22" w:rsidRPr="007F1EE1">
      <w:rPr>
        <w:rFonts w:asciiTheme="majorEastAsia" w:eastAsiaTheme="majorEastAsia" w:hAnsiTheme="majorEastAsia" w:hint="eastAsia"/>
        <w:sz w:val="16"/>
        <w:szCs w:val="16"/>
      </w:rPr>
      <w:t>年度第</w:t>
    </w:r>
    <w:r w:rsidR="00563ACA">
      <w:rPr>
        <w:rFonts w:asciiTheme="majorEastAsia" w:eastAsiaTheme="majorEastAsia" w:hAnsiTheme="majorEastAsia" w:hint="eastAsia"/>
        <w:sz w:val="16"/>
        <w:szCs w:val="16"/>
      </w:rPr>
      <w:t>２</w:t>
    </w:r>
    <w:r w:rsidR="00884A22">
      <w:rPr>
        <w:rFonts w:asciiTheme="majorEastAsia" w:eastAsiaTheme="majorEastAsia" w:hAnsiTheme="majorEastAsia" w:hint="eastAsia"/>
        <w:sz w:val="16"/>
        <w:szCs w:val="16"/>
      </w:rPr>
      <w:t>回</w:t>
    </w:r>
    <w:r w:rsidR="00884A22" w:rsidRPr="007F1EE1">
      <w:rPr>
        <w:rFonts w:asciiTheme="majorEastAsia" w:eastAsiaTheme="majorEastAsia" w:hAnsiTheme="majorEastAsia" w:hint="eastAsia"/>
        <w:sz w:val="16"/>
        <w:szCs w:val="16"/>
      </w:rPr>
      <w:t>印西市子ども・子育て会議資料</w:t>
    </w:r>
  </w:p>
  <w:p w:rsidR="00884A22" w:rsidRPr="00A02C4C" w:rsidRDefault="00C40478" w:rsidP="00741BD8">
    <w:pPr>
      <w:pStyle w:val="ab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【資料</w:t>
    </w:r>
    <w:r w:rsidR="0099214F">
      <w:rPr>
        <w:rFonts w:asciiTheme="majorEastAsia" w:eastAsiaTheme="majorEastAsia" w:hAnsiTheme="majorEastAsia" w:hint="eastAsia"/>
        <w:sz w:val="28"/>
        <w:szCs w:val="28"/>
      </w:rPr>
      <w:t>2</w:t>
    </w:r>
    <w:r w:rsidR="00686CDB">
      <w:rPr>
        <w:rFonts w:asciiTheme="majorEastAsia" w:eastAsiaTheme="majorEastAsia" w:hAnsiTheme="majorEastAsia" w:hint="eastAsia"/>
        <w:sz w:val="28"/>
        <w:szCs w:val="28"/>
      </w:rPr>
      <w:t>-1</w:t>
    </w:r>
    <w:r w:rsidR="00884A22" w:rsidRPr="00A02C4C">
      <w:rPr>
        <w:rFonts w:asciiTheme="majorEastAsia" w:eastAsiaTheme="majorEastAsia" w:hAnsiTheme="majorEastAsia"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F80"/>
    <w:multiLevelType w:val="hybridMultilevel"/>
    <w:tmpl w:val="F37C70D2"/>
    <w:lvl w:ilvl="0" w:tplc="47284A9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147"/>
    <w:multiLevelType w:val="hybridMultilevel"/>
    <w:tmpl w:val="131ED630"/>
    <w:lvl w:ilvl="0" w:tplc="8B4C54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7E0643B0">
      <w:numFmt w:val="bullet"/>
      <w:lvlText w:val="※"/>
      <w:lvlJc w:val="left"/>
      <w:pPr>
        <w:ind w:left="126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EC00C8"/>
    <w:multiLevelType w:val="hybridMultilevel"/>
    <w:tmpl w:val="65BC5DFC"/>
    <w:lvl w:ilvl="0" w:tplc="5FA24D48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1506962"/>
    <w:multiLevelType w:val="hybridMultilevel"/>
    <w:tmpl w:val="5A4EBB0E"/>
    <w:lvl w:ilvl="0" w:tplc="5FA24D48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1A346400"/>
    <w:multiLevelType w:val="hybridMultilevel"/>
    <w:tmpl w:val="7A2EC624"/>
    <w:lvl w:ilvl="0" w:tplc="9ECA143E">
      <w:numFmt w:val="bullet"/>
      <w:lvlText w:val="※"/>
      <w:lvlJc w:val="left"/>
      <w:pPr>
        <w:ind w:left="39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</w:abstractNum>
  <w:abstractNum w:abstractNumId="5" w15:restartNumberingAfterBreak="0">
    <w:nsid w:val="28516648"/>
    <w:multiLevelType w:val="hybridMultilevel"/>
    <w:tmpl w:val="97D40B96"/>
    <w:lvl w:ilvl="0" w:tplc="9ECA143E">
      <w:numFmt w:val="bullet"/>
      <w:lvlText w:val="※"/>
      <w:lvlJc w:val="left"/>
      <w:pPr>
        <w:ind w:left="39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</w:abstractNum>
  <w:abstractNum w:abstractNumId="6" w15:restartNumberingAfterBreak="0">
    <w:nsid w:val="41494DBC"/>
    <w:multiLevelType w:val="hybridMultilevel"/>
    <w:tmpl w:val="2BE0A5DC"/>
    <w:lvl w:ilvl="0" w:tplc="DE7E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2E7D8F"/>
    <w:multiLevelType w:val="hybridMultilevel"/>
    <w:tmpl w:val="54DCFB24"/>
    <w:lvl w:ilvl="0" w:tplc="FEE67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0D5B5D"/>
    <w:multiLevelType w:val="hybridMultilevel"/>
    <w:tmpl w:val="87F8A11A"/>
    <w:lvl w:ilvl="0" w:tplc="60EEF834">
      <w:start w:val="1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9" w15:restartNumberingAfterBreak="0">
    <w:nsid w:val="69385622"/>
    <w:multiLevelType w:val="hybridMultilevel"/>
    <w:tmpl w:val="5A361ECE"/>
    <w:lvl w:ilvl="0" w:tplc="5FA24D48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0" w15:restartNumberingAfterBreak="0">
    <w:nsid w:val="69AF2778"/>
    <w:multiLevelType w:val="hybridMultilevel"/>
    <w:tmpl w:val="6B228C8A"/>
    <w:lvl w:ilvl="0" w:tplc="43300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3003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CB7181"/>
    <w:multiLevelType w:val="hybridMultilevel"/>
    <w:tmpl w:val="53567026"/>
    <w:lvl w:ilvl="0" w:tplc="45BA5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28"/>
    <w:rsid w:val="00000724"/>
    <w:rsid w:val="00007900"/>
    <w:rsid w:val="00017379"/>
    <w:rsid w:val="000220BE"/>
    <w:rsid w:val="00023A9A"/>
    <w:rsid w:val="00030482"/>
    <w:rsid w:val="00030E51"/>
    <w:rsid w:val="000338D7"/>
    <w:rsid w:val="00037CD8"/>
    <w:rsid w:val="00037D9F"/>
    <w:rsid w:val="0004390F"/>
    <w:rsid w:val="00047E0D"/>
    <w:rsid w:val="00056368"/>
    <w:rsid w:val="000575AC"/>
    <w:rsid w:val="00062618"/>
    <w:rsid w:val="00067F3E"/>
    <w:rsid w:val="00070957"/>
    <w:rsid w:val="00084995"/>
    <w:rsid w:val="000906BC"/>
    <w:rsid w:val="0009464D"/>
    <w:rsid w:val="000A1205"/>
    <w:rsid w:val="000A1C16"/>
    <w:rsid w:val="000A42C5"/>
    <w:rsid w:val="000B2BE0"/>
    <w:rsid w:val="000B4B9C"/>
    <w:rsid w:val="000C5648"/>
    <w:rsid w:val="000D17C4"/>
    <w:rsid w:val="000D6483"/>
    <w:rsid w:val="000D7A6E"/>
    <w:rsid w:val="000D7C43"/>
    <w:rsid w:val="000E3A9D"/>
    <w:rsid w:val="000F4983"/>
    <w:rsid w:val="000F661C"/>
    <w:rsid w:val="00101BF8"/>
    <w:rsid w:val="001076CB"/>
    <w:rsid w:val="00123A7B"/>
    <w:rsid w:val="001304EC"/>
    <w:rsid w:val="00134687"/>
    <w:rsid w:val="00136570"/>
    <w:rsid w:val="001378B1"/>
    <w:rsid w:val="0014356E"/>
    <w:rsid w:val="00147943"/>
    <w:rsid w:val="001503A3"/>
    <w:rsid w:val="00150EDF"/>
    <w:rsid w:val="00151B15"/>
    <w:rsid w:val="00152325"/>
    <w:rsid w:val="001536E3"/>
    <w:rsid w:val="00161680"/>
    <w:rsid w:val="001649FC"/>
    <w:rsid w:val="0017197C"/>
    <w:rsid w:val="001819CF"/>
    <w:rsid w:val="00181D63"/>
    <w:rsid w:val="00185B01"/>
    <w:rsid w:val="00190A8A"/>
    <w:rsid w:val="00191117"/>
    <w:rsid w:val="00192F45"/>
    <w:rsid w:val="001953A0"/>
    <w:rsid w:val="001A2412"/>
    <w:rsid w:val="001A2ABD"/>
    <w:rsid w:val="001A71FA"/>
    <w:rsid w:val="001B1AA1"/>
    <w:rsid w:val="001B3761"/>
    <w:rsid w:val="001D35B5"/>
    <w:rsid w:val="001D5F15"/>
    <w:rsid w:val="001E0134"/>
    <w:rsid w:val="001E78B1"/>
    <w:rsid w:val="001F0CA0"/>
    <w:rsid w:val="001F77C2"/>
    <w:rsid w:val="00203EF2"/>
    <w:rsid w:val="00204717"/>
    <w:rsid w:val="002104B9"/>
    <w:rsid w:val="002106C1"/>
    <w:rsid w:val="002133D3"/>
    <w:rsid w:val="0021640A"/>
    <w:rsid w:val="00216862"/>
    <w:rsid w:val="002177BD"/>
    <w:rsid w:val="00224CF3"/>
    <w:rsid w:val="002331E6"/>
    <w:rsid w:val="00234404"/>
    <w:rsid w:val="002375CF"/>
    <w:rsid w:val="0024372E"/>
    <w:rsid w:val="00247901"/>
    <w:rsid w:val="00254E5D"/>
    <w:rsid w:val="00255535"/>
    <w:rsid w:val="00256380"/>
    <w:rsid w:val="0026009B"/>
    <w:rsid w:val="00260BE8"/>
    <w:rsid w:val="002635A1"/>
    <w:rsid w:val="0026445A"/>
    <w:rsid w:val="00265812"/>
    <w:rsid w:val="002662F1"/>
    <w:rsid w:val="002701FF"/>
    <w:rsid w:val="00270D66"/>
    <w:rsid w:val="00273DD1"/>
    <w:rsid w:val="00276600"/>
    <w:rsid w:val="00286DEB"/>
    <w:rsid w:val="002932BD"/>
    <w:rsid w:val="002A4B59"/>
    <w:rsid w:val="002A5CD3"/>
    <w:rsid w:val="002B1451"/>
    <w:rsid w:val="002B749F"/>
    <w:rsid w:val="002C15ED"/>
    <w:rsid w:val="002C5276"/>
    <w:rsid w:val="002D093B"/>
    <w:rsid w:val="002E3344"/>
    <w:rsid w:val="002E5BF3"/>
    <w:rsid w:val="002F2DC8"/>
    <w:rsid w:val="002F44DC"/>
    <w:rsid w:val="002F578E"/>
    <w:rsid w:val="003148E0"/>
    <w:rsid w:val="00322ADB"/>
    <w:rsid w:val="00326938"/>
    <w:rsid w:val="003306A1"/>
    <w:rsid w:val="00332B48"/>
    <w:rsid w:val="00334DDF"/>
    <w:rsid w:val="00336657"/>
    <w:rsid w:val="0033687F"/>
    <w:rsid w:val="00337F94"/>
    <w:rsid w:val="00344A6A"/>
    <w:rsid w:val="00353380"/>
    <w:rsid w:val="00356E3C"/>
    <w:rsid w:val="0036477D"/>
    <w:rsid w:val="00366ADC"/>
    <w:rsid w:val="0037026F"/>
    <w:rsid w:val="0037337F"/>
    <w:rsid w:val="00376276"/>
    <w:rsid w:val="0037774D"/>
    <w:rsid w:val="00377839"/>
    <w:rsid w:val="00381B60"/>
    <w:rsid w:val="0038445E"/>
    <w:rsid w:val="00392F4A"/>
    <w:rsid w:val="00394080"/>
    <w:rsid w:val="003A1508"/>
    <w:rsid w:val="003A6EBF"/>
    <w:rsid w:val="003B6C13"/>
    <w:rsid w:val="003C16DA"/>
    <w:rsid w:val="003C413A"/>
    <w:rsid w:val="003C7184"/>
    <w:rsid w:val="003D08BF"/>
    <w:rsid w:val="003D133D"/>
    <w:rsid w:val="003D1735"/>
    <w:rsid w:val="003D67FD"/>
    <w:rsid w:val="003E1420"/>
    <w:rsid w:val="004035EB"/>
    <w:rsid w:val="004043EE"/>
    <w:rsid w:val="00405173"/>
    <w:rsid w:val="00415198"/>
    <w:rsid w:val="004163BD"/>
    <w:rsid w:val="00417583"/>
    <w:rsid w:val="004210C6"/>
    <w:rsid w:val="00421629"/>
    <w:rsid w:val="004247F7"/>
    <w:rsid w:val="00425AAD"/>
    <w:rsid w:val="00432B87"/>
    <w:rsid w:val="004361EC"/>
    <w:rsid w:val="004400EF"/>
    <w:rsid w:val="00441C81"/>
    <w:rsid w:val="00444DEA"/>
    <w:rsid w:val="00444E37"/>
    <w:rsid w:val="00445C9C"/>
    <w:rsid w:val="00447DF0"/>
    <w:rsid w:val="00447FA4"/>
    <w:rsid w:val="00453464"/>
    <w:rsid w:val="0045676D"/>
    <w:rsid w:val="00463938"/>
    <w:rsid w:val="00466801"/>
    <w:rsid w:val="00477A8F"/>
    <w:rsid w:val="0049124E"/>
    <w:rsid w:val="004A2191"/>
    <w:rsid w:val="004B4418"/>
    <w:rsid w:val="004C6A31"/>
    <w:rsid w:val="004D2D26"/>
    <w:rsid w:val="004D32E9"/>
    <w:rsid w:val="004E1624"/>
    <w:rsid w:val="004F070D"/>
    <w:rsid w:val="004F507B"/>
    <w:rsid w:val="00511A4F"/>
    <w:rsid w:val="005138B3"/>
    <w:rsid w:val="0051467E"/>
    <w:rsid w:val="00516E67"/>
    <w:rsid w:val="00517876"/>
    <w:rsid w:val="00523D0D"/>
    <w:rsid w:val="00531F93"/>
    <w:rsid w:val="00532A11"/>
    <w:rsid w:val="005354A8"/>
    <w:rsid w:val="00537C3F"/>
    <w:rsid w:val="00547885"/>
    <w:rsid w:val="005557BF"/>
    <w:rsid w:val="00563ACA"/>
    <w:rsid w:val="0056746B"/>
    <w:rsid w:val="00573047"/>
    <w:rsid w:val="00576EC4"/>
    <w:rsid w:val="0058137C"/>
    <w:rsid w:val="00582EE0"/>
    <w:rsid w:val="0058464F"/>
    <w:rsid w:val="0058620C"/>
    <w:rsid w:val="005A00DB"/>
    <w:rsid w:val="005A51D2"/>
    <w:rsid w:val="005A6209"/>
    <w:rsid w:val="005A62EB"/>
    <w:rsid w:val="005B16CF"/>
    <w:rsid w:val="005B2F4E"/>
    <w:rsid w:val="005B5B59"/>
    <w:rsid w:val="005B7E9E"/>
    <w:rsid w:val="005D3169"/>
    <w:rsid w:val="005D31E6"/>
    <w:rsid w:val="005E2829"/>
    <w:rsid w:val="005E64B6"/>
    <w:rsid w:val="005E711F"/>
    <w:rsid w:val="005F330B"/>
    <w:rsid w:val="005F5F82"/>
    <w:rsid w:val="00612A5E"/>
    <w:rsid w:val="00616590"/>
    <w:rsid w:val="006167F9"/>
    <w:rsid w:val="00617257"/>
    <w:rsid w:val="00624720"/>
    <w:rsid w:val="006266F5"/>
    <w:rsid w:val="006275F2"/>
    <w:rsid w:val="006344A5"/>
    <w:rsid w:val="00634728"/>
    <w:rsid w:val="0064199D"/>
    <w:rsid w:val="0065095E"/>
    <w:rsid w:val="00653837"/>
    <w:rsid w:val="00671DE4"/>
    <w:rsid w:val="006743B0"/>
    <w:rsid w:val="006749E1"/>
    <w:rsid w:val="00686CDB"/>
    <w:rsid w:val="0068796F"/>
    <w:rsid w:val="00690DAA"/>
    <w:rsid w:val="00690E0A"/>
    <w:rsid w:val="006A14A6"/>
    <w:rsid w:val="006A38FB"/>
    <w:rsid w:val="006A7CF1"/>
    <w:rsid w:val="006B0357"/>
    <w:rsid w:val="006B3B1A"/>
    <w:rsid w:val="006B4507"/>
    <w:rsid w:val="006B4C65"/>
    <w:rsid w:val="006B6EB7"/>
    <w:rsid w:val="006B6F13"/>
    <w:rsid w:val="006C3461"/>
    <w:rsid w:val="006C48DE"/>
    <w:rsid w:val="006C517B"/>
    <w:rsid w:val="006D56D5"/>
    <w:rsid w:val="006E11CC"/>
    <w:rsid w:val="006F6511"/>
    <w:rsid w:val="007056C2"/>
    <w:rsid w:val="007066EA"/>
    <w:rsid w:val="00706F41"/>
    <w:rsid w:val="00707143"/>
    <w:rsid w:val="00712EF4"/>
    <w:rsid w:val="00724D01"/>
    <w:rsid w:val="007264F7"/>
    <w:rsid w:val="00727B75"/>
    <w:rsid w:val="007351CA"/>
    <w:rsid w:val="00736211"/>
    <w:rsid w:val="00736361"/>
    <w:rsid w:val="007368C2"/>
    <w:rsid w:val="00741BD8"/>
    <w:rsid w:val="007429AF"/>
    <w:rsid w:val="00742A25"/>
    <w:rsid w:val="007508B5"/>
    <w:rsid w:val="007523AD"/>
    <w:rsid w:val="0075566E"/>
    <w:rsid w:val="0076481E"/>
    <w:rsid w:val="00774F2A"/>
    <w:rsid w:val="00775BDF"/>
    <w:rsid w:val="00780FF0"/>
    <w:rsid w:val="00781B17"/>
    <w:rsid w:val="0078248A"/>
    <w:rsid w:val="007845E7"/>
    <w:rsid w:val="00790AFB"/>
    <w:rsid w:val="00794310"/>
    <w:rsid w:val="00794C6C"/>
    <w:rsid w:val="007A19C8"/>
    <w:rsid w:val="007A1A20"/>
    <w:rsid w:val="007B36FD"/>
    <w:rsid w:val="007B4CA9"/>
    <w:rsid w:val="007B5E61"/>
    <w:rsid w:val="007C0E20"/>
    <w:rsid w:val="007C24ED"/>
    <w:rsid w:val="007D137C"/>
    <w:rsid w:val="007E46BB"/>
    <w:rsid w:val="007E598E"/>
    <w:rsid w:val="007E5C76"/>
    <w:rsid w:val="007F7C67"/>
    <w:rsid w:val="00800A12"/>
    <w:rsid w:val="00805900"/>
    <w:rsid w:val="00810122"/>
    <w:rsid w:val="00811FCE"/>
    <w:rsid w:val="00812AE5"/>
    <w:rsid w:val="0081340E"/>
    <w:rsid w:val="008220CE"/>
    <w:rsid w:val="00822507"/>
    <w:rsid w:val="008234E8"/>
    <w:rsid w:val="00824BCA"/>
    <w:rsid w:val="00825A2D"/>
    <w:rsid w:val="0083131B"/>
    <w:rsid w:val="0083577A"/>
    <w:rsid w:val="00837A48"/>
    <w:rsid w:val="00842F3B"/>
    <w:rsid w:val="00844DB1"/>
    <w:rsid w:val="00846C36"/>
    <w:rsid w:val="00852186"/>
    <w:rsid w:val="00856525"/>
    <w:rsid w:val="00864051"/>
    <w:rsid w:val="00864613"/>
    <w:rsid w:val="0086619B"/>
    <w:rsid w:val="0088155B"/>
    <w:rsid w:val="00884A22"/>
    <w:rsid w:val="00886A4A"/>
    <w:rsid w:val="008B15C0"/>
    <w:rsid w:val="008B2729"/>
    <w:rsid w:val="008B414E"/>
    <w:rsid w:val="008B5B21"/>
    <w:rsid w:val="008B6643"/>
    <w:rsid w:val="008B6C7E"/>
    <w:rsid w:val="008C24CC"/>
    <w:rsid w:val="008C3848"/>
    <w:rsid w:val="008C65A0"/>
    <w:rsid w:val="008D4DD0"/>
    <w:rsid w:val="008E0320"/>
    <w:rsid w:val="008E0C62"/>
    <w:rsid w:val="008E519B"/>
    <w:rsid w:val="008E5D2C"/>
    <w:rsid w:val="008F00B9"/>
    <w:rsid w:val="008F69B9"/>
    <w:rsid w:val="009004CD"/>
    <w:rsid w:val="009154F1"/>
    <w:rsid w:val="0091579E"/>
    <w:rsid w:val="009222E2"/>
    <w:rsid w:val="00924E88"/>
    <w:rsid w:val="009260D3"/>
    <w:rsid w:val="009356B5"/>
    <w:rsid w:val="009433C3"/>
    <w:rsid w:val="009500BB"/>
    <w:rsid w:val="00954908"/>
    <w:rsid w:val="00956522"/>
    <w:rsid w:val="00965574"/>
    <w:rsid w:val="0099214F"/>
    <w:rsid w:val="009A0778"/>
    <w:rsid w:val="009A2FED"/>
    <w:rsid w:val="009B679F"/>
    <w:rsid w:val="009B75FF"/>
    <w:rsid w:val="009C59E6"/>
    <w:rsid w:val="009C5F7D"/>
    <w:rsid w:val="009E18F0"/>
    <w:rsid w:val="009E1F4D"/>
    <w:rsid w:val="009E58B0"/>
    <w:rsid w:val="009E5EEB"/>
    <w:rsid w:val="009F056D"/>
    <w:rsid w:val="00A02C4C"/>
    <w:rsid w:val="00A0663C"/>
    <w:rsid w:val="00A1337D"/>
    <w:rsid w:val="00A1395E"/>
    <w:rsid w:val="00A1457F"/>
    <w:rsid w:val="00A23235"/>
    <w:rsid w:val="00A2740B"/>
    <w:rsid w:val="00A34620"/>
    <w:rsid w:val="00A458B2"/>
    <w:rsid w:val="00A543F8"/>
    <w:rsid w:val="00A5563E"/>
    <w:rsid w:val="00A55B38"/>
    <w:rsid w:val="00A6175A"/>
    <w:rsid w:val="00A62073"/>
    <w:rsid w:val="00A87FA9"/>
    <w:rsid w:val="00A900A3"/>
    <w:rsid w:val="00A9066E"/>
    <w:rsid w:val="00A940B0"/>
    <w:rsid w:val="00AB49FE"/>
    <w:rsid w:val="00AC209D"/>
    <w:rsid w:val="00AC2AEA"/>
    <w:rsid w:val="00AC7FD8"/>
    <w:rsid w:val="00AD0719"/>
    <w:rsid w:val="00AD4ECD"/>
    <w:rsid w:val="00AD66DC"/>
    <w:rsid w:val="00AE58DE"/>
    <w:rsid w:val="00AF104F"/>
    <w:rsid w:val="00B2057F"/>
    <w:rsid w:val="00B24248"/>
    <w:rsid w:val="00B27CF5"/>
    <w:rsid w:val="00B36383"/>
    <w:rsid w:val="00B36ACA"/>
    <w:rsid w:val="00B5531D"/>
    <w:rsid w:val="00B55C3A"/>
    <w:rsid w:val="00B62443"/>
    <w:rsid w:val="00B62B94"/>
    <w:rsid w:val="00B62C4B"/>
    <w:rsid w:val="00B648ED"/>
    <w:rsid w:val="00B86805"/>
    <w:rsid w:val="00B932DA"/>
    <w:rsid w:val="00B95F05"/>
    <w:rsid w:val="00B965C7"/>
    <w:rsid w:val="00BA143C"/>
    <w:rsid w:val="00BA6583"/>
    <w:rsid w:val="00BB5002"/>
    <w:rsid w:val="00BB55C6"/>
    <w:rsid w:val="00BC28C7"/>
    <w:rsid w:val="00BE6C7A"/>
    <w:rsid w:val="00BE7777"/>
    <w:rsid w:val="00BF17F1"/>
    <w:rsid w:val="00C01641"/>
    <w:rsid w:val="00C06D35"/>
    <w:rsid w:val="00C16CA3"/>
    <w:rsid w:val="00C17F63"/>
    <w:rsid w:val="00C26406"/>
    <w:rsid w:val="00C30B73"/>
    <w:rsid w:val="00C30D01"/>
    <w:rsid w:val="00C31F94"/>
    <w:rsid w:val="00C40478"/>
    <w:rsid w:val="00C40D5F"/>
    <w:rsid w:val="00C41066"/>
    <w:rsid w:val="00C502C0"/>
    <w:rsid w:val="00C5230C"/>
    <w:rsid w:val="00C524FC"/>
    <w:rsid w:val="00C56885"/>
    <w:rsid w:val="00C5734D"/>
    <w:rsid w:val="00C657A8"/>
    <w:rsid w:val="00C83F26"/>
    <w:rsid w:val="00C8558F"/>
    <w:rsid w:val="00C92E1B"/>
    <w:rsid w:val="00C9612E"/>
    <w:rsid w:val="00CA41BB"/>
    <w:rsid w:val="00CA4BC1"/>
    <w:rsid w:val="00CB6B05"/>
    <w:rsid w:val="00CC2E4A"/>
    <w:rsid w:val="00CC4564"/>
    <w:rsid w:val="00CC7806"/>
    <w:rsid w:val="00CD309D"/>
    <w:rsid w:val="00CD4B48"/>
    <w:rsid w:val="00CE2467"/>
    <w:rsid w:val="00CE2E5C"/>
    <w:rsid w:val="00CE6C03"/>
    <w:rsid w:val="00CF073B"/>
    <w:rsid w:val="00CF1C98"/>
    <w:rsid w:val="00CF28E7"/>
    <w:rsid w:val="00CF6ECF"/>
    <w:rsid w:val="00CF7F7A"/>
    <w:rsid w:val="00D008FC"/>
    <w:rsid w:val="00D07E7A"/>
    <w:rsid w:val="00D15E97"/>
    <w:rsid w:val="00D32555"/>
    <w:rsid w:val="00D33BE5"/>
    <w:rsid w:val="00D362FF"/>
    <w:rsid w:val="00D4406E"/>
    <w:rsid w:val="00D477FB"/>
    <w:rsid w:val="00D546AB"/>
    <w:rsid w:val="00D54F1C"/>
    <w:rsid w:val="00D710C0"/>
    <w:rsid w:val="00D72C62"/>
    <w:rsid w:val="00D76FA4"/>
    <w:rsid w:val="00D82C31"/>
    <w:rsid w:val="00D87F69"/>
    <w:rsid w:val="00D91551"/>
    <w:rsid w:val="00D942BE"/>
    <w:rsid w:val="00D96027"/>
    <w:rsid w:val="00DA0E59"/>
    <w:rsid w:val="00DA24D4"/>
    <w:rsid w:val="00DB6F52"/>
    <w:rsid w:val="00DC60C5"/>
    <w:rsid w:val="00DD778F"/>
    <w:rsid w:val="00DE1A93"/>
    <w:rsid w:val="00DE233A"/>
    <w:rsid w:val="00DE7556"/>
    <w:rsid w:val="00DF5D64"/>
    <w:rsid w:val="00DF6671"/>
    <w:rsid w:val="00DF692E"/>
    <w:rsid w:val="00E00073"/>
    <w:rsid w:val="00E020F3"/>
    <w:rsid w:val="00E0394B"/>
    <w:rsid w:val="00E12C3C"/>
    <w:rsid w:val="00E23F51"/>
    <w:rsid w:val="00E2698F"/>
    <w:rsid w:val="00E26AD6"/>
    <w:rsid w:val="00E317F8"/>
    <w:rsid w:val="00E31EA1"/>
    <w:rsid w:val="00E35B71"/>
    <w:rsid w:val="00E40332"/>
    <w:rsid w:val="00E4110C"/>
    <w:rsid w:val="00E43D83"/>
    <w:rsid w:val="00E4567B"/>
    <w:rsid w:val="00E4666C"/>
    <w:rsid w:val="00E477D6"/>
    <w:rsid w:val="00E5016B"/>
    <w:rsid w:val="00E50E3C"/>
    <w:rsid w:val="00E522D1"/>
    <w:rsid w:val="00E72109"/>
    <w:rsid w:val="00E755F8"/>
    <w:rsid w:val="00E7602B"/>
    <w:rsid w:val="00E97109"/>
    <w:rsid w:val="00EA08AA"/>
    <w:rsid w:val="00EB2F31"/>
    <w:rsid w:val="00EB447A"/>
    <w:rsid w:val="00EB5205"/>
    <w:rsid w:val="00EB64B9"/>
    <w:rsid w:val="00EC0DE8"/>
    <w:rsid w:val="00EC67C7"/>
    <w:rsid w:val="00EC7CC0"/>
    <w:rsid w:val="00EC7F2A"/>
    <w:rsid w:val="00ED4481"/>
    <w:rsid w:val="00ED48C5"/>
    <w:rsid w:val="00ED4FDA"/>
    <w:rsid w:val="00ED5C4D"/>
    <w:rsid w:val="00EF7339"/>
    <w:rsid w:val="00F0350B"/>
    <w:rsid w:val="00F05420"/>
    <w:rsid w:val="00F0615B"/>
    <w:rsid w:val="00F10F40"/>
    <w:rsid w:val="00F11EB4"/>
    <w:rsid w:val="00F26D26"/>
    <w:rsid w:val="00F27C2C"/>
    <w:rsid w:val="00F32905"/>
    <w:rsid w:val="00F32D30"/>
    <w:rsid w:val="00F34833"/>
    <w:rsid w:val="00F36495"/>
    <w:rsid w:val="00F4423A"/>
    <w:rsid w:val="00F52191"/>
    <w:rsid w:val="00F63CB0"/>
    <w:rsid w:val="00F67FCC"/>
    <w:rsid w:val="00F767D7"/>
    <w:rsid w:val="00F774A2"/>
    <w:rsid w:val="00F90C87"/>
    <w:rsid w:val="00F92202"/>
    <w:rsid w:val="00F94D65"/>
    <w:rsid w:val="00F95333"/>
    <w:rsid w:val="00FA4924"/>
    <w:rsid w:val="00FA64B5"/>
    <w:rsid w:val="00FB3A71"/>
    <w:rsid w:val="00FC042C"/>
    <w:rsid w:val="00FC2F41"/>
    <w:rsid w:val="00FD100D"/>
    <w:rsid w:val="00FD508F"/>
    <w:rsid w:val="00FE1629"/>
    <w:rsid w:val="00FE5FE5"/>
    <w:rsid w:val="00FE7E9C"/>
    <w:rsid w:val="00FF3C7B"/>
    <w:rsid w:val="00FF4A8D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05122AEB"/>
  <w15:docId w15:val="{42A9E1C9-5D05-465F-8AEA-1671C70C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4728"/>
  </w:style>
  <w:style w:type="character" w:customStyle="1" w:styleId="a4">
    <w:name w:val="日付 (文字)"/>
    <w:basedOn w:val="a0"/>
    <w:link w:val="a3"/>
    <w:uiPriority w:val="99"/>
    <w:semiHidden/>
    <w:rsid w:val="00634728"/>
  </w:style>
  <w:style w:type="paragraph" w:styleId="a5">
    <w:name w:val="Note Heading"/>
    <w:basedOn w:val="a"/>
    <w:next w:val="a"/>
    <w:link w:val="a6"/>
    <w:uiPriority w:val="99"/>
    <w:unhideWhenUsed/>
    <w:rsid w:val="00780FF0"/>
    <w:pPr>
      <w:jc w:val="center"/>
    </w:pPr>
  </w:style>
  <w:style w:type="character" w:customStyle="1" w:styleId="a6">
    <w:name w:val="記 (文字)"/>
    <w:basedOn w:val="a0"/>
    <w:link w:val="a5"/>
    <w:uiPriority w:val="99"/>
    <w:rsid w:val="00780FF0"/>
  </w:style>
  <w:style w:type="paragraph" w:styleId="a7">
    <w:name w:val="Closing"/>
    <w:basedOn w:val="a"/>
    <w:link w:val="a8"/>
    <w:uiPriority w:val="99"/>
    <w:unhideWhenUsed/>
    <w:rsid w:val="00780FF0"/>
    <w:pPr>
      <w:jc w:val="right"/>
    </w:pPr>
  </w:style>
  <w:style w:type="character" w:customStyle="1" w:styleId="a8">
    <w:name w:val="結語 (文字)"/>
    <w:basedOn w:val="a0"/>
    <w:link w:val="a7"/>
    <w:uiPriority w:val="99"/>
    <w:rsid w:val="00780FF0"/>
  </w:style>
  <w:style w:type="paragraph" w:styleId="a9">
    <w:name w:val="Balloon Text"/>
    <w:basedOn w:val="a"/>
    <w:link w:val="aa"/>
    <w:uiPriority w:val="99"/>
    <w:semiHidden/>
    <w:unhideWhenUsed/>
    <w:rsid w:val="0057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0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5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5B5"/>
  </w:style>
  <w:style w:type="paragraph" w:styleId="ad">
    <w:name w:val="footer"/>
    <w:basedOn w:val="a"/>
    <w:link w:val="ae"/>
    <w:uiPriority w:val="99"/>
    <w:unhideWhenUsed/>
    <w:rsid w:val="001D35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5B5"/>
  </w:style>
  <w:style w:type="paragraph" w:customStyle="1" w:styleId="Default">
    <w:name w:val="Default"/>
    <w:rsid w:val="00D477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7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7071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E71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503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68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35</cp:revision>
  <cp:lastPrinted>2024-01-11T00:21:00Z</cp:lastPrinted>
  <dcterms:created xsi:type="dcterms:W3CDTF">2021-01-12T05:51:00Z</dcterms:created>
  <dcterms:modified xsi:type="dcterms:W3CDTF">2024-01-17T01:18:00Z</dcterms:modified>
</cp:coreProperties>
</file>